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539" w:rsidRDefault="00D76539" w:rsidP="00D7653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Кадастровая палата по Новосибирской области консультирует граждан на платформе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Zoom</w:t>
      </w:r>
    </w:p>
    <w:p w:rsidR="00D76539" w:rsidRDefault="00D76539" w:rsidP="00D765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Специалисты Кадастровой палаты по Новосибирской области проводят платные консультации по вопросам оформления недвижимости в дистанционном режиме.</w:t>
      </w:r>
    </w:p>
    <w:p w:rsidR="00D76539" w:rsidRDefault="00D76539" w:rsidP="00D765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Проконсультироваться со специалистами регионального филиала Кадастровой палаты теперь можно в режиме онлайн с использованием платформы </w:t>
      </w:r>
      <w:r>
        <w:rPr>
          <w:rFonts w:ascii="Times New Roman" w:hAnsi="Times New Roman" w:cs="Times New Roman"/>
          <w:sz w:val="28"/>
          <w:szCs w:val="28"/>
          <w:lang w:val="en-US"/>
        </w:rPr>
        <w:t>Zoom</w:t>
      </w:r>
      <w:r>
        <w:rPr>
          <w:rFonts w:ascii="Times New Roman" w:hAnsi="Times New Roman" w:cs="Times New Roman"/>
          <w:sz w:val="28"/>
          <w:szCs w:val="28"/>
        </w:rPr>
        <w:t>. Такой способ консультирования позволяет более оперативно решать проблемные вопросы при оформлении недвижимости, а также экономит временные и финансовые затраты заявителей.</w:t>
      </w:r>
    </w:p>
    <w:p w:rsidR="00D76539" w:rsidRDefault="00D76539" w:rsidP="00D765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организации онла</w:t>
      </w:r>
      <w:r w:rsidR="00786422">
        <w:rPr>
          <w:rFonts w:ascii="Times New Roman" w:hAnsi="Times New Roman" w:cs="Times New Roman"/>
          <w:sz w:val="28"/>
          <w:szCs w:val="28"/>
        </w:rPr>
        <w:t>йн-консультации довольно простой</w:t>
      </w:r>
      <w:r>
        <w:rPr>
          <w:rFonts w:ascii="Times New Roman" w:hAnsi="Times New Roman" w:cs="Times New Roman"/>
          <w:sz w:val="28"/>
          <w:szCs w:val="28"/>
        </w:rPr>
        <w:t xml:space="preserve">. Заявитель оставляет заявку на получение консультации, связавшись с региональной </w:t>
      </w:r>
      <w:hyperlink r:id="rId6" w:history="1">
        <w:r>
          <w:rPr>
            <w:rStyle w:val="aa"/>
            <w:rFonts w:ascii="Times New Roman" w:hAnsi="Times New Roman" w:cs="Times New Roman"/>
            <w:sz w:val="28"/>
            <w:szCs w:val="28"/>
          </w:rPr>
          <w:t>Кадастровой палатой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 телефону: 8</w:t>
      </w:r>
      <w:r w:rsidR="00626E2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(383)</w:t>
      </w:r>
      <w:r w:rsidR="00626E2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349-95-69, доб.</w:t>
      </w:r>
      <w:r w:rsidR="005006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6. Далее заключается договор на оказание услуг, после чего заявитель оплачивает услугу и согласовывает со специалистом Кадастровой палаты удобное для проведения консультации время. Перед началом консультации заявитель получает логин и пароль для связи с экспертом на платформе </w:t>
      </w:r>
      <w:r>
        <w:rPr>
          <w:rFonts w:ascii="Times New Roman" w:hAnsi="Times New Roman" w:cs="Times New Roman"/>
          <w:sz w:val="28"/>
          <w:szCs w:val="28"/>
          <w:lang w:val="en-US"/>
        </w:rPr>
        <w:t>Zoom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6539" w:rsidRDefault="00D76539" w:rsidP="00D765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i/>
          <w:sz w:val="28"/>
          <w:szCs w:val="28"/>
        </w:rPr>
        <w:t>Дистанционные консультации экспертов Кадастровой палаты по региону в режиме реального времени позволяют заявителям экономить время и деньги, так как не нужно приезжать в офис Кадастровой палаты</w:t>
      </w:r>
      <w:r w:rsidR="005F0BF8">
        <w:rPr>
          <w:rFonts w:ascii="Times New Roman" w:hAnsi="Times New Roman" w:cs="Times New Roman"/>
          <w:i/>
          <w:sz w:val="28"/>
          <w:szCs w:val="28"/>
        </w:rPr>
        <w:t xml:space="preserve"> для проведения очного консультирования</w:t>
      </w:r>
      <w:r>
        <w:rPr>
          <w:rFonts w:ascii="Times New Roman" w:hAnsi="Times New Roman" w:cs="Times New Roman"/>
          <w:i/>
          <w:sz w:val="28"/>
          <w:szCs w:val="28"/>
        </w:rPr>
        <w:t>. П</w:t>
      </w:r>
      <w:r w:rsidR="005F0BF8">
        <w:rPr>
          <w:rFonts w:ascii="Times New Roman" w:hAnsi="Times New Roman" w:cs="Times New Roman"/>
          <w:i/>
          <w:sz w:val="28"/>
          <w:szCs w:val="28"/>
        </w:rPr>
        <w:t>олучить</w:t>
      </w:r>
      <w:r>
        <w:rPr>
          <w:rFonts w:ascii="Times New Roman" w:hAnsi="Times New Roman" w:cs="Times New Roman"/>
          <w:i/>
          <w:sz w:val="28"/>
          <w:szCs w:val="28"/>
        </w:rPr>
        <w:t xml:space="preserve"> к</w:t>
      </w:r>
      <w:r w:rsidR="005006B9">
        <w:rPr>
          <w:rFonts w:ascii="Times New Roman" w:hAnsi="Times New Roman" w:cs="Times New Roman"/>
          <w:i/>
          <w:sz w:val="28"/>
          <w:szCs w:val="28"/>
        </w:rPr>
        <w:t>онсультацию можно в любом месте</w:t>
      </w:r>
      <w:r>
        <w:rPr>
          <w:rFonts w:ascii="Times New Roman" w:hAnsi="Times New Roman" w:cs="Times New Roman"/>
          <w:i/>
          <w:sz w:val="28"/>
          <w:szCs w:val="28"/>
        </w:rPr>
        <w:t xml:space="preserve"> с помощью компьютера или телефона: достаточно иметь выход в интернет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626E2B" w:rsidRPr="00A979D8">
        <w:rPr>
          <w:rFonts w:ascii="Times New Roman" w:hAnsi="Times New Roman" w:cs="Times New Roman"/>
          <w:sz w:val="28"/>
          <w:szCs w:val="28"/>
        </w:rPr>
        <w:t>–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отметил </w:t>
      </w:r>
      <w:r w:rsidRPr="005F0BF8">
        <w:rPr>
          <w:rFonts w:ascii="Times New Roman" w:hAnsi="Times New Roman" w:cs="Times New Roman"/>
          <w:b/>
          <w:sz w:val="28"/>
          <w:szCs w:val="28"/>
        </w:rPr>
        <w:t>помощник директора региональной Кадастровой палаты Михаил Бокарев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6539" w:rsidRDefault="00D76539" w:rsidP="00D765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Подробную информацию о порядке проведения онлайн-консультаций экспертами региональной Кадастровой палаты можно получить по телефону: 8(383)349-95-69, доб.6, а также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официальных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аккаунтах: </w:t>
      </w:r>
      <w:r>
        <w:rPr>
          <w:rFonts w:ascii="Times New Roman" w:hAnsi="Times New Roman" w:cs="Times New Roman"/>
          <w:sz w:val="28"/>
          <w:szCs w:val="28"/>
          <w:lang w:val="en-US"/>
        </w:rPr>
        <w:t>kadastr</w:t>
      </w:r>
      <w:r>
        <w:rPr>
          <w:rFonts w:ascii="Times New Roman" w:hAnsi="Times New Roman" w:cs="Times New Roman"/>
          <w:sz w:val="28"/>
          <w:szCs w:val="28"/>
        </w:rPr>
        <w:t xml:space="preserve">_54 в </w:t>
      </w:r>
      <w:hyperlink r:id="rId7" w:history="1">
        <w:r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Instagram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«Кадастровая палата по Новосибирской области» в социальной сети «</w:t>
      </w:r>
      <w:hyperlink r:id="rId8" w:history="1">
        <w:r>
          <w:rPr>
            <w:rStyle w:val="aa"/>
            <w:rFonts w:ascii="Times New Roman" w:hAnsi="Times New Roman" w:cs="Times New Roman"/>
            <w:sz w:val="28"/>
            <w:szCs w:val="28"/>
          </w:rPr>
          <w:t>ВКонтакте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852763" w:rsidRPr="00947BBC" w:rsidRDefault="00852763" w:rsidP="00D7653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52763" w:rsidRPr="00947BB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603C"/>
    <w:rsid w:val="000719EE"/>
    <w:rsid w:val="00074E52"/>
    <w:rsid w:val="000C718A"/>
    <w:rsid w:val="001B66CE"/>
    <w:rsid w:val="001C509A"/>
    <w:rsid w:val="001E57FA"/>
    <w:rsid w:val="001F523A"/>
    <w:rsid w:val="002055D0"/>
    <w:rsid w:val="002359AA"/>
    <w:rsid w:val="00246591"/>
    <w:rsid w:val="002511CC"/>
    <w:rsid w:val="002538E8"/>
    <w:rsid w:val="0028798B"/>
    <w:rsid w:val="002A5240"/>
    <w:rsid w:val="002D7976"/>
    <w:rsid w:val="002F4750"/>
    <w:rsid w:val="003854DB"/>
    <w:rsid w:val="00393C4A"/>
    <w:rsid w:val="003C6773"/>
    <w:rsid w:val="003D04E1"/>
    <w:rsid w:val="003D33CA"/>
    <w:rsid w:val="003F20DD"/>
    <w:rsid w:val="00410F35"/>
    <w:rsid w:val="00412C3B"/>
    <w:rsid w:val="00454703"/>
    <w:rsid w:val="00483B04"/>
    <w:rsid w:val="00496614"/>
    <w:rsid w:val="005006B9"/>
    <w:rsid w:val="00511AE9"/>
    <w:rsid w:val="00575450"/>
    <w:rsid w:val="005B61BF"/>
    <w:rsid w:val="005E1E72"/>
    <w:rsid w:val="005E3881"/>
    <w:rsid w:val="005F0BF8"/>
    <w:rsid w:val="005F29BB"/>
    <w:rsid w:val="00626E2B"/>
    <w:rsid w:val="00644D8D"/>
    <w:rsid w:val="0064728D"/>
    <w:rsid w:val="00686180"/>
    <w:rsid w:val="006928A9"/>
    <w:rsid w:val="00786422"/>
    <w:rsid w:val="007C67FB"/>
    <w:rsid w:val="007D3589"/>
    <w:rsid w:val="00821D6A"/>
    <w:rsid w:val="00852763"/>
    <w:rsid w:val="008C06DB"/>
    <w:rsid w:val="008E6959"/>
    <w:rsid w:val="008F6E73"/>
    <w:rsid w:val="0090042F"/>
    <w:rsid w:val="0091023A"/>
    <w:rsid w:val="00921594"/>
    <w:rsid w:val="009431F3"/>
    <w:rsid w:val="00947BBC"/>
    <w:rsid w:val="0097197E"/>
    <w:rsid w:val="00997AED"/>
    <w:rsid w:val="009F11BC"/>
    <w:rsid w:val="009F67A9"/>
    <w:rsid w:val="009F78F5"/>
    <w:rsid w:val="00A07ED5"/>
    <w:rsid w:val="00A31842"/>
    <w:rsid w:val="00A53EF2"/>
    <w:rsid w:val="00A979D8"/>
    <w:rsid w:val="00AB6AB2"/>
    <w:rsid w:val="00AD69EC"/>
    <w:rsid w:val="00B136FE"/>
    <w:rsid w:val="00B41B5E"/>
    <w:rsid w:val="00B5741C"/>
    <w:rsid w:val="00B971A1"/>
    <w:rsid w:val="00BD4166"/>
    <w:rsid w:val="00BE2888"/>
    <w:rsid w:val="00C35C40"/>
    <w:rsid w:val="00C86DF1"/>
    <w:rsid w:val="00D17B14"/>
    <w:rsid w:val="00D352EE"/>
    <w:rsid w:val="00D76539"/>
    <w:rsid w:val="00D8146C"/>
    <w:rsid w:val="00E2549E"/>
    <w:rsid w:val="00E52F08"/>
    <w:rsid w:val="00E87387"/>
    <w:rsid w:val="00EA1E6E"/>
    <w:rsid w:val="00F12B10"/>
    <w:rsid w:val="00F25940"/>
    <w:rsid w:val="00F31C77"/>
    <w:rsid w:val="00F46289"/>
    <w:rsid w:val="00F47877"/>
    <w:rsid w:val="00FB1152"/>
    <w:rsid w:val="00FB5A11"/>
    <w:rsid w:val="00FB6B4A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kadastr_ns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nstagram.com/kadastr_54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kadastr_nso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6D057-488C-40D5-ADBB-71F0E2F0C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20</cp:revision>
  <cp:lastPrinted>2020-07-07T15:04:00Z</cp:lastPrinted>
  <dcterms:created xsi:type="dcterms:W3CDTF">2020-07-13T05:04:00Z</dcterms:created>
  <dcterms:modified xsi:type="dcterms:W3CDTF">2020-08-18T03:44:00Z</dcterms:modified>
</cp:coreProperties>
</file>