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>Администрация Быструхинского сельсовета Кочковского района</w:t>
      </w:r>
    </w:p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 xml:space="preserve">Совет депутатов Быструхинского сельсовета Кочковского района </w:t>
      </w:r>
    </w:p>
    <w:p w:rsidR="004F086C" w:rsidRP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6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F086C" w:rsidRDefault="004F086C" w:rsidP="004F086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F086C">
        <w:rPr>
          <w:rFonts w:ascii="Times New Roman" w:hAnsi="Times New Roman" w:cs="Times New Roman"/>
          <w:b/>
          <w:i/>
          <w:sz w:val="56"/>
          <w:szCs w:val="56"/>
        </w:rPr>
        <w:t xml:space="preserve">Быструхинский вестник № </w:t>
      </w:r>
      <w:r w:rsidR="00097B49">
        <w:rPr>
          <w:rFonts w:ascii="Times New Roman" w:hAnsi="Times New Roman" w:cs="Times New Roman"/>
          <w:b/>
          <w:i/>
          <w:sz w:val="56"/>
          <w:szCs w:val="56"/>
        </w:rPr>
        <w:t>6</w:t>
      </w:r>
      <w:r w:rsidRPr="004F086C">
        <w:rPr>
          <w:rFonts w:ascii="Times New Roman" w:hAnsi="Times New Roman" w:cs="Times New Roman"/>
          <w:b/>
          <w:sz w:val="56"/>
          <w:szCs w:val="56"/>
        </w:rPr>
        <w:t xml:space="preserve"> (1</w:t>
      </w:r>
      <w:r w:rsidR="00097B49">
        <w:rPr>
          <w:rFonts w:ascii="Times New Roman" w:hAnsi="Times New Roman" w:cs="Times New Roman"/>
          <w:b/>
          <w:sz w:val="56"/>
          <w:szCs w:val="56"/>
        </w:rPr>
        <w:t>14</w:t>
      </w:r>
      <w:r w:rsidRPr="004F086C">
        <w:rPr>
          <w:rFonts w:ascii="Times New Roman" w:hAnsi="Times New Roman" w:cs="Times New Roman"/>
          <w:b/>
          <w:sz w:val="56"/>
          <w:szCs w:val="56"/>
        </w:rPr>
        <w:t>)</w:t>
      </w:r>
    </w:p>
    <w:p w:rsidR="0033345B" w:rsidRPr="00B44C00" w:rsidRDefault="00B44C00" w:rsidP="00B44C00">
      <w:pPr>
        <w:tabs>
          <w:tab w:val="left" w:pos="91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3345B" w:rsidRPr="00B44C00">
        <w:rPr>
          <w:rFonts w:ascii="Times New Roman" w:hAnsi="Times New Roman" w:cs="Times New Roman"/>
          <w:sz w:val="24"/>
          <w:szCs w:val="24"/>
        </w:rPr>
        <w:t>1</w:t>
      </w:r>
      <w:r w:rsidR="00097B49">
        <w:rPr>
          <w:rFonts w:ascii="Times New Roman" w:hAnsi="Times New Roman" w:cs="Times New Roman"/>
          <w:sz w:val="24"/>
          <w:szCs w:val="24"/>
        </w:rPr>
        <w:t>3</w:t>
      </w:r>
      <w:r w:rsidR="0033345B" w:rsidRPr="00B44C00">
        <w:rPr>
          <w:rFonts w:ascii="Times New Roman" w:hAnsi="Times New Roman" w:cs="Times New Roman"/>
          <w:sz w:val="24"/>
          <w:szCs w:val="24"/>
        </w:rPr>
        <w:t xml:space="preserve"> мая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45B" w:rsidRPr="00B44C00">
        <w:rPr>
          <w:rFonts w:ascii="Times New Roman" w:hAnsi="Times New Roman" w:cs="Times New Roman"/>
          <w:sz w:val="24"/>
          <w:szCs w:val="24"/>
        </w:rPr>
        <w:t>г</w:t>
      </w:r>
    </w:p>
    <w:p w:rsidR="00097B49" w:rsidRPr="00406685" w:rsidRDefault="00097B49" w:rsidP="0009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БЫСТРУХИНСКОГО СЕЛЬСОВЕТА</w:t>
      </w:r>
    </w:p>
    <w:p w:rsidR="00097B49" w:rsidRPr="00406685" w:rsidRDefault="00097B49" w:rsidP="00097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b/>
          <w:sz w:val="24"/>
          <w:szCs w:val="24"/>
        </w:rPr>
        <w:t>КОЧКОВСКОГО РАЙОНА</w:t>
      </w:r>
      <w:r w:rsidR="004066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6685">
        <w:rPr>
          <w:rFonts w:ascii="Times New Roman" w:eastAsia="Times New Roman" w:hAnsi="Times New Roman" w:cs="Times New Roman"/>
          <w:b/>
          <w:sz w:val="24"/>
          <w:szCs w:val="24"/>
        </w:rPr>
        <w:t>НОВОСИБИРСКОЙ ОБЛАСТИ</w:t>
      </w:r>
    </w:p>
    <w:p w:rsidR="00097B49" w:rsidRPr="00406685" w:rsidRDefault="00097B49" w:rsidP="00097B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97B49" w:rsidRPr="00406685" w:rsidRDefault="00097B49" w:rsidP="00097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4066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406685">
        <w:rPr>
          <w:rFonts w:ascii="Times New Roman" w:eastAsia="Times New Roman" w:hAnsi="Times New Roman" w:cs="Times New Roman"/>
          <w:b/>
          <w:sz w:val="24"/>
          <w:szCs w:val="24"/>
        </w:rPr>
        <w:t xml:space="preserve">   от 29.04.2016       № 26 па</w:t>
      </w:r>
    </w:p>
    <w:p w:rsidR="00097B49" w:rsidRPr="00406685" w:rsidRDefault="00097B49" w:rsidP="00097B49">
      <w:pPr>
        <w:spacing w:after="0" w:line="240" w:lineRule="auto"/>
        <w:ind w:right="25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b/>
          <w:sz w:val="24"/>
          <w:szCs w:val="24"/>
        </w:rPr>
        <w:t xml:space="preserve">О мероприятиях по подготовке объектов жилищно-коммунального хозяйства и социально-культурной </w:t>
      </w:r>
    </w:p>
    <w:p w:rsidR="00097B49" w:rsidRPr="00406685" w:rsidRDefault="00097B49" w:rsidP="00097B49">
      <w:pPr>
        <w:spacing w:after="0" w:line="240" w:lineRule="auto"/>
        <w:ind w:right="25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b/>
          <w:sz w:val="24"/>
          <w:szCs w:val="24"/>
        </w:rPr>
        <w:t xml:space="preserve">сферы Быструхинского сельсовета к отопительному сезону </w:t>
      </w:r>
    </w:p>
    <w:p w:rsidR="00097B49" w:rsidRPr="00406685" w:rsidRDefault="00097B49" w:rsidP="00097B49">
      <w:pPr>
        <w:spacing w:after="0" w:line="240" w:lineRule="auto"/>
        <w:ind w:right="25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b/>
          <w:sz w:val="24"/>
          <w:szCs w:val="24"/>
        </w:rPr>
        <w:t>2016/2017 года</w:t>
      </w:r>
    </w:p>
    <w:p w:rsidR="00097B49" w:rsidRPr="00406685" w:rsidRDefault="00097B49" w:rsidP="0009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целях обеспечения  устойчивого функционирования и своевременной подготовки объектов жилищно-коммунального хозяйства и социально-культурной сферы Быструхинского сельсовета к работе в осенне-зимний период 2016/2017 года, обеспечения их устойчивым снабжением топливно-энергетическими ресурсами, </w:t>
      </w:r>
      <w:r w:rsidRPr="00406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  Федеральным законом от 06.10.2003 № 131-ФЗ «Об общих принципах организации местного самоуправления в Российской Федерации»,  руководствуясь Уставом Быструхинского  сельсовета </w:t>
      </w:r>
      <w:r w:rsidRPr="004066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администрация  Быструхинского  сельсовета </w:t>
      </w:r>
      <w:r w:rsidRPr="00406685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097B49" w:rsidRPr="00406685" w:rsidRDefault="00097B49" w:rsidP="00097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B49" w:rsidRPr="00406685" w:rsidRDefault="00097B49" w:rsidP="0009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sz w:val="24"/>
          <w:szCs w:val="24"/>
        </w:rPr>
        <w:t>Утвердить прилагаемый план мероприятий по подготовке  объектов жилищно-коммунального хозяйства и социально-культурной сферы Быструхинского сельсовета к отопительному сезону 2016/2017 года (приложение № 1);</w:t>
      </w:r>
    </w:p>
    <w:p w:rsidR="00097B49" w:rsidRPr="00406685" w:rsidRDefault="00097B49" w:rsidP="0009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sz w:val="24"/>
          <w:szCs w:val="24"/>
        </w:rPr>
        <w:t>Создать оперативную комиссию по контролю за ходом подготовки к отопительному сезону 2016/2017 года и организовать их работу (приложение № 2);</w:t>
      </w:r>
    </w:p>
    <w:p w:rsidR="00097B49" w:rsidRPr="00406685" w:rsidRDefault="00097B49" w:rsidP="0009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sz w:val="24"/>
          <w:szCs w:val="24"/>
        </w:rPr>
        <w:t>Обеспечить выполнение в полном объеме плана мероприятий по подготовке и ремонту объектов жилищно-коммунального хозяйства и социально-культурной сферы Быструхинского сельсовета к отопительному сезону 2016/2017 года;</w:t>
      </w:r>
    </w:p>
    <w:p w:rsidR="00097B49" w:rsidRPr="00406685" w:rsidRDefault="00097B49" w:rsidP="0009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sz w:val="24"/>
          <w:szCs w:val="24"/>
        </w:rPr>
        <w:t>Обеспечить своевременное финансирование ремонтно-восстановительных работ при подготовке объектов жилищно-коммунального хозяйства и социально-культурной сферы Быструхинского сельсовета к отопительному сезону 2016/2017 года в пределах лимитов, предусмотренных местным бюджетом на 2016 год;</w:t>
      </w:r>
    </w:p>
    <w:p w:rsidR="00097B49" w:rsidRPr="00406685" w:rsidRDefault="00097B49" w:rsidP="0009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sz w:val="24"/>
          <w:szCs w:val="24"/>
        </w:rPr>
        <w:t>Обеспечить создание запасов топлива для коммунально-бытовых нужд (нормативный запас топлива утвержден департаментом  по тарифам) к началу отопительного сезона 2016/2017 года;</w:t>
      </w:r>
    </w:p>
    <w:p w:rsidR="00097B49" w:rsidRPr="00406685" w:rsidRDefault="00097B49" w:rsidP="0009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sz w:val="24"/>
          <w:szCs w:val="24"/>
        </w:rPr>
        <w:t>До 15.11.2016 года обеспечить получение паспорта готовности к работе в осенне-зимний период 2016/2017года;</w:t>
      </w:r>
    </w:p>
    <w:p w:rsidR="00097B49" w:rsidRPr="00406685" w:rsidRDefault="00097B49" w:rsidP="00097B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sz w:val="24"/>
          <w:szCs w:val="24"/>
        </w:rPr>
        <w:t>До 01.11.2016 года разработать на очередной период план-график доставки топлива.</w:t>
      </w:r>
    </w:p>
    <w:p w:rsidR="00097B49" w:rsidRPr="00406685" w:rsidRDefault="00097B49" w:rsidP="00097B4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sz w:val="24"/>
          <w:szCs w:val="24"/>
        </w:rPr>
        <w:t xml:space="preserve">Данное постановление опубликовать в периодическом печатном издании </w:t>
      </w:r>
    </w:p>
    <w:p w:rsidR="00097B49" w:rsidRPr="00406685" w:rsidRDefault="00097B49" w:rsidP="00097B49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sz w:val="24"/>
          <w:szCs w:val="24"/>
        </w:rPr>
        <w:t>« Быструхинский вестник».</w:t>
      </w:r>
    </w:p>
    <w:p w:rsidR="00097B49" w:rsidRPr="00406685" w:rsidRDefault="00097B49" w:rsidP="00097B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sz w:val="24"/>
          <w:szCs w:val="24"/>
        </w:rPr>
        <w:t xml:space="preserve">9. Контроль за исполнением  данного постановления оставляю за собой </w:t>
      </w:r>
    </w:p>
    <w:p w:rsidR="00097B49" w:rsidRPr="00406685" w:rsidRDefault="00097B49" w:rsidP="00097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sz w:val="24"/>
          <w:szCs w:val="24"/>
        </w:rPr>
        <w:t xml:space="preserve">             Глава Быструхинского сельсовета                                     Г.А.Безруков</w:t>
      </w:r>
    </w:p>
    <w:p w:rsidR="00097B49" w:rsidRPr="00406685" w:rsidRDefault="00097B49" w:rsidP="00097B49">
      <w:pPr>
        <w:spacing w:before="20" w:after="20"/>
        <w:jc w:val="right"/>
        <w:rPr>
          <w:rFonts w:ascii="Times New Roman" w:eastAsia="Calibri" w:hAnsi="Times New Roman" w:cs="Times New Roman"/>
          <w:spacing w:val="16"/>
          <w:sz w:val="24"/>
          <w:szCs w:val="24"/>
        </w:rPr>
      </w:pPr>
      <w:r w:rsidRPr="00406685">
        <w:rPr>
          <w:rFonts w:ascii="Times New Roman" w:eastAsia="Calibri" w:hAnsi="Times New Roman" w:cs="Times New Roman"/>
          <w:spacing w:val="16"/>
          <w:sz w:val="24"/>
          <w:szCs w:val="24"/>
        </w:rPr>
        <w:lastRenderedPageBreak/>
        <w:t xml:space="preserve">                                                                        Приложение № 1</w:t>
      </w:r>
    </w:p>
    <w:p w:rsidR="00097B49" w:rsidRPr="00406685" w:rsidRDefault="00097B49" w:rsidP="00097B49">
      <w:pPr>
        <w:keepNext/>
        <w:keepLines/>
        <w:spacing w:before="48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406685">
        <w:rPr>
          <w:rFonts w:ascii="Times New Roman" w:eastAsia="Calibri" w:hAnsi="Times New Roman" w:cs="Times New Roman"/>
          <w:bCs/>
          <w:sz w:val="24"/>
          <w:szCs w:val="24"/>
        </w:rPr>
        <w:t>ПЛАН МЕРОПРИЯТИЙ</w:t>
      </w:r>
    </w:p>
    <w:p w:rsidR="00097B49" w:rsidRPr="00406685" w:rsidRDefault="00097B49" w:rsidP="00097B49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06685">
        <w:rPr>
          <w:rFonts w:ascii="Times New Roman" w:eastAsia="Calibri" w:hAnsi="Times New Roman" w:cs="Times New Roman"/>
          <w:bCs/>
          <w:sz w:val="24"/>
          <w:szCs w:val="24"/>
        </w:rPr>
        <w:t>по подготовке объектов  жилищно-коммунального</w:t>
      </w:r>
    </w:p>
    <w:p w:rsidR="00097B49" w:rsidRPr="00406685" w:rsidRDefault="00097B49" w:rsidP="00097B49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06685">
        <w:rPr>
          <w:rFonts w:ascii="Times New Roman" w:eastAsia="Calibri" w:hAnsi="Times New Roman" w:cs="Times New Roman"/>
          <w:bCs/>
          <w:sz w:val="24"/>
          <w:szCs w:val="24"/>
        </w:rPr>
        <w:t>хозяйства и социально-культурной сферы Быструхинского сельсовета к работе в осенне-зимний период 2016/2017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809"/>
        <w:gridCol w:w="2274"/>
        <w:gridCol w:w="1803"/>
        <w:gridCol w:w="2267"/>
      </w:tblGrid>
      <w:tr w:rsidR="00097B49" w:rsidRPr="00406685" w:rsidTr="00AD223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до 01.09.2016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(тыс.руб.)</w:t>
            </w:r>
          </w:p>
        </w:tc>
      </w:tr>
      <w:tr w:rsidR="00097B49" w:rsidRPr="00406685" w:rsidTr="00AD223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Организовать оперативную работу по подготовке объектов к отопительному периоду, предотвращению срывов деятельности организаций жилищно-коммунального хозяйства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МП ЖКХ Быструхинского сельсовета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B49" w:rsidRPr="00406685" w:rsidTr="00AD223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контроля за ходом накопления необходимых запасов жидкого и твердого топлива для коммунально-бытовых нужд и населения в период подготовки к работе в отопительный сезон 2016/2017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МП ЖКХ Быструхинского сельсовета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B49" w:rsidRPr="00406685" w:rsidTr="00AD223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Представление в УСКДХиТ Кочковского района статистических данных о ходе подготовки объектов жилищно-коммунального хозяйства и социально-культурной сферы в муниципальном образовании согласно установленной форме федерального государственного статистического наблюдения № 1-ЖКХ (зима) срочная «Сведения о подготовке жилищно-коммунального </w:t>
            </w: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хозяйства к работе в зимних условиях»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МП ЖКХ Быструхинского сельсовета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к 1 числу месяца, следующего за отчетным, начиная с 01.06.2016 по 01.11.2016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B49" w:rsidRPr="00406685" w:rsidTr="00AD223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Представление в УСКДХиТ Кочковского района необходимой информации о проведении мероприятий по подготовке к отопительному сезону 2016/2017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МП ЖКХ Быструхинского сельсовета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к 1 числу каждого месяца, следующего за отчетным, начиная с 01.06.2016 по 01.11.2016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B49" w:rsidRPr="00406685" w:rsidTr="00AD223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Обеспечить подготовку к работе в осенне-зимний период 2016/2017 года объектов социально-культурной сферы поселения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МП ЖКХ Быструхинского сельсовета , предприятия и учреждения расположенные на территории поселения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до 01.09.2016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B49" w:rsidRPr="00406685" w:rsidTr="00AD2239">
        <w:trPr>
          <w:trHeight w:val="6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Опрессовка теплосетей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МП ЖКХ Быструхинского сельсовета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до 01.09.2016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14,0(собств.)</w:t>
            </w:r>
          </w:p>
        </w:tc>
      </w:tr>
      <w:tr w:rsidR="00097B49" w:rsidRPr="00406685" w:rsidTr="00AD2239">
        <w:trPr>
          <w:trHeight w:val="6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Побелка, покраска и чистка котлов. Ревизия оборудования.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МП ЖКХ Быструхинского сельсовета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до 01.09.2016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60,0 (ср. ЖКХ)</w:t>
            </w:r>
          </w:p>
        </w:tc>
      </w:tr>
      <w:tr w:rsidR="00097B49" w:rsidRPr="00406685" w:rsidTr="00AD2239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топлива на отопительный период 2016/2017 года.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МП ЖКХ Быструхинского сельсовета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До 01.09.2015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349,5 </w:t>
            </w:r>
          </w:p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(собств. ср.)</w:t>
            </w:r>
          </w:p>
        </w:tc>
      </w:tr>
      <w:tr w:rsidR="00097B49" w:rsidRPr="00406685" w:rsidTr="00AD2239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Установка химводоподготовки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МП ЖКХ Быструхинского сельсовета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до 01.09.2015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70,0 </w:t>
            </w:r>
          </w:p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(бюджет мо)</w:t>
            </w:r>
          </w:p>
        </w:tc>
      </w:tr>
      <w:tr w:rsidR="00097B49" w:rsidRPr="00406685" w:rsidTr="00AD2239">
        <w:trPr>
          <w:trHeight w:val="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Оснащенность прибора учета в котельню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МП ЖКХ Быструхинского сельсовета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до 01.09.2015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10,0 </w:t>
            </w:r>
          </w:p>
          <w:p w:rsidR="00097B49" w:rsidRPr="00406685" w:rsidRDefault="00097B49" w:rsidP="00AD2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(собств.ср.)</w:t>
            </w:r>
          </w:p>
        </w:tc>
      </w:tr>
    </w:tbl>
    <w:p w:rsidR="00097B49" w:rsidRPr="00406685" w:rsidRDefault="00097B49" w:rsidP="00097B4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6685">
        <w:rPr>
          <w:rFonts w:ascii="Times New Roman" w:eastAsia="Calibri" w:hAnsi="Times New Roman" w:cs="Times New Roman"/>
          <w:bCs/>
          <w:sz w:val="24"/>
          <w:szCs w:val="24"/>
        </w:rPr>
        <w:t>Сокращения:</w:t>
      </w:r>
    </w:p>
    <w:p w:rsidR="00097B49" w:rsidRPr="00406685" w:rsidRDefault="00097B49" w:rsidP="00097B49">
      <w:pPr>
        <w:keepNext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406685">
        <w:rPr>
          <w:rFonts w:ascii="Times New Roman" w:eastAsia="Calibri" w:hAnsi="Times New Roman" w:cs="Times New Roman"/>
          <w:bCs/>
          <w:sz w:val="24"/>
          <w:szCs w:val="24"/>
        </w:rPr>
        <w:t>УСКДХиТ – управление строительства, коммунального, дорожного хозяйства и транспорта администрации Кочковского района</w:t>
      </w:r>
    </w:p>
    <w:p w:rsidR="00097B49" w:rsidRPr="00406685" w:rsidRDefault="00097B49" w:rsidP="00097B49">
      <w:pPr>
        <w:spacing w:before="20" w:after="20"/>
        <w:jc w:val="right"/>
        <w:rPr>
          <w:rFonts w:ascii="Times New Roman" w:eastAsia="Calibri" w:hAnsi="Times New Roman" w:cs="Times New Roman"/>
          <w:spacing w:val="16"/>
          <w:sz w:val="24"/>
          <w:szCs w:val="24"/>
        </w:rPr>
      </w:pPr>
      <w:r w:rsidRPr="00406685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                                                                               Приложение № 2</w:t>
      </w:r>
    </w:p>
    <w:p w:rsidR="00097B49" w:rsidRPr="00406685" w:rsidRDefault="00097B49" w:rsidP="00097B49">
      <w:pPr>
        <w:spacing w:before="20" w:after="20" w:line="228" w:lineRule="auto"/>
        <w:jc w:val="both"/>
        <w:rPr>
          <w:rFonts w:ascii="Calibri" w:eastAsia="Calibri" w:hAnsi="Calibri" w:cs="Times New Roman"/>
          <w:spacing w:val="16"/>
          <w:sz w:val="24"/>
          <w:szCs w:val="24"/>
        </w:rPr>
      </w:pPr>
    </w:p>
    <w:p w:rsidR="00097B49" w:rsidRPr="00406685" w:rsidRDefault="00097B49" w:rsidP="00097B49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066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СОСТАВ  КОМИССИИ</w:t>
      </w:r>
    </w:p>
    <w:p w:rsidR="00097B49" w:rsidRPr="00406685" w:rsidRDefault="00097B49" w:rsidP="00097B49">
      <w:pPr>
        <w:spacing w:before="20" w:after="20" w:line="228" w:lineRule="auto"/>
        <w:jc w:val="center"/>
        <w:rPr>
          <w:rFonts w:ascii="Times New Roman" w:eastAsia="Calibri" w:hAnsi="Times New Roman" w:cs="Times New Roman"/>
          <w:b/>
          <w:spacing w:val="16"/>
          <w:sz w:val="24"/>
          <w:szCs w:val="24"/>
        </w:rPr>
      </w:pPr>
      <w:r w:rsidRPr="00406685">
        <w:rPr>
          <w:rFonts w:ascii="Times New Roman" w:eastAsia="Calibri" w:hAnsi="Times New Roman" w:cs="Times New Roman"/>
          <w:b/>
          <w:spacing w:val="16"/>
          <w:sz w:val="24"/>
          <w:szCs w:val="24"/>
        </w:rPr>
        <w:t xml:space="preserve">по проверке готовности объектов </w:t>
      </w:r>
    </w:p>
    <w:p w:rsidR="00097B49" w:rsidRPr="00406685" w:rsidRDefault="00097B49" w:rsidP="00097B49">
      <w:pPr>
        <w:spacing w:before="20" w:after="20" w:line="228" w:lineRule="auto"/>
        <w:jc w:val="center"/>
        <w:rPr>
          <w:rFonts w:ascii="Times New Roman" w:eastAsia="Calibri" w:hAnsi="Times New Roman" w:cs="Times New Roman"/>
          <w:b/>
          <w:spacing w:val="16"/>
          <w:sz w:val="24"/>
          <w:szCs w:val="24"/>
        </w:rPr>
      </w:pPr>
      <w:r w:rsidRPr="00406685">
        <w:rPr>
          <w:rFonts w:ascii="Times New Roman" w:eastAsia="Calibri" w:hAnsi="Times New Roman" w:cs="Times New Roman"/>
          <w:b/>
          <w:spacing w:val="16"/>
          <w:sz w:val="24"/>
          <w:szCs w:val="24"/>
        </w:rPr>
        <w:t>жилищно-коммунального хозяйства</w:t>
      </w:r>
    </w:p>
    <w:p w:rsidR="00097B49" w:rsidRPr="00406685" w:rsidRDefault="00097B49" w:rsidP="00097B49">
      <w:pPr>
        <w:spacing w:before="20" w:after="20" w:line="228" w:lineRule="auto"/>
        <w:jc w:val="center"/>
        <w:rPr>
          <w:rFonts w:ascii="Times New Roman" w:eastAsia="Calibri" w:hAnsi="Times New Roman" w:cs="Times New Roman"/>
          <w:b/>
          <w:spacing w:val="16"/>
          <w:sz w:val="24"/>
          <w:szCs w:val="24"/>
        </w:rPr>
      </w:pPr>
      <w:r w:rsidRPr="00406685">
        <w:rPr>
          <w:rFonts w:ascii="Times New Roman" w:eastAsia="Calibri" w:hAnsi="Times New Roman" w:cs="Times New Roman"/>
          <w:b/>
          <w:spacing w:val="16"/>
          <w:sz w:val="24"/>
          <w:szCs w:val="24"/>
        </w:rPr>
        <w:t>к работе в осенне-зимний период 2016/2017 г.</w:t>
      </w:r>
    </w:p>
    <w:p w:rsidR="00097B49" w:rsidRPr="00406685" w:rsidRDefault="00097B49" w:rsidP="00097B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305" w:type="dxa"/>
        <w:tblInd w:w="-432" w:type="dxa"/>
        <w:tblLook w:val="04A0"/>
      </w:tblPr>
      <w:tblGrid>
        <w:gridCol w:w="2742"/>
        <w:gridCol w:w="2955"/>
        <w:gridCol w:w="4608"/>
      </w:tblGrid>
      <w:tr w:rsidR="00097B49" w:rsidRPr="00406685" w:rsidTr="00406685">
        <w:trPr>
          <w:trHeight w:val="1002"/>
        </w:trPr>
        <w:tc>
          <w:tcPr>
            <w:tcW w:w="2742" w:type="dxa"/>
            <w:hideMark/>
          </w:tcPr>
          <w:p w:rsidR="00097B49" w:rsidRPr="00406685" w:rsidRDefault="00097B49" w:rsidP="00AD2239">
            <w:pPr>
              <w:spacing w:before="20" w:after="20" w:line="235" w:lineRule="auto"/>
              <w:jc w:val="both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>Председатель комиссии</w:t>
            </w:r>
          </w:p>
        </w:tc>
        <w:tc>
          <w:tcPr>
            <w:tcW w:w="2955" w:type="dxa"/>
            <w:hideMark/>
          </w:tcPr>
          <w:p w:rsidR="00097B49" w:rsidRPr="00406685" w:rsidRDefault="00097B49" w:rsidP="00AD2239">
            <w:pPr>
              <w:spacing w:before="20" w:after="20" w:line="235" w:lineRule="auto"/>
              <w:rPr>
                <w:rFonts w:ascii="Times New Roman" w:eastAsia="Calibri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/>
                <w:bCs/>
                <w:spacing w:val="16"/>
                <w:sz w:val="24"/>
                <w:szCs w:val="24"/>
              </w:rPr>
              <w:t>Г.А.Безруков</w:t>
            </w:r>
          </w:p>
        </w:tc>
        <w:tc>
          <w:tcPr>
            <w:tcW w:w="4608" w:type="dxa"/>
            <w:hideMark/>
          </w:tcPr>
          <w:p w:rsidR="00097B49" w:rsidRPr="00406685" w:rsidRDefault="00097B49" w:rsidP="00AD2239">
            <w:pPr>
              <w:spacing w:before="20" w:after="20" w:line="235" w:lineRule="auto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-Глава Быструхинского сельсовета </w:t>
            </w:r>
          </w:p>
        </w:tc>
      </w:tr>
      <w:tr w:rsidR="00097B49" w:rsidRPr="00406685" w:rsidTr="00406685">
        <w:trPr>
          <w:trHeight w:val="1002"/>
        </w:trPr>
        <w:tc>
          <w:tcPr>
            <w:tcW w:w="2742" w:type="dxa"/>
            <w:hideMark/>
          </w:tcPr>
          <w:p w:rsidR="00097B49" w:rsidRPr="00406685" w:rsidRDefault="00097B49" w:rsidP="00AD2239">
            <w:pPr>
              <w:spacing w:before="20" w:after="20" w:line="235" w:lineRule="auto"/>
              <w:jc w:val="both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2955" w:type="dxa"/>
            <w:hideMark/>
          </w:tcPr>
          <w:p w:rsidR="00097B49" w:rsidRPr="00406685" w:rsidRDefault="00097B49" w:rsidP="00AD2239">
            <w:pPr>
              <w:spacing w:before="20" w:after="20" w:line="235" w:lineRule="auto"/>
              <w:rPr>
                <w:rFonts w:ascii="Times New Roman" w:eastAsia="Calibri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/>
                <w:bCs/>
                <w:spacing w:val="16"/>
                <w:sz w:val="24"/>
                <w:szCs w:val="24"/>
              </w:rPr>
              <w:t>Е.А.Иваненко</w:t>
            </w:r>
          </w:p>
        </w:tc>
        <w:tc>
          <w:tcPr>
            <w:tcW w:w="4608" w:type="dxa"/>
            <w:hideMark/>
          </w:tcPr>
          <w:p w:rsidR="00097B49" w:rsidRPr="00406685" w:rsidRDefault="00097B49" w:rsidP="00AD2239">
            <w:pPr>
              <w:spacing w:before="20" w:after="20" w:line="235" w:lineRule="auto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>- директор  МП ЖКХ Быструхинского сельсовета</w:t>
            </w:r>
          </w:p>
        </w:tc>
      </w:tr>
      <w:tr w:rsidR="00097B49" w:rsidRPr="00406685" w:rsidTr="00406685">
        <w:trPr>
          <w:trHeight w:val="683"/>
        </w:trPr>
        <w:tc>
          <w:tcPr>
            <w:tcW w:w="2742" w:type="dxa"/>
          </w:tcPr>
          <w:p w:rsidR="00097B49" w:rsidRPr="00406685" w:rsidRDefault="00097B49" w:rsidP="00AD2239">
            <w:pPr>
              <w:spacing w:before="20" w:after="20" w:line="235" w:lineRule="auto"/>
              <w:jc w:val="both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2955" w:type="dxa"/>
            <w:hideMark/>
          </w:tcPr>
          <w:p w:rsidR="00097B49" w:rsidRPr="00406685" w:rsidRDefault="00097B49" w:rsidP="00AD2239">
            <w:pPr>
              <w:spacing w:before="20" w:after="20" w:line="235" w:lineRule="auto"/>
              <w:rPr>
                <w:rFonts w:ascii="Times New Roman" w:eastAsia="Calibri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/>
                <w:bCs/>
                <w:spacing w:val="16"/>
                <w:sz w:val="24"/>
                <w:szCs w:val="24"/>
              </w:rPr>
              <w:t>Н.Н.Безрукова</w:t>
            </w:r>
          </w:p>
        </w:tc>
        <w:tc>
          <w:tcPr>
            <w:tcW w:w="4608" w:type="dxa"/>
            <w:hideMark/>
          </w:tcPr>
          <w:p w:rsidR="00097B49" w:rsidRPr="00406685" w:rsidRDefault="00097B49" w:rsidP="00AD2239">
            <w:pPr>
              <w:spacing w:before="20" w:after="20" w:line="235" w:lineRule="auto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>- директор МКОУ Быструхинская СОШ</w:t>
            </w:r>
          </w:p>
        </w:tc>
      </w:tr>
      <w:tr w:rsidR="00097B49" w:rsidRPr="00406685" w:rsidTr="00406685">
        <w:trPr>
          <w:trHeight w:val="683"/>
        </w:trPr>
        <w:tc>
          <w:tcPr>
            <w:tcW w:w="2742" w:type="dxa"/>
          </w:tcPr>
          <w:p w:rsidR="00097B49" w:rsidRPr="00406685" w:rsidRDefault="00097B49" w:rsidP="00AD2239">
            <w:pPr>
              <w:spacing w:before="20" w:after="20" w:line="235" w:lineRule="auto"/>
              <w:jc w:val="both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2955" w:type="dxa"/>
            <w:hideMark/>
          </w:tcPr>
          <w:p w:rsidR="00097B49" w:rsidRPr="00406685" w:rsidRDefault="00097B49" w:rsidP="00AD2239">
            <w:pPr>
              <w:spacing w:before="20" w:after="20" w:line="235" w:lineRule="auto"/>
              <w:rPr>
                <w:rFonts w:ascii="Times New Roman" w:eastAsia="Calibri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/>
                <w:bCs/>
                <w:spacing w:val="16"/>
                <w:sz w:val="24"/>
                <w:szCs w:val="24"/>
              </w:rPr>
              <w:t>С.Н.Соболева</w:t>
            </w:r>
          </w:p>
        </w:tc>
        <w:tc>
          <w:tcPr>
            <w:tcW w:w="4608" w:type="dxa"/>
            <w:hideMark/>
          </w:tcPr>
          <w:p w:rsidR="00097B49" w:rsidRPr="00406685" w:rsidRDefault="00097B49" w:rsidP="00AD2239">
            <w:pPr>
              <w:spacing w:before="20" w:after="20" w:line="235" w:lineRule="auto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>-директор МКУК Быструхинское СКО</w:t>
            </w:r>
          </w:p>
        </w:tc>
      </w:tr>
      <w:tr w:rsidR="00097B49" w:rsidRPr="00406685" w:rsidTr="00406685">
        <w:trPr>
          <w:trHeight w:val="1321"/>
        </w:trPr>
        <w:tc>
          <w:tcPr>
            <w:tcW w:w="2742" w:type="dxa"/>
          </w:tcPr>
          <w:p w:rsidR="00097B49" w:rsidRPr="00406685" w:rsidRDefault="00097B49" w:rsidP="00AD2239">
            <w:pPr>
              <w:spacing w:before="20" w:after="20" w:line="235" w:lineRule="auto"/>
              <w:jc w:val="both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2955" w:type="dxa"/>
            <w:hideMark/>
          </w:tcPr>
          <w:p w:rsidR="00097B49" w:rsidRPr="00406685" w:rsidRDefault="00097B49" w:rsidP="00AD2239">
            <w:pPr>
              <w:spacing w:before="20" w:after="20" w:line="235" w:lineRule="auto"/>
              <w:rPr>
                <w:rFonts w:ascii="Times New Roman" w:eastAsia="Calibri" w:hAnsi="Times New Roman" w:cs="Times New Roman"/>
                <w:b/>
                <w:bCs/>
                <w:spacing w:val="16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/>
                <w:bCs/>
                <w:spacing w:val="16"/>
                <w:sz w:val="24"/>
                <w:szCs w:val="24"/>
              </w:rPr>
              <w:t>А.В.Попыловских</w:t>
            </w:r>
          </w:p>
        </w:tc>
        <w:tc>
          <w:tcPr>
            <w:tcW w:w="4608" w:type="dxa"/>
            <w:hideMark/>
          </w:tcPr>
          <w:p w:rsidR="00097B49" w:rsidRPr="00406685" w:rsidRDefault="00097B49" w:rsidP="00AD2239">
            <w:pPr>
              <w:spacing w:before="20" w:after="20" w:line="235" w:lineRule="auto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 xml:space="preserve">-директор МКДОУ Быструхинский детский сад «Колосок» </w:t>
            </w:r>
          </w:p>
        </w:tc>
      </w:tr>
      <w:tr w:rsidR="00097B49" w:rsidRPr="00406685" w:rsidTr="00406685">
        <w:trPr>
          <w:trHeight w:val="1394"/>
        </w:trPr>
        <w:tc>
          <w:tcPr>
            <w:tcW w:w="2742" w:type="dxa"/>
          </w:tcPr>
          <w:p w:rsidR="00097B49" w:rsidRPr="00406685" w:rsidRDefault="00097B49" w:rsidP="00AD2239">
            <w:pPr>
              <w:spacing w:before="20" w:after="20" w:line="235" w:lineRule="auto"/>
              <w:jc w:val="both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</w:p>
        </w:tc>
        <w:tc>
          <w:tcPr>
            <w:tcW w:w="2955" w:type="dxa"/>
            <w:hideMark/>
          </w:tcPr>
          <w:p w:rsidR="00097B49" w:rsidRPr="00406685" w:rsidRDefault="00097B49" w:rsidP="00AD2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b/>
                <w:bCs/>
                <w:spacing w:val="16"/>
                <w:sz w:val="24"/>
                <w:szCs w:val="24"/>
              </w:rPr>
              <w:t>Яловенко С.Г.</w:t>
            </w:r>
          </w:p>
        </w:tc>
        <w:tc>
          <w:tcPr>
            <w:tcW w:w="4608" w:type="dxa"/>
          </w:tcPr>
          <w:p w:rsidR="00097B49" w:rsidRPr="00406685" w:rsidRDefault="00097B49" w:rsidP="00AD2239">
            <w:pPr>
              <w:spacing w:before="20" w:after="20" w:line="235" w:lineRule="auto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  <w:r w:rsidRPr="00406685"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  <w:t>-</w:t>
            </w:r>
            <w:r w:rsidRPr="0040668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инспектор Новосибирского  отдела  по надзору за тепловыми электростанциями, теплогенерирующими  установками, сетями и котлонадзору</w:t>
            </w:r>
          </w:p>
          <w:p w:rsidR="00097B49" w:rsidRPr="00406685" w:rsidRDefault="00097B49" w:rsidP="00AD2239">
            <w:pPr>
              <w:spacing w:before="20" w:after="20" w:line="235" w:lineRule="auto"/>
              <w:jc w:val="right"/>
              <w:rPr>
                <w:rFonts w:ascii="Times New Roman" w:eastAsia="Calibri" w:hAnsi="Times New Roman" w:cs="Times New Roman"/>
                <w:spacing w:val="16"/>
                <w:sz w:val="24"/>
                <w:szCs w:val="24"/>
              </w:rPr>
            </w:pPr>
          </w:p>
        </w:tc>
      </w:tr>
    </w:tbl>
    <w:p w:rsidR="00406685" w:rsidRPr="00406685" w:rsidRDefault="00406685" w:rsidP="0040668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06685">
        <w:rPr>
          <w:rFonts w:ascii="Times New Roman" w:hAnsi="Times New Roman"/>
          <w:b/>
          <w:sz w:val="24"/>
          <w:szCs w:val="24"/>
        </w:rPr>
        <w:t xml:space="preserve">АДМИНИСТРАЦИЯ  БЫСТРУХИНСКОГО СЕЛЬСОВЕТА </w:t>
      </w:r>
    </w:p>
    <w:p w:rsidR="00406685" w:rsidRPr="00406685" w:rsidRDefault="00406685" w:rsidP="0040668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06685">
        <w:rPr>
          <w:rFonts w:ascii="Times New Roman" w:hAnsi="Times New Roman"/>
          <w:b/>
          <w:sz w:val="24"/>
          <w:szCs w:val="24"/>
        </w:rPr>
        <w:t>КОЧКОВСКОГО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6685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406685" w:rsidRPr="00406685" w:rsidRDefault="00406685" w:rsidP="0040668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06685" w:rsidRPr="00406685" w:rsidRDefault="00406685" w:rsidP="0040668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06685">
        <w:rPr>
          <w:rFonts w:ascii="Times New Roman" w:hAnsi="Times New Roman"/>
          <w:b/>
          <w:sz w:val="24"/>
          <w:szCs w:val="24"/>
        </w:rPr>
        <w:t>ПОСТАНОВЛЕНИЕ</w:t>
      </w:r>
    </w:p>
    <w:p w:rsidR="00406685" w:rsidRPr="00406685" w:rsidRDefault="00406685" w:rsidP="0040668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06685">
        <w:rPr>
          <w:rFonts w:ascii="Times New Roman" w:hAnsi="Times New Roman"/>
          <w:b/>
          <w:sz w:val="24"/>
          <w:szCs w:val="24"/>
        </w:rPr>
        <w:t>от 13.05.2016    № 27</w:t>
      </w:r>
    </w:p>
    <w:p w:rsidR="00406685" w:rsidRPr="00406685" w:rsidRDefault="00406685" w:rsidP="0040668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06685" w:rsidRPr="00406685" w:rsidRDefault="00406685" w:rsidP="0040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06685">
        <w:rPr>
          <w:rFonts w:ascii="Times New Roman" w:hAnsi="Times New Roman"/>
          <w:b/>
          <w:bCs/>
          <w:sz w:val="24"/>
          <w:szCs w:val="24"/>
        </w:rPr>
        <w:t xml:space="preserve">О правилах </w:t>
      </w:r>
      <w:r w:rsidRPr="00406685">
        <w:rPr>
          <w:rFonts w:ascii="Times New Roman" w:hAnsi="Times New Roman"/>
          <w:b/>
          <w:sz w:val="24"/>
          <w:szCs w:val="24"/>
        </w:rPr>
        <w:t>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Быструхинского сельсовета Кочковского района Новосибирской области и подведомственными указанным органам казенными и бюджетными учреждениями</w:t>
      </w:r>
    </w:p>
    <w:p w:rsidR="00406685" w:rsidRPr="00406685" w:rsidRDefault="00406685" w:rsidP="004066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406685">
          <w:rPr>
            <w:rFonts w:ascii="Times New Roman" w:hAnsi="Times New Roman"/>
            <w:sz w:val="24"/>
            <w:szCs w:val="24"/>
          </w:rPr>
          <w:t>пунктом 2 части 4 статьи 19</w:t>
        </w:r>
      </w:hyperlink>
      <w:r w:rsidRPr="00406685">
        <w:rPr>
          <w:rFonts w:ascii="Times New Roman" w:hAnsi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406685">
        <w:rPr>
          <w:rFonts w:ascii="Times New Roman" w:hAnsi="Times New Roman" w:cs="Times New Roman"/>
          <w:sz w:val="24"/>
          <w:szCs w:val="24"/>
        </w:rPr>
        <w:t>: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7" w:history="1">
        <w:r w:rsidRPr="00406685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406685">
        <w:rPr>
          <w:rFonts w:ascii="Times New Roman" w:hAnsi="Times New Roman" w:cs="Times New Roman"/>
          <w:sz w:val="24"/>
          <w:szCs w:val="24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Быструхинского сельсовета Кочковского района Новосибирской области и подведомственными указанным органам казенными и бюджетными учреждениями.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  <w:r w:rsidRPr="00406685">
        <w:rPr>
          <w:rFonts w:ascii="Times New Roman" w:hAnsi="Times New Roman" w:cs="Times New Roman"/>
          <w:sz w:val="24"/>
          <w:szCs w:val="24"/>
        </w:rPr>
        <w:t>2</w:t>
      </w:r>
      <w:bookmarkStart w:id="1" w:name="P22"/>
      <w:bookmarkEnd w:id="1"/>
      <w:r w:rsidRPr="00406685">
        <w:rPr>
          <w:rFonts w:ascii="Times New Roman" w:hAnsi="Times New Roman" w:cs="Times New Roman"/>
          <w:sz w:val="24"/>
          <w:szCs w:val="24"/>
        </w:rPr>
        <w:t>. Специалисту администрации Быструхинского сельсовета Кочковского района Новосибирской области разместить постановление в единой информационной системе в сфере закупок.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>3.Контроль за исполнением постановления оставляю за собой.</w:t>
      </w:r>
    </w:p>
    <w:p w:rsidR="00406685" w:rsidRPr="00406685" w:rsidRDefault="00406685" w:rsidP="00406685">
      <w:pPr>
        <w:pStyle w:val="ConsPlusNormal"/>
        <w:jc w:val="both"/>
        <w:rPr>
          <w:sz w:val="24"/>
          <w:szCs w:val="24"/>
        </w:rPr>
      </w:pPr>
    </w:p>
    <w:p w:rsidR="00406685" w:rsidRPr="00406685" w:rsidRDefault="00406685" w:rsidP="00406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 xml:space="preserve">Глава Быструхинского сельсовета </w:t>
      </w:r>
      <w:r w:rsidRPr="00406685">
        <w:rPr>
          <w:rFonts w:ascii="Times New Roman" w:hAnsi="Times New Roman" w:cs="Times New Roman"/>
          <w:sz w:val="24"/>
          <w:szCs w:val="24"/>
        </w:rPr>
        <w:tab/>
      </w:r>
      <w:r w:rsidRPr="00406685">
        <w:rPr>
          <w:rFonts w:ascii="Times New Roman" w:hAnsi="Times New Roman" w:cs="Times New Roman"/>
          <w:sz w:val="24"/>
          <w:szCs w:val="24"/>
        </w:rPr>
        <w:tab/>
      </w:r>
      <w:r w:rsidRPr="00406685">
        <w:rPr>
          <w:rFonts w:ascii="Times New Roman" w:hAnsi="Times New Roman" w:cs="Times New Roman"/>
          <w:sz w:val="24"/>
          <w:szCs w:val="24"/>
        </w:rPr>
        <w:tab/>
      </w:r>
      <w:r w:rsidRPr="00406685">
        <w:rPr>
          <w:rFonts w:ascii="Times New Roman" w:hAnsi="Times New Roman" w:cs="Times New Roman"/>
          <w:sz w:val="24"/>
          <w:szCs w:val="24"/>
        </w:rPr>
        <w:tab/>
        <w:t xml:space="preserve">    Г.А.Безруков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685" w:rsidRPr="00406685" w:rsidRDefault="00406685" w:rsidP="004066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>Приложение</w:t>
      </w:r>
    </w:p>
    <w:p w:rsidR="00406685" w:rsidRPr="00406685" w:rsidRDefault="00406685" w:rsidP="00406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685" w:rsidRPr="00406685" w:rsidRDefault="00406685" w:rsidP="004066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7"/>
      <w:bookmarkEnd w:id="2"/>
      <w:r w:rsidRPr="00406685">
        <w:rPr>
          <w:rFonts w:ascii="Times New Roman" w:hAnsi="Times New Roman" w:cs="Times New Roman"/>
          <w:sz w:val="24"/>
          <w:szCs w:val="24"/>
        </w:rPr>
        <w:t>ПРАВИЛА</w:t>
      </w:r>
    </w:p>
    <w:p w:rsidR="00406685" w:rsidRPr="00406685" w:rsidRDefault="00406685" w:rsidP="004066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85">
        <w:rPr>
          <w:rFonts w:ascii="Times New Roman" w:hAnsi="Times New Roman" w:cs="Times New Roman"/>
          <w:b/>
          <w:sz w:val="24"/>
          <w:szCs w:val="24"/>
        </w:rPr>
        <w:t xml:space="preserve">определения требований к отдельным видам товаров, работ, услуг (в том числе предельные цены товаров, работ, услуг), закупаемым органами местного </w:t>
      </w:r>
      <w:r w:rsidRPr="00406685">
        <w:rPr>
          <w:rFonts w:ascii="Times New Roman" w:hAnsi="Times New Roman" w:cs="Times New Roman"/>
          <w:b/>
          <w:sz w:val="24"/>
          <w:szCs w:val="24"/>
        </w:rPr>
        <w:lastRenderedPageBreak/>
        <w:t>самоуправления Быструхинского сельсовета Кочковского района Новосибирской области и подведомственными указанным органам казенными и бюджетными учреждениями</w:t>
      </w:r>
    </w:p>
    <w:p w:rsidR="00406685" w:rsidRPr="00406685" w:rsidRDefault="00406685" w:rsidP="004066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требований к закупаемым органами местного самоуправления Быструхинского сельсовета Кочковского района Новосибирской области и подведомственными указанным органам казенными и бюджетными учреждениями</w:t>
      </w:r>
      <w:r w:rsidRPr="00406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685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предельных цен товаров, работ, услуг).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>2. Определенные в соответствии с настоящими Правилами требования к закупаемым органами местного самоуправления Быструхинского сельсовета Кочковского района Новосибирской области и подведомственными указанным органам казенными и бюджетными учреждениями</w:t>
      </w:r>
      <w:r w:rsidRPr="00406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685">
        <w:rPr>
          <w:rFonts w:ascii="Times New Roman" w:hAnsi="Times New Roman" w:cs="Times New Roman"/>
          <w:sz w:val="24"/>
          <w:szCs w:val="24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перечень), утверждаются постановлением администрации Быструхинского сельсовета Кочковского района Новосибирской области (далее- администрация района).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 xml:space="preserve">Ведомственный перечень составляется по форме согласно </w:t>
      </w:r>
      <w:hyperlink w:anchor="P86" w:history="1">
        <w:r w:rsidRPr="00406685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406685">
        <w:rPr>
          <w:rFonts w:ascii="Times New Roman" w:hAnsi="Times New Roman" w:cs="Times New Roman"/>
          <w:sz w:val="24"/>
          <w:szCs w:val="24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406685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Pr="00406685">
        <w:rPr>
          <w:rFonts w:ascii="Times New Roman" w:hAnsi="Times New Roman" w:cs="Times New Roman"/>
          <w:sz w:val="24"/>
          <w:szCs w:val="24"/>
        </w:rPr>
        <w:t xml:space="preserve"> (далее - обязательный перечень).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>В ведомственном перечне могут быть определены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1"/>
      <w:bookmarkEnd w:id="3"/>
      <w:r w:rsidRPr="00406685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 :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 xml:space="preserve">3.1.Если </w:t>
      </w:r>
      <w:r w:rsidRPr="00406685">
        <w:rPr>
          <w:rFonts w:ascii="Times New Roman" w:hAnsi="Times New Roman" w:cs="Times New Roman"/>
          <w:color w:val="000000" w:themeColor="text1"/>
          <w:sz w:val="24"/>
          <w:szCs w:val="24"/>
        </w:rPr>
        <w:t>средняя арифметическая</w:t>
      </w:r>
      <w:r w:rsidRPr="0040668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06685">
        <w:rPr>
          <w:rFonts w:ascii="Times New Roman" w:hAnsi="Times New Roman" w:cs="Times New Roman"/>
          <w:sz w:val="24"/>
          <w:szCs w:val="24"/>
        </w:rPr>
        <w:t xml:space="preserve">сумма значений следующих критериев за отчетный финансовый год превышает </w:t>
      </w:r>
      <w:r w:rsidRPr="00406685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406685">
        <w:rPr>
          <w:rFonts w:ascii="Times New Roman" w:hAnsi="Times New Roman" w:cs="Times New Roman"/>
          <w:sz w:val="24"/>
          <w:szCs w:val="24"/>
        </w:rPr>
        <w:t xml:space="preserve"> процентов: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>а) доля расходов органов местного самоуправления Быструхинского сельсовета Кочковского района Новосибирской области и подведомственных указанным органам казенных и бюджетных учреждений на закупку услуг теплоснабжения,    электроснабжения (каждой в отдельности) в общем объеме расходов соответствующих органов местного самоуправления Быструхинского сельсовета Кочковского района Новосибирской области и подведомственных казенных и бюджетных учреждений на приобретение товаров, работ, услуг;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>б) доля контрактов органов местного самоуправления Быструхинского сельсовета Кочковского района Новосибирской области и подведомственных указанным органам казенных и бюджетных учреждений на закупку услуг теплоснабжения,    электроснабжения (каждой в отдельности), в общем количестве контрактов соответствующих органов местного самоуправления Быструхинского сельсовета Кочковского района Новосибирской области и подведомственных указанным органам казенных и бюджетных учреждений на приобретение товаров, работ, услуг.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lastRenderedPageBreak/>
        <w:t xml:space="preserve">3.2. Если </w:t>
      </w:r>
      <w:r w:rsidRPr="00406685">
        <w:rPr>
          <w:rFonts w:ascii="Times New Roman" w:hAnsi="Times New Roman" w:cs="Times New Roman"/>
          <w:color w:val="000000" w:themeColor="text1"/>
          <w:sz w:val="24"/>
          <w:szCs w:val="24"/>
        </w:rPr>
        <w:t>средняя арифметическая</w:t>
      </w:r>
      <w:r w:rsidRPr="0040668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06685">
        <w:rPr>
          <w:rFonts w:ascii="Times New Roman" w:hAnsi="Times New Roman" w:cs="Times New Roman"/>
          <w:sz w:val="24"/>
          <w:szCs w:val="24"/>
        </w:rPr>
        <w:t>сумма значений следующих критериев за отчетный финансовый год превышает 25 процентов: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>а) доля расходов органов местного самоуправления Быструхинского сельсовета Кочковского района Новосибирской области и подведомственных указанным органам казенных и бюджетных учреждений на закупку отдельных видов товаров, работ, услуг, не указанных в пункте 3.1. настоящих Правил, в общем объеме расходов соответствующих органов местного самоуправления Быструхинского сельсовета Кочковского района Новосибирской области и подведомственных казенных и бюджетных учреждений на приобретение товаров, работ, услуг;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 xml:space="preserve">б) доля контрактов органов местного самоуправления Быструхинского сельсовета Кочковского района Новосибирской области и подведомственных указанным органам казенных и бюджетных учреждений на закупку отдельных видов товаров, работ, услуг, не указанных в пункте 3.1. настоящих Правил, в общем количестве контрактов соответствующих органов местного самоуправления Быструхинского сельсовета Кочковского района Новосибирской области и подведомственных указанным органам казенных и бюджетных учреждений на приобретение товаров, работ, услуг. 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 xml:space="preserve">4.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406685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406685">
        <w:rPr>
          <w:rFonts w:ascii="Times New Roman" w:hAnsi="Times New Roman" w:cs="Times New Roman"/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органами местного самоуправления Быструхинского сельсовета Кочковского района Новосибирской области и подведомственных указанным органам казенных и бюджетных учреждений закупок, осуществленных по состоянию на 1 июня текущего финансового года.</w:t>
      </w:r>
    </w:p>
    <w:p w:rsidR="00406685" w:rsidRPr="00406685" w:rsidRDefault="00406685" w:rsidP="004066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6685" w:rsidRPr="00406685" w:rsidRDefault="00406685" w:rsidP="0040668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06685">
        <w:rPr>
          <w:rFonts w:ascii="Times New Roman" w:hAnsi="Times New Roman"/>
          <w:b/>
          <w:sz w:val="24"/>
          <w:szCs w:val="24"/>
        </w:rPr>
        <w:t xml:space="preserve">АДМИНИСТРАЦИЯ  БЫСТРУХИНСКОГО  СЕЛЬСОВЕТА </w:t>
      </w:r>
    </w:p>
    <w:p w:rsidR="00406685" w:rsidRPr="00406685" w:rsidRDefault="00406685" w:rsidP="0040668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06685">
        <w:rPr>
          <w:rFonts w:ascii="Times New Roman" w:hAnsi="Times New Roman"/>
          <w:b/>
          <w:sz w:val="24"/>
          <w:szCs w:val="24"/>
        </w:rPr>
        <w:t>КОЧКОВСКОГО РАЙОНА НОВОСИБИРСКОЙ ОБЛАСТИ</w:t>
      </w:r>
    </w:p>
    <w:p w:rsidR="00406685" w:rsidRPr="00406685" w:rsidRDefault="00406685" w:rsidP="0040668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06685" w:rsidRPr="00406685" w:rsidRDefault="00406685" w:rsidP="0040668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06685">
        <w:rPr>
          <w:rFonts w:ascii="Times New Roman" w:hAnsi="Times New Roman"/>
          <w:b/>
          <w:sz w:val="24"/>
          <w:szCs w:val="24"/>
        </w:rPr>
        <w:t>ПОСТАНОВЛЕНИЕ</w:t>
      </w:r>
    </w:p>
    <w:p w:rsidR="00406685" w:rsidRPr="00406685" w:rsidRDefault="00406685" w:rsidP="0040668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06685">
        <w:rPr>
          <w:rFonts w:ascii="Times New Roman" w:hAnsi="Times New Roman"/>
          <w:b/>
          <w:sz w:val="24"/>
          <w:szCs w:val="24"/>
        </w:rPr>
        <w:t xml:space="preserve">  от 13.05.2016г.   № 28</w:t>
      </w:r>
    </w:p>
    <w:p w:rsidR="00406685" w:rsidRPr="00406685" w:rsidRDefault="00406685" w:rsidP="0040668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06685" w:rsidRPr="00406685" w:rsidRDefault="00406685" w:rsidP="004066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/>
          <w:bCs/>
          <w:sz w:val="24"/>
          <w:szCs w:val="24"/>
        </w:rPr>
        <w:t>О признании утративши силу Постановления администрации Быструхинского сельсовета Кочковского района Новосибирской области  № 50 от 11.11.2015г «</w:t>
      </w:r>
      <w:r w:rsidRPr="00406685">
        <w:rPr>
          <w:rFonts w:ascii="Times New Roman" w:hAnsi="Times New Roman" w:cs="Times New Roman"/>
          <w:sz w:val="24"/>
          <w:szCs w:val="24"/>
        </w:rPr>
        <w:t xml:space="preserve">Об утверждении Порядка подготовки, утверждения местных нормативов градостроительного проектирования </w:t>
      </w:r>
    </w:p>
    <w:p w:rsidR="00406685" w:rsidRPr="00406685" w:rsidRDefault="00406685" w:rsidP="004066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>Быструхинского сельсовета Кочковского района Новосибирской области и внесения в них изменений</w:t>
      </w:r>
      <w:r w:rsidRPr="00406685">
        <w:rPr>
          <w:rFonts w:ascii="Times New Roman" w:hAnsi="Times New Roman"/>
          <w:bCs/>
          <w:sz w:val="24"/>
          <w:szCs w:val="24"/>
        </w:rPr>
        <w:t>»</w:t>
      </w:r>
    </w:p>
    <w:p w:rsidR="00406685" w:rsidRPr="00406685" w:rsidRDefault="00406685" w:rsidP="0040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6685" w:rsidRDefault="00406685" w:rsidP="004066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9" w:history="1">
        <w:r w:rsidRPr="0040668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0668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4066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0668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40668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06685">
        <w:rPr>
          <w:rFonts w:ascii="Times New Roman" w:hAnsi="Times New Roman" w:cs="Times New Roman"/>
          <w:sz w:val="24"/>
          <w:szCs w:val="24"/>
        </w:rPr>
        <w:t xml:space="preserve"> Быструхинского сельсовета Кочковского района Новосибирской области </w:t>
      </w:r>
      <w:r w:rsidRPr="004066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685" w:rsidRPr="00406685" w:rsidRDefault="00406685" w:rsidP="0040668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685" w:rsidRDefault="00406685" w:rsidP="0040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685">
        <w:rPr>
          <w:rFonts w:ascii="Times New Roman" w:hAnsi="Times New Roman"/>
          <w:sz w:val="24"/>
          <w:szCs w:val="24"/>
        </w:rPr>
        <w:t>ПОСТАНОВЛЯЮ:</w:t>
      </w:r>
    </w:p>
    <w:p w:rsidR="00BD288F" w:rsidRPr="00406685" w:rsidRDefault="00BD288F" w:rsidP="00BD288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6685" w:rsidRPr="00406685" w:rsidRDefault="00406685" w:rsidP="00406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06685">
        <w:rPr>
          <w:rFonts w:ascii="Times New Roman" w:hAnsi="Times New Roman"/>
          <w:sz w:val="24"/>
          <w:szCs w:val="24"/>
        </w:rPr>
        <w:t xml:space="preserve">1. Постановление администрации Быструхинского сельсовета Кочковского района Новосибирской области </w:t>
      </w:r>
      <w:r w:rsidRPr="00406685">
        <w:rPr>
          <w:rFonts w:ascii="Times New Roman" w:hAnsi="Times New Roman"/>
          <w:bCs/>
          <w:sz w:val="24"/>
          <w:szCs w:val="24"/>
        </w:rPr>
        <w:t xml:space="preserve">№ 50 от 11.11.2015г «Об утверждении порядка подготовки, утверждения местных нормативов градостроительного проектирования Быструхинского сельсовета Кочковского района Новосибирской области» признать утратившим силу.    </w:t>
      </w:r>
    </w:p>
    <w:p w:rsidR="00406685" w:rsidRDefault="00406685" w:rsidP="00406685">
      <w:pPr>
        <w:jc w:val="both"/>
        <w:rPr>
          <w:rFonts w:ascii="Times New Roman" w:hAnsi="Times New Roman"/>
          <w:sz w:val="24"/>
          <w:szCs w:val="24"/>
        </w:rPr>
      </w:pPr>
    </w:p>
    <w:p w:rsidR="00406685" w:rsidRDefault="00406685" w:rsidP="00406685">
      <w:pPr>
        <w:jc w:val="both"/>
        <w:rPr>
          <w:rFonts w:ascii="Times New Roman" w:hAnsi="Times New Roman"/>
          <w:sz w:val="24"/>
          <w:szCs w:val="24"/>
        </w:rPr>
      </w:pPr>
      <w:r w:rsidRPr="00406685">
        <w:rPr>
          <w:rFonts w:ascii="Times New Roman" w:hAnsi="Times New Roman"/>
          <w:sz w:val="24"/>
          <w:szCs w:val="24"/>
        </w:rPr>
        <w:lastRenderedPageBreak/>
        <w:t xml:space="preserve">2.Опубликовать настоящее постановление в периодическом </w:t>
      </w:r>
      <w:r w:rsidRPr="00406685">
        <w:rPr>
          <w:rFonts w:ascii="Times New Roman" w:eastAsia="Times New Roman" w:hAnsi="Times New Roman"/>
          <w:color w:val="000000"/>
          <w:sz w:val="24"/>
          <w:szCs w:val="24"/>
        </w:rPr>
        <w:t xml:space="preserve">печатном издании «Быструхинский  вестник» </w:t>
      </w:r>
      <w:r w:rsidRPr="00406685">
        <w:rPr>
          <w:rFonts w:ascii="Times New Roman" w:hAnsi="Times New Roman"/>
          <w:sz w:val="24"/>
          <w:szCs w:val="24"/>
        </w:rPr>
        <w:t>и на официальном сайте администрации Быструхинского сельсовета.</w:t>
      </w:r>
    </w:p>
    <w:p w:rsidR="00406685" w:rsidRPr="00406685" w:rsidRDefault="00406685" w:rsidP="00406685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6685">
        <w:rPr>
          <w:rFonts w:ascii="Times New Roman" w:hAnsi="Times New Roman"/>
          <w:sz w:val="24"/>
          <w:szCs w:val="24"/>
        </w:rPr>
        <w:t xml:space="preserve">3. </w:t>
      </w:r>
      <w:r w:rsidRPr="00406685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 момента опубликования.</w:t>
      </w:r>
    </w:p>
    <w:p w:rsidR="00406685" w:rsidRPr="00406685" w:rsidRDefault="00406685" w:rsidP="00BD288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>4.Контроль за исполнением постановления оставляю за собой.</w:t>
      </w:r>
    </w:p>
    <w:p w:rsidR="00406685" w:rsidRPr="00406685" w:rsidRDefault="00406685" w:rsidP="00406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685" w:rsidRPr="00406685" w:rsidRDefault="00406685" w:rsidP="00406685">
      <w:pPr>
        <w:pStyle w:val="ConsPlusNormal"/>
        <w:jc w:val="both"/>
        <w:rPr>
          <w:sz w:val="24"/>
          <w:szCs w:val="24"/>
        </w:rPr>
      </w:pPr>
    </w:p>
    <w:p w:rsidR="00406685" w:rsidRPr="00406685" w:rsidRDefault="00406685" w:rsidP="00406685">
      <w:pPr>
        <w:pStyle w:val="ConsPlusNormal"/>
        <w:jc w:val="both"/>
        <w:rPr>
          <w:sz w:val="24"/>
          <w:szCs w:val="24"/>
        </w:rPr>
      </w:pPr>
      <w:r w:rsidRPr="00406685">
        <w:rPr>
          <w:rFonts w:ascii="Times New Roman" w:hAnsi="Times New Roman" w:cs="Times New Roman"/>
          <w:sz w:val="24"/>
          <w:szCs w:val="24"/>
        </w:rPr>
        <w:t>Глава</w:t>
      </w:r>
      <w:r w:rsidRPr="00406685">
        <w:rPr>
          <w:rFonts w:ascii="Times New Roman" w:hAnsi="Times New Roman" w:cs="Times New Roman"/>
          <w:sz w:val="24"/>
          <w:szCs w:val="24"/>
        </w:rPr>
        <w:tab/>
        <w:t xml:space="preserve"> Быструхинского сельсовета                                     Г.А.Безруков</w:t>
      </w:r>
    </w:p>
    <w:p w:rsidR="00406685" w:rsidRPr="00406685" w:rsidRDefault="00406685" w:rsidP="00406685">
      <w:pPr>
        <w:pStyle w:val="ConsPlusNormal"/>
        <w:jc w:val="both"/>
        <w:rPr>
          <w:sz w:val="24"/>
          <w:szCs w:val="24"/>
        </w:rPr>
      </w:pPr>
    </w:p>
    <w:p w:rsidR="00406685" w:rsidRPr="00406685" w:rsidRDefault="00406685" w:rsidP="00406685">
      <w:pPr>
        <w:rPr>
          <w:sz w:val="24"/>
          <w:szCs w:val="24"/>
        </w:rPr>
      </w:pPr>
    </w:p>
    <w:p w:rsidR="00406685" w:rsidRPr="00406685" w:rsidRDefault="00406685" w:rsidP="00406685">
      <w:pPr>
        <w:rPr>
          <w:sz w:val="24"/>
          <w:szCs w:val="24"/>
        </w:rPr>
      </w:pPr>
    </w:p>
    <w:p w:rsidR="00406685" w:rsidRPr="00406685" w:rsidRDefault="00406685" w:rsidP="00406685">
      <w:pPr>
        <w:rPr>
          <w:sz w:val="24"/>
          <w:szCs w:val="24"/>
        </w:rPr>
      </w:pPr>
    </w:p>
    <w:p w:rsidR="00406685" w:rsidRPr="00406685" w:rsidRDefault="00406685" w:rsidP="00406685">
      <w:pPr>
        <w:rPr>
          <w:sz w:val="24"/>
          <w:szCs w:val="24"/>
        </w:rPr>
      </w:pPr>
    </w:p>
    <w:p w:rsidR="00B44C00" w:rsidRPr="00406685" w:rsidRDefault="00B44C00" w:rsidP="0033345B">
      <w:pPr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44C00" w:rsidRPr="00406685" w:rsidRDefault="00B44C00" w:rsidP="0033345B">
      <w:pPr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44C00" w:rsidRPr="00406685" w:rsidRDefault="00B44C00" w:rsidP="0033345B">
      <w:pPr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44C00" w:rsidRPr="00406685" w:rsidRDefault="00B44C00" w:rsidP="0033345B">
      <w:pPr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33345B" w:rsidRPr="00406685" w:rsidRDefault="0033345B" w:rsidP="0033345B">
      <w:pPr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B44C00" w:rsidRPr="00406685" w:rsidRDefault="00B44C00" w:rsidP="00B44C00">
      <w:pPr>
        <w:spacing w:after="0" w:line="240" w:lineRule="auto"/>
        <w:ind w:right="113"/>
        <w:rPr>
          <w:rFonts w:ascii="Times New Roman" w:hAnsi="Times New Roman" w:cs="Times New Roman"/>
          <w:b/>
          <w:sz w:val="20"/>
          <w:szCs w:val="20"/>
        </w:rPr>
      </w:pPr>
      <w:r w:rsidRPr="00406685">
        <w:rPr>
          <w:rFonts w:ascii="Times New Roman" w:hAnsi="Times New Roman" w:cs="Times New Roman"/>
          <w:b/>
          <w:sz w:val="20"/>
          <w:szCs w:val="20"/>
        </w:rPr>
        <w:t>Редакционный совет</w:t>
      </w:r>
    </w:p>
    <w:p w:rsidR="00B44C00" w:rsidRPr="00406685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06685">
        <w:rPr>
          <w:rFonts w:ascii="Times New Roman" w:hAnsi="Times New Roman"/>
          <w:b/>
          <w:sz w:val="20"/>
          <w:szCs w:val="20"/>
        </w:rPr>
        <w:t>С.В.Рыбина  –  зам. главы Быструхинского сельсовета  –  председатель редакционного Совета</w:t>
      </w:r>
    </w:p>
    <w:p w:rsidR="00B44C00" w:rsidRPr="00406685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06685">
        <w:rPr>
          <w:rFonts w:ascii="Times New Roman" w:hAnsi="Times New Roman"/>
          <w:b/>
          <w:sz w:val="20"/>
          <w:szCs w:val="20"/>
        </w:rPr>
        <w:t>Члены Совета:</w:t>
      </w:r>
    </w:p>
    <w:p w:rsidR="00B44C00" w:rsidRPr="00406685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06685">
        <w:rPr>
          <w:rFonts w:ascii="Times New Roman" w:hAnsi="Times New Roman"/>
          <w:b/>
          <w:sz w:val="20"/>
          <w:szCs w:val="20"/>
        </w:rPr>
        <w:t>Г.А.Курочкина  –  депутат Совета депутатов  Быструхинского сельсовета,</w:t>
      </w:r>
    </w:p>
    <w:p w:rsidR="00B44C00" w:rsidRPr="00406685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06685">
        <w:rPr>
          <w:rFonts w:ascii="Times New Roman" w:hAnsi="Times New Roman"/>
          <w:b/>
          <w:sz w:val="20"/>
          <w:szCs w:val="20"/>
        </w:rPr>
        <w:t>С.Н.Шаталова  –  специалист  Быструхинского сельсовета</w:t>
      </w:r>
    </w:p>
    <w:p w:rsidR="00B44C00" w:rsidRPr="00406685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06685">
        <w:rPr>
          <w:rFonts w:ascii="Times New Roman" w:hAnsi="Times New Roman"/>
          <w:b/>
          <w:sz w:val="20"/>
          <w:szCs w:val="20"/>
        </w:rPr>
        <w:t>Кочковский район с. Быструха ул. Центральная 58</w:t>
      </w:r>
    </w:p>
    <w:p w:rsidR="00B44C00" w:rsidRPr="00406685" w:rsidRDefault="00B44C00" w:rsidP="00B44C00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406685">
        <w:rPr>
          <w:rFonts w:ascii="Times New Roman" w:hAnsi="Times New Roman"/>
          <w:b/>
          <w:sz w:val="20"/>
          <w:szCs w:val="20"/>
        </w:rPr>
        <w:t>Тираж – 50 экземпляров</w:t>
      </w:r>
    </w:p>
    <w:p w:rsidR="00B44C00" w:rsidRPr="00406685" w:rsidRDefault="00B44C00" w:rsidP="00B44C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345B" w:rsidRPr="00634633" w:rsidRDefault="0033345B" w:rsidP="0033345B"/>
    <w:sectPr w:rsidR="0033345B" w:rsidRPr="00634633" w:rsidSect="007C1DA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2A" w:rsidRDefault="0077202A" w:rsidP="00B44C00">
      <w:pPr>
        <w:spacing w:after="0" w:line="240" w:lineRule="auto"/>
      </w:pPr>
      <w:r>
        <w:separator/>
      </w:r>
    </w:p>
  </w:endnote>
  <w:endnote w:type="continuationSeparator" w:id="1">
    <w:p w:rsidR="0077202A" w:rsidRDefault="0077202A" w:rsidP="00B4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4961"/>
      <w:docPartObj>
        <w:docPartGallery w:val="Page Numbers (Bottom of Page)"/>
        <w:docPartUnique/>
      </w:docPartObj>
    </w:sdtPr>
    <w:sdtContent>
      <w:p w:rsidR="00043906" w:rsidRDefault="00043906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44C00" w:rsidRDefault="00B44C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2A" w:rsidRDefault="0077202A" w:rsidP="00B44C00">
      <w:pPr>
        <w:spacing w:after="0" w:line="240" w:lineRule="auto"/>
      </w:pPr>
      <w:r>
        <w:separator/>
      </w:r>
    </w:p>
  </w:footnote>
  <w:footnote w:type="continuationSeparator" w:id="1">
    <w:p w:rsidR="0077202A" w:rsidRDefault="0077202A" w:rsidP="00B44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65C4"/>
    <w:multiLevelType w:val="hybridMultilevel"/>
    <w:tmpl w:val="D1A2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86C"/>
    <w:rsid w:val="00043906"/>
    <w:rsid w:val="00097B49"/>
    <w:rsid w:val="002A1017"/>
    <w:rsid w:val="0033345B"/>
    <w:rsid w:val="00406685"/>
    <w:rsid w:val="004A6021"/>
    <w:rsid w:val="004F086C"/>
    <w:rsid w:val="004F4A8C"/>
    <w:rsid w:val="005A7EED"/>
    <w:rsid w:val="0077202A"/>
    <w:rsid w:val="007C1DAD"/>
    <w:rsid w:val="00801575"/>
    <w:rsid w:val="00814C74"/>
    <w:rsid w:val="00AB71F5"/>
    <w:rsid w:val="00B44C00"/>
    <w:rsid w:val="00BD288F"/>
    <w:rsid w:val="00CC1D55"/>
    <w:rsid w:val="00CD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AD"/>
  </w:style>
  <w:style w:type="paragraph" w:styleId="1">
    <w:name w:val="heading 1"/>
    <w:basedOn w:val="a"/>
    <w:next w:val="a"/>
    <w:link w:val="10"/>
    <w:qFormat/>
    <w:rsid w:val="0033345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45B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3334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3345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33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33345B"/>
  </w:style>
  <w:style w:type="character" w:styleId="a3">
    <w:name w:val="Hyperlink"/>
    <w:basedOn w:val="a0"/>
    <w:rsid w:val="00B44C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C00"/>
  </w:style>
  <w:style w:type="paragraph" w:styleId="a4">
    <w:name w:val="Body Text"/>
    <w:aliases w:val="Знак,Знак1 Знак,Основной текст1"/>
    <w:basedOn w:val="a"/>
    <w:link w:val="a5"/>
    <w:uiPriority w:val="99"/>
    <w:unhideWhenUsed/>
    <w:rsid w:val="00B44C00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uiPriority w:val="99"/>
    <w:rsid w:val="00B44C00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B4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4C00"/>
  </w:style>
  <w:style w:type="paragraph" w:styleId="a8">
    <w:name w:val="footer"/>
    <w:basedOn w:val="a"/>
    <w:link w:val="a9"/>
    <w:uiPriority w:val="99"/>
    <w:unhideWhenUsed/>
    <w:rsid w:val="00B4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C00"/>
  </w:style>
  <w:style w:type="paragraph" w:styleId="aa">
    <w:name w:val="List Paragraph"/>
    <w:basedOn w:val="a"/>
    <w:uiPriority w:val="34"/>
    <w:qFormat/>
    <w:rsid w:val="00097B49"/>
    <w:pPr>
      <w:ind w:left="720"/>
      <w:contextualSpacing/>
    </w:pPr>
  </w:style>
  <w:style w:type="paragraph" w:customStyle="1" w:styleId="ConsPlusTitle">
    <w:name w:val="ConsPlusTitle"/>
    <w:rsid w:val="00406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 Spacing"/>
    <w:uiPriority w:val="99"/>
    <w:qFormat/>
    <w:rsid w:val="004066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BF6CFC3D66B19F19C8D6BA1310699ED837964935529D9A9DA11713C9D061E9E292475E1908268h8G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8B0C7BB0C807E2D2C5DDC764B1DAF4F9B0CE9ABD6DF17C411D87E9D4920363Q6v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6CD2B5903E1BFD1F834A5C1CE9A6F2E5189E4584E7D8DC7FBC45F39B785041BEEEF9C3873E7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6CD2B5903E1BFD1F834A5C1CE9A6F2E5189E4387E1D8DC7FBC45F39B785041BEEEF9C486EED2893E7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F3CB-B635-49DF-9D09-5CD5871C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9</cp:revision>
  <dcterms:created xsi:type="dcterms:W3CDTF">2016-05-12T08:49:00Z</dcterms:created>
  <dcterms:modified xsi:type="dcterms:W3CDTF">2016-07-15T04:28:00Z</dcterms:modified>
</cp:coreProperties>
</file>