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8CD" w:rsidRDefault="00FD5A33">
      <w:pPr>
        <w:rPr>
          <w:noProof/>
          <w:sz w:val="18"/>
          <w:szCs w:val="18"/>
          <w:lang w:eastAsia="ru-RU"/>
        </w:rPr>
      </w:pPr>
      <w:r w:rsidRPr="003F1CC1">
        <w:rPr>
          <w:noProof/>
          <w:lang w:eastAsia="ru-RU"/>
        </w:rPr>
        <w:drawing>
          <wp:anchor distT="0" distB="0" distL="114300" distR="114300" simplePos="0" relativeHeight="251676160" behindDoc="0" locked="0" layoutInCell="1" allowOverlap="1" wp14:anchorId="1189DE54" wp14:editId="7122EA85">
            <wp:simplePos x="0" y="0"/>
            <wp:positionH relativeFrom="column">
              <wp:posOffset>2922270</wp:posOffset>
            </wp:positionH>
            <wp:positionV relativeFrom="paragraph">
              <wp:posOffset>0</wp:posOffset>
            </wp:positionV>
            <wp:extent cx="4067175" cy="645160"/>
            <wp:effectExtent l="0" t="0" r="9525" b="254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6BC5" w:rsidRDefault="00536BC5" w:rsidP="00466555">
      <w:pPr>
        <w:jc w:val="right"/>
        <w:rPr>
          <w:sz w:val="18"/>
          <w:szCs w:val="18"/>
        </w:rPr>
      </w:pPr>
    </w:p>
    <w:p w:rsidR="00B22E9D" w:rsidRDefault="00B22E9D" w:rsidP="00466555">
      <w:pPr>
        <w:jc w:val="right"/>
        <w:rPr>
          <w:sz w:val="18"/>
          <w:szCs w:val="18"/>
        </w:rPr>
      </w:pPr>
    </w:p>
    <w:p w:rsidR="00FB67A1" w:rsidRDefault="00FB67A1" w:rsidP="008E78E3">
      <w:pPr>
        <w:jc w:val="center"/>
        <w:rPr>
          <w:rFonts w:ascii="Verdana" w:hAnsi="Verdana"/>
          <w:b/>
        </w:rPr>
      </w:pPr>
    </w:p>
    <w:p w:rsidR="00FB67A1" w:rsidRDefault="00FB67A1" w:rsidP="008E78E3">
      <w:pPr>
        <w:jc w:val="center"/>
        <w:rPr>
          <w:rFonts w:ascii="Verdana" w:hAnsi="Verdana"/>
          <w:b/>
        </w:rPr>
      </w:pPr>
    </w:p>
    <w:p w:rsidR="005913D4" w:rsidRDefault="005913D4" w:rsidP="008E78E3">
      <w:pPr>
        <w:jc w:val="center"/>
        <w:rPr>
          <w:rFonts w:ascii="Verdana" w:hAnsi="Verdana"/>
          <w:b/>
        </w:rPr>
      </w:pPr>
    </w:p>
    <w:p w:rsidR="008E78E3" w:rsidRPr="00A032CA" w:rsidRDefault="00A032CA" w:rsidP="008E78E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ИНФОРМАЦИОННОЕ ПИСЬМО</w:t>
      </w:r>
      <w:r w:rsidR="000A5667">
        <w:rPr>
          <w:rFonts w:ascii="Verdana" w:hAnsi="Verdana"/>
          <w:b/>
        </w:rPr>
        <w:t xml:space="preserve"> ДЛЯ УЧАСТНИКОВ ЗАРПЛАТНЫХ ПРОЕКТОВ</w:t>
      </w:r>
    </w:p>
    <w:p w:rsidR="007224A4" w:rsidRPr="00FD5A33" w:rsidRDefault="007224A4" w:rsidP="008E78E3">
      <w:pPr>
        <w:jc w:val="center"/>
        <w:rPr>
          <w:rFonts w:ascii="Verdana" w:hAnsi="Verdana"/>
          <w:sz w:val="18"/>
          <w:szCs w:val="18"/>
        </w:rPr>
      </w:pPr>
    </w:p>
    <w:p w:rsidR="00FB67A1" w:rsidRDefault="00381F9F" w:rsidP="005913D4">
      <w:pPr>
        <w:ind w:left="709" w:right="425"/>
        <w:jc w:val="both"/>
        <w:rPr>
          <w:rFonts w:ascii="Verdana" w:hAnsi="Verdana"/>
          <w:iCs/>
          <w:sz w:val="19"/>
          <w:szCs w:val="19"/>
        </w:rPr>
      </w:pPr>
      <w:r w:rsidRPr="007D3A9A">
        <w:rPr>
          <w:rFonts w:ascii="Verdana" w:hAnsi="Verdana"/>
          <w:iCs/>
          <w:sz w:val="19"/>
          <w:szCs w:val="19"/>
        </w:rPr>
        <w:t xml:space="preserve">Банк «Левобережный» благодарит Вас за </w:t>
      </w:r>
      <w:r w:rsidR="007A408B" w:rsidRPr="007D3A9A">
        <w:rPr>
          <w:rFonts w:ascii="Verdana" w:hAnsi="Verdana"/>
          <w:iCs/>
          <w:sz w:val="19"/>
          <w:szCs w:val="19"/>
        </w:rPr>
        <w:t>сотрудничество</w:t>
      </w:r>
      <w:r w:rsidRPr="007D3A9A">
        <w:rPr>
          <w:rFonts w:ascii="Verdana" w:hAnsi="Verdana"/>
          <w:iCs/>
          <w:sz w:val="19"/>
          <w:szCs w:val="19"/>
        </w:rPr>
        <w:t xml:space="preserve"> </w:t>
      </w:r>
      <w:r w:rsidR="000E4443" w:rsidRPr="007D3A9A">
        <w:rPr>
          <w:rFonts w:ascii="Verdana" w:hAnsi="Verdana"/>
          <w:iCs/>
          <w:sz w:val="19"/>
          <w:szCs w:val="19"/>
        </w:rPr>
        <w:t>по Зарплатному проекту</w:t>
      </w:r>
      <w:r w:rsidR="005D7C2F" w:rsidRPr="007D3A9A">
        <w:rPr>
          <w:rFonts w:ascii="Verdana" w:hAnsi="Verdana"/>
          <w:iCs/>
          <w:sz w:val="19"/>
          <w:szCs w:val="19"/>
        </w:rPr>
        <w:t xml:space="preserve"> и рад сообщить</w:t>
      </w:r>
      <w:r w:rsidR="00382461">
        <w:rPr>
          <w:rFonts w:ascii="Verdana" w:hAnsi="Verdana"/>
          <w:iCs/>
          <w:sz w:val="19"/>
          <w:szCs w:val="19"/>
        </w:rPr>
        <w:t xml:space="preserve"> о </w:t>
      </w:r>
      <w:r w:rsidR="00C428CC">
        <w:rPr>
          <w:rFonts w:ascii="Verdana" w:hAnsi="Verdana"/>
          <w:iCs/>
          <w:sz w:val="19"/>
          <w:szCs w:val="19"/>
        </w:rPr>
        <w:t xml:space="preserve">новых </w:t>
      </w:r>
      <w:r w:rsidR="00382461">
        <w:rPr>
          <w:rFonts w:ascii="Verdana" w:hAnsi="Verdana"/>
          <w:iCs/>
          <w:sz w:val="19"/>
          <w:szCs w:val="19"/>
        </w:rPr>
        <w:t>возможностях</w:t>
      </w:r>
      <w:r w:rsidR="00CA5458">
        <w:rPr>
          <w:rFonts w:ascii="Verdana" w:hAnsi="Verdana"/>
          <w:iCs/>
          <w:sz w:val="19"/>
          <w:szCs w:val="19"/>
        </w:rPr>
        <w:t>.</w:t>
      </w:r>
    </w:p>
    <w:p w:rsidR="00B34B07" w:rsidRDefault="00B34B07" w:rsidP="008D2038">
      <w:pPr>
        <w:ind w:firstLine="709"/>
        <w:jc w:val="both"/>
        <w:rPr>
          <w:rFonts w:ascii="Verdana" w:hAnsi="Verdana"/>
          <w:iCs/>
          <w:sz w:val="19"/>
          <w:szCs w:val="19"/>
        </w:rPr>
      </w:pPr>
    </w:p>
    <w:tbl>
      <w:tblPr>
        <w:tblStyle w:val="GridTableLight"/>
        <w:tblW w:w="10778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2806"/>
        <w:gridCol w:w="7972"/>
      </w:tblGrid>
      <w:tr w:rsidR="00E9052B" w:rsidTr="00BA218B">
        <w:trPr>
          <w:trHeight w:val="463"/>
        </w:trPr>
        <w:tc>
          <w:tcPr>
            <w:tcW w:w="10778" w:type="dxa"/>
            <w:gridSpan w:val="2"/>
          </w:tcPr>
          <w:p w:rsidR="00E01740" w:rsidRPr="008D2038" w:rsidRDefault="00E9052B" w:rsidP="00BA05DF">
            <w:pPr>
              <w:jc w:val="center"/>
              <w:rPr>
                <w:rFonts w:ascii="Verdana" w:hAnsi="Verdana" w:cs="TimesNewRomanPSMT"/>
                <w:b/>
                <w:color w:val="C00000"/>
                <w:sz w:val="19"/>
                <w:szCs w:val="19"/>
              </w:rPr>
            </w:pPr>
            <w:r w:rsidRPr="001370DD">
              <w:rPr>
                <w:rFonts w:ascii="Verdana" w:hAnsi="Verdana" w:cs="TimesNewRomanPSMT"/>
                <w:b/>
                <w:color w:val="C00000"/>
                <w:sz w:val="19"/>
                <w:szCs w:val="19"/>
              </w:rPr>
              <w:t xml:space="preserve">ДЛЯ </w:t>
            </w:r>
            <w:r>
              <w:rPr>
                <w:rFonts w:ascii="Verdana" w:hAnsi="Verdana" w:cs="TimesNewRomanPSMT"/>
                <w:b/>
                <w:color w:val="C00000"/>
                <w:sz w:val="19"/>
                <w:szCs w:val="19"/>
              </w:rPr>
              <w:t xml:space="preserve">РАБОТНИКОВ </w:t>
            </w:r>
            <w:r w:rsidRPr="001370DD">
              <w:rPr>
                <w:rFonts w:ascii="Verdana" w:hAnsi="Verdana" w:cs="TimesNewRomanPSMT"/>
                <w:b/>
                <w:color w:val="C00000"/>
                <w:sz w:val="19"/>
                <w:szCs w:val="19"/>
              </w:rPr>
              <w:t xml:space="preserve">ВАШЕЙ </w:t>
            </w:r>
            <w:r w:rsidR="00BA05DF">
              <w:rPr>
                <w:rFonts w:ascii="Verdana" w:hAnsi="Verdana" w:cs="TimesNewRomanPSMT"/>
                <w:b/>
                <w:color w:val="C00000"/>
                <w:sz w:val="19"/>
                <w:szCs w:val="19"/>
              </w:rPr>
              <w:t>ОРГАНИЗАЦИИ</w:t>
            </w:r>
          </w:p>
        </w:tc>
      </w:tr>
      <w:tr w:rsidR="007951C6" w:rsidTr="00BA218B">
        <w:trPr>
          <w:trHeight w:val="415"/>
        </w:trPr>
        <w:tc>
          <w:tcPr>
            <w:tcW w:w="10778" w:type="dxa"/>
            <w:gridSpan w:val="2"/>
          </w:tcPr>
          <w:p w:rsidR="007951C6" w:rsidRPr="006C27FC" w:rsidRDefault="0014010C" w:rsidP="004F76CE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NewRomanPSMT"/>
                <w:b/>
                <w:iCs/>
                <w:sz w:val="19"/>
                <w:szCs w:val="19"/>
              </w:rPr>
              <w:t>КРЕДИТ</w:t>
            </w:r>
            <w:r w:rsidR="00291452">
              <w:rPr>
                <w:rFonts w:ascii="Verdana" w:hAnsi="Verdana" w:cs="TimesNewRomanPSMT"/>
                <w:b/>
                <w:iCs/>
                <w:sz w:val="19"/>
                <w:szCs w:val="19"/>
              </w:rPr>
              <w:t>НЫЕ КАНИКУЛЫ</w:t>
            </w:r>
          </w:p>
        </w:tc>
      </w:tr>
      <w:tr w:rsidR="001D3999" w:rsidTr="00BA218B">
        <w:trPr>
          <w:trHeight w:val="4837"/>
        </w:trPr>
        <w:tc>
          <w:tcPr>
            <w:tcW w:w="2806" w:type="dxa"/>
          </w:tcPr>
          <w:p w:rsidR="001D3999" w:rsidRPr="00BB5E3C" w:rsidRDefault="00DA70CE" w:rsidP="0034740A">
            <w:pPr>
              <w:spacing w:before="24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128429" wp14:editId="0D64D0A5">
                  <wp:extent cx="1629320" cy="1219200"/>
                  <wp:effectExtent l="19050" t="0" r="28575" b="419100"/>
                  <wp:docPr id="7" name="Рисунок 7" descr="https://static.tildacdn.com/tild3234-3435-4034-a331-626430326463/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static.tildacdn.com/tild3234-3435-4034-a331-626430326463/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320" cy="121920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2" w:type="dxa"/>
          </w:tcPr>
          <w:p w:rsidR="00A967BC" w:rsidRDefault="00A967BC" w:rsidP="00A967BC">
            <w:r w:rsidRPr="00A967BC">
              <w:rPr>
                <w:b/>
              </w:rPr>
              <w:t>КРЕДИТНЫЕ КАНИКУЛЫ</w:t>
            </w:r>
            <w:r>
              <w:t xml:space="preserve"> предоставляются клиентам, чей официальный, облагаемый налогом доход за месяц до даты обращения снизился на 30% или более по сравнению со среднемесячным доходом за 2019 год.</w:t>
            </w:r>
          </w:p>
          <w:p w:rsidR="00A967BC" w:rsidRDefault="00A967BC" w:rsidP="00A967BC">
            <w:r>
              <w:t>Кредитные каникулы — льготный период, на время которого заёмщик может уменьшить или приостановить выплаты по кредитному договору на срок до 6 месяцев.</w:t>
            </w:r>
          </w:p>
          <w:p w:rsidR="00A967BC" w:rsidRPr="00297A6B" w:rsidRDefault="00A967BC" w:rsidP="00A967BC">
            <w:pPr>
              <w:rPr>
                <w:sz w:val="18"/>
                <w:szCs w:val="18"/>
              </w:rPr>
            </w:pPr>
          </w:p>
          <w:p w:rsidR="00A967BC" w:rsidRDefault="00A967BC" w:rsidP="00A967BC">
            <w:r>
              <w:t xml:space="preserve">Чтобы </w:t>
            </w:r>
            <w:r w:rsidR="007E4A2B">
              <w:t>оформить</w:t>
            </w:r>
            <w:r w:rsidR="00AC33DE">
              <w:t xml:space="preserve"> К</w:t>
            </w:r>
            <w:r>
              <w:t xml:space="preserve">редитные каникулы, необходимо документально подтвердить уменьшение размера официального дохода. </w:t>
            </w:r>
          </w:p>
          <w:p w:rsidR="00A967BC" w:rsidRPr="00462C56" w:rsidRDefault="00A967BC" w:rsidP="00A967BC">
            <w:pPr>
              <w:pStyle w:val="a3"/>
              <w:ind w:left="6"/>
            </w:pPr>
            <w:r>
              <w:t>Ф</w:t>
            </w:r>
            <w:r w:rsidRPr="00462C56">
              <w:t>акт снижения доходов</w:t>
            </w:r>
            <w:r>
              <w:t xml:space="preserve"> подтверждают</w:t>
            </w:r>
            <w:r w:rsidRPr="00462C56">
              <w:t xml:space="preserve">  следующие документы:</w:t>
            </w:r>
          </w:p>
          <w:p w:rsidR="00A967BC" w:rsidRDefault="00A967BC" w:rsidP="00A967BC">
            <w:pPr>
              <w:pStyle w:val="a3"/>
              <w:numPr>
                <w:ilvl w:val="0"/>
                <w:numId w:val="44"/>
              </w:numPr>
            </w:pPr>
            <w:r>
              <w:t>С</w:t>
            </w:r>
            <w:r w:rsidRPr="00462C56">
              <w:t>правк</w:t>
            </w:r>
            <w:r>
              <w:t>а</w:t>
            </w:r>
            <w:r w:rsidRPr="00462C56">
              <w:t xml:space="preserve"> по форме 2НДФЛ за месяц, пред</w:t>
            </w:r>
            <w:r>
              <w:t>ыдущий дате обращения и 2019г.,</w:t>
            </w:r>
          </w:p>
          <w:p w:rsidR="00A967BC" w:rsidRDefault="00A967BC" w:rsidP="00A967BC">
            <w:pPr>
              <w:pStyle w:val="a3"/>
              <w:numPr>
                <w:ilvl w:val="0"/>
                <w:numId w:val="44"/>
              </w:numPr>
            </w:pPr>
            <w:r w:rsidRPr="00462C56">
              <w:t>И/ИЛИ справк</w:t>
            </w:r>
            <w:r>
              <w:t>а</w:t>
            </w:r>
            <w:r w:rsidRPr="00462C56">
              <w:t xml:space="preserve"> о размере пенсии за  2019 и 2020г.,</w:t>
            </w:r>
          </w:p>
          <w:p w:rsidR="00A967BC" w:rsidRDefault="00A967BC" w:rsidP="00A967BC">
            <w:pPr>
              <w:pStyle w:val="a3"/>
              <w:numPr>
                <w:ilvl w:val="0"/>
                <w:numId w:val="44"/>
              </w:numPr>
            </w:pPr>
            <w:r>
              <w:t>С</w:t>
            </w:r>
            <w:r w:rsidRPr="00462C56">
              <w:t>правк</w:t>
            </w:r>
            <w:r>
              <w:t>а</w:t>
            </w:r>
            <w:r w:rsidRPr="00462C56">
              <w:t xml:space="preserve"> о ежемесячном  содержании или ежемесячной надбавки (для судей)</w:t>
            </w:r>
            <w:r>
              <w:t>,</w:t>
            </w:r>
          </w:p>
          <w:p w:rsidR="00A967BC" w:rsidRDefault="00A967BC" w:rsidP="00A967BC">
            <w:pPr>
              <w:pStyle w:val="a3"/>
              <w:numPr>
                <w:ilvl w:val="0"/>
                <w:numId w:val="44"/>
              </w:numPr>
            </w:pPr>
            <w:r w:rsidRPr="00462C56">
              <w:t>ИЛИ  выписку из реестра государственных услуг о регистрации  в качестве безработного,</w:t>
            </w:r>
          </w:p>
          <w:p w:rsidR="00A967BC" w:rsidRPr="00462C56" w:rsidRDefault="00A967BC" w:rsidP="00A967BC">
            <w:pPr>
              <w:pStyle w:val="a3"/>
              <w:numPr>
                <w:ilvl w:val="0"/>
                <w:numId w:val="44"/>
              </w:numPr>
            </w:pPr>
            <w:r w:rsidRPr="00462C56">
              <w:t>ИЛИ больничный лист на случай временной нетрудоспособности или в связи с материнством  на срок не менее 30 дней.</w:t>
            </w:r>
          </w:p>
          <w:p w:rsidR="00297A6B" w:rsidRDefault="00297A6B" w:rsidP="00297A6B">
            <w:pPr>
              <w:pStyle w:val="a3"/>
              <w:ind w:left="6"/>
            </w:pPr>
            <w:r>
              <w:t>Одно из основных условий предоставления Кредитных каникул - размер кредита на этапе выдачи не превышает максимальный размер, установленный Правительством РФ:</w:t>
            </w:r>
          </w:p>
          <w:p w:rsidR="00297A6B" w:rsidRDefault="00297A6B" w:rsidP="00297A6B">
            <w:pPr>
              <w:pStyle w:val="a3"/>
              <w:numPr>
                <w:ilvl w:val="0"/>
                <w:numId w:val="46"/>
              </w:numPr>
            </w:pPr>
            <w:r>
              <w:t>по автокредитам — 600 тысяч рублей;</w:t>
            </w:r>
          </w:p>
          <w:p w:rsidR="00297A6B" w:rsidRDefault="00297A6B" w:rsidP="00297A6B">
            <w:pPr>
              <w:pStyle w:val="a3"/>
              <w:numPr>
                <w:ilvl w:val="0"/>
                <w:numId w:val="46"/>
              </w:numPr>
            </w:pPr>
            <w:r>
              <w:t>по потребительским кредитам для физических лиц — 250 тысяч рублей;</w:t>
            </w:r>
          </w:p>
          <w:p w:rsidR="00A967BC" w:rsidRDefault="00297A6B" w:rsidP="00297A6B">
            <w:pPr>
              <w:pStyle w:val="a3"/>
              <w:numPr>
                <w:ilvl w:val="0"/>
                <w:numId w:val="46"/>
              </w:numPr>
            </w:pPr>
            <w:r>
              <w:t>по кредитным картам для физических лиц — 100 тысяч рублей.</w:t>
            </w:r>
          </w:p>
          <w:p w:rsidR="00462C56" w:rsidRDefault="00566603" w:rsidP="00101EA5">
            <w:pPr>
              <w:pStyle w:val="a3"/>
              <w:ind w:left="6"/>
            </w:pPr>
            <w:r>
              <w:t xml:space="preserve">Каникулами можно воспользоваться </w:t>
            </w:r>
            <w:r w:rsidRPr="00462C56">
              <w:t>только один раз по конкретному договору</w:t>
            </w:r>
            <w:r w:rsidR="00297A6B">
              <w:t xml:space="preserve">. </w:t>
            </w:r>
            <w:r w:rsidR="00713EDD" w:rsidRPr="00713EDD">
              <w:t>Подайте заявление по телефону 8-800-3333-555 или на сайте</w:t>
            </w:r>
            <w:r w:rsidR="00462C56">
              <w:t xml:space="preserve"> Банка.</w:t>
            </w:r>
          </w:p>
          <w:p w:rsidR="00462C56" w:rsidRDefault="00462C56" w:rsidP="00101EA5">
            <w:pPr>
              <w:pStyle w:val="a3"/>
              <w:ind w:left="6"/>
            </w:pPr>
            <w:r>
              <w:t>П</w:t>
            </w:r>
            <w:r w:rsidRPr="00462C56">
              <w:t xml:space="preserve">о окончании </w:t>
            </w:r>
            <w:r w:rsidR="00AC33DE">
              <w:t>К</w:t>
            </w:r>
            <w:r w:rsidRPr="00462C56">
              <w:t>редитных каникул необходимо будет вернуться к ежемесячным выплатам по новому графику, рассчитанному Банком.</w:t>
            </w:r>
          </w:p>
          <w:p w:rsidR="00CF626B" w:rsidRPr="00CF626B" w:rsidRDefault="00CF626B" w:rsidP="00101EA5">
            <w:pPr>
              <w:pStyle w:val="a3"/>
              <w:ind w:left="6"/>
              <w:rPr>
                <w:b/>
                <w:sz w:val="18"/>
                <w:szCs w:val="18"/>
              </w:rPr>
            </w:pPr>
          </w:p>
          <w:p w:rsidR="00101EA5" w:rsidRDefault="00101EA5" w:rsidP="00101EA5">
            <w:pPr>
              <w:pStyle w:val="a3"/>
              <w:ind w:left="6"/>
            </w:pPr>
            <w:r>
              <w:rPr>
                <w:b/>
              </w:rPr>
              <w:t>Если сумма кредита превышает установленный Правительством РФ максимальный размер кредита, то Вы можете воспользоваться услугой Банка «Время помогать».</w:t>
            </w:r>
          </w:p>
          <w:p w:rsidR="0058434C" w:rsidRPr="00F01415" w:rsidRDefault="00214407" w:rsidP="007B70F5">
            <w:pPr>
              <w:pStyle w:val="a7"/>
              <w:rPr>
                <w:rFonts w:ascii="Verdana" w:hAnsi="Verdana"/>
                <w:sz w:val="20"/>
                <w:szCs w:val="20"/>
              </w:rPr>
            </w:pPr>
            <w:r w:rsidRPr="00214407">
              <w:rPr>
                <w:rFonts w:ascii="Verdana" w:hAnsi="Verdana"/>
                <w:sz w:val="20"/>
                <w:szCs w:val="20"/>
              </w:rPr>
              <w:t xml:space="preserve">С полными условиями </w:t>
            </w:r>
            <w:r w:rsidR="00E01293">
              <w:rPr>
                <w:rFonts w:ascii="Verdana" w:hAnsi="Verdana"/>
                <w:sz w:val="20"/>
                <w:szCs w:val="20"/>
              </w:rPr>
              <w:t>Кредитных каникул</w:t>
            </w:r>
            <w:r w:rsidRPr="00214407">
              <w:rPr>
                <w:rFonts w:ascii="Verdana" w:hAnsi="Verdana"/>
                <w:sz w:val="20"/>
                <w:szCs w:val="20"/>
              </w:rPr>
              <w:t xml:space="preserve"> можно ознакомиться </w:t>
            </w:r>
            <w:hyperlink r:id="rId8" w:tgtFrame="_blank" w:history="1">
              <w:r w:rsidRPr="00E01293">
                <w:rPr>
                  <w:rStyle w:val="a4"/>
                  <w:rFonts w:ascii="Verdana" w:hAnsi="Verdana"/>
                  <w:color w:val="auto"/>
                  <w:sz w:val="20"/>
                  <w:szCs w:val="20"/>
                  <w:u w:val="none"/>
                </w:rPr>
                <w:t>на сайте</w:t>
              </w:r>
            </w:hyperlink>
            <w:r w:rsidR="00701885">
              <w:rPr>
                <w:rStyle w:val="a4"/>
                <w:rFonts w:ascii="Verdana" w:hAnsi="Verdana"/>
                <w:color w:val="auto"/>
                <w:sz w:val="20"/>
                <w:szCs w:val="20"/>
                <w:u w:val="none"/>
              </w:rPr>
              <w:t xml:space="preserve"> Банка</w:t>
            </w:r>
            <w:r w:rsidRPr="00214407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9" w:history="1">
              <w:r w:rsidR="002240BB" w:rsidRPr="00C57C64">
                <w:rPr>
                  <w:rStyle w:val="a4"/>
                  <w:rFonts w:ascii="Verdana" w:hAnsi="Verdana"/>
                  <w:sz w:val="20"/>
                  <w:szCs w:val="20"/>
                  <w:lang w:val="en-US"/>
                </w:rPr>
                <w:t>www</w:t>
              </w:r>
              <w:r w:rsidR="002240BB" w:rsidRPr="002240BB">
                <w:rPr>
                  <w:rStyle w:val="a4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 w:rsidR="002240BB" w:rsidRPr="00C57C64">
                <w:rPr>
                  <w:rStyle w:val="a4"/>
                  <w:rFonts w:ascii="Verdana" w:hAnsi="Verdana"/>
                  <w:sz w:val="20"/>
                  <w:szCs w:val="20"/>
                  <w:lang w:val="en-US"/>
                </w:rPr>
                <w:t>nskbl</w:t>
              </w:r>
              <w:proofErr w:type="spellEnd"/>
              <w:r w:rsidR="002240BB" w:rsidRPr="002240BB">
                <w:rPr>
                  <w:rStyle w:val="a4"/>
                  <w:rFonts w:ascii="Verdana" w:hAnsi="Verdana"/>
                  <w:sz w:val="20"/>
                  <w:szCs w:val="20"/>
                </w:rPr>
                <w:t>.</w:t>
              </w:r>
              <w:proofErr w:type="spellStart"/>
              <w:r w:rsidR="002240BB" w:rsidRPr="00C57C64">
                <w:rPr>
                  <w:rStyle w:val="a4"/>
                  <w:rFonts w:ascii="Verdana" w:hAnsi="Verdana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2240BB" w:rsidRPr="002240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14407">
              <w:rPr>
                <w:rFonts w:ascii="Verdana" w:hAnsi="Verdana"/>
                <w:sz w:val="20"/>
                <w:szCs w:val="20"/>
              </w:rPr>
              <w:t>и</w:t>
            </w:r>
            <w:r w:rsidR="007B70F5">
              <w:rPr>
                <w:rFonts w:ascii="Verdana" w:hAnsi="Verdana"/>
                <w:sz w:val="20"/>
                <w:szCs w:val="20"/>
              </w:rPr>
              <w:t xml:space="preserve"> по телефону 8-800-3333-555</w:t>
            </w:r>
            <w:r w:rsidRPr="00214407">
              <w:rPr>
                <w:rFonts w:ascii="Verdana" w:hAnsi="Verdana"/>
                <w:sz w:val="20"/>
                <w:szCs w:val="20"/>
              </w:rPr>
              <w:t xml:space="preserve">.  </w:t>
            </w:r>
          </w:p>
        </w:tc>
      </w:tr>
      <w:tr w:rsidR="00087458" w:rsidTr="004F76CE">
        <w:trPr>
          <w:trHeight w:val="5808"/>
        </w:trPr>
        <w:tc>
          <w:tcPr>
            <w:tcW w:w="2806" w:type="dxa"/>
          </w:tcPr>
          <w:p w:rsidR="00087458" w:rsidRPr="00BB5E3C" w:rsidRDefault="001651BC" w:rsidP="00CA5458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5201A1" wp14:editId="75155454">
                  <wp:extent cx="1685925" cy="1406134"/>
                  <wp:effectExtent l="0" t="0" r="0" b="3810"/>
                  <wp:docPr id="9" name="Рисунок 9" descr="http://cliparts.co/cliparts/8cG/br5/8cGbr5X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liparts.co/cliparts/8cG/br5/8cGbr5X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91712" cy="141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2" w:type="dxa"/>
          </w:tcPr>
          <w:p w:rsidR="004F76CE" w:rsidRDefault="00101EA5" w:rsidP="00E0152E">
            <w:r w:rsidRPr="00101EA5">
              <w:rPr>
                <w:b/>
              </w:rPr>
              <w:t>Услуга  «ВРЕМЯ ПОМОГАТЬ»</w:t>
            </w:r>
            <w:r w:rsidR="005C0A40">
              <w:t xml:space="preserve">  д</w:t>
            </w:r>
            <w:r w:rsidR="005C0A40" w:rsidRPr="005C0A40">
              <w:t>ействует для заемщиков, испытывающих временные трудности с погашением регулярных платежей по кредитам из-за ситуации, вызванной распространением COVID-19, но не подходящих под требования Федерального закона от 03.04.2020 N 106-ФЗ.</w:t>
            </w:r>
            <w:r w:rsidR="00E0152E">
              <w:t xml:space="preserve"> </w:t>
            </w:r>
          </w:p>
          <w:p w:rsidR="00E0152E" w:rsidRDefault="00E0152E" w:rsidP="00E0152E">
            <w:r>
              <w:t>Услуга предоставляется БЕСПЛАТНО.</w:t>
            </w:r>
          </w:p>
          <w:p w:rsidR="005C0A40" w:rsidRPr="00E0152E" w:rsidRDefault="005C0A40" w:rsidP="005C0A40">
            <w:pPr>
              <w:rPr>
                <w:sz w:val="18"/>
                <w:szCs w:val="18"/>
              </w:rPr>
            </w:pPr>
          </w:p>
          <w:p w:rsidR="00101EA5" w:rsidRDefault="005C0A40" w:rsidP="00101EA5">
            <w:r w:rsidRPr="005C0A40">
              <w:t>«ВРЕМЯ ПОМОГАТЬ» -</w:t>
            </w:r>
            <w:r>
              <w:rPr>
                <w:b/>
              </w:rPr>
              <w:t xml:space="preserve"> </w:t>
            </w:r>
            <w:r w:rsidR="00101EA5">
              <w:t xml:space="preserve">это </w:t>
            </w:r>
            <w:r w:rsidR="00954ADD">
              <w:t>собственная программа Банка</w:t>
            </w:r>
            <w:r w:rsidR="00954ADD" w:rsidRPr="009F18AF">
              <w:t xml:space="preserve"> </w:t>
            </w:r>
            <w:r w:rsidR="00954ADD">
              <w:t xml:space="preserve">по </w:t>
            </w:r>
            <w:r w:rsidR="009F18AF" w:rsidRPr="009F18AF">
              <w:t>отсрочк</w:t>
            </w:r>
            <w:r w:rsidR="00954ADD">
              <w:t>е</w:t>
            </w:r>
            <w:r w:rsidR="009F18AF" w:rsidRPr="009F18AF">
              <w:t xml:space="preserve"> оплаты основного долга по </w:t>
            </w:r>
            <w:r w:rsidR="009F18AF">
              <w:t>кредиту сроком до 3 месяцев</w:t>
            </w:r>
            <w:r w:rsidR="00101EA5">
              <w:t>.</w:t>
            </w:r>
          </w:p>
          <w:p w:rsidR="00954ADD" w:rsidRDefault="00E75740" w:rsidP="00101EA5">
            <w:r>
              <w:t>О</w:t>
            </w:r>
            <w:r w:rsidRPr="00E75740">
              <w:t>тсрочка платежа распространяется только на основной долг. Начисленные проценты  в период отсрочки погашаются ежемесячно, их размер будет указан в новом графике.</w:t>
            </w:r>
            <w:r w:rsidR="0040389E">
              <w:t xml:space="preserve"> </w:t>
            </w:r>
            <w:r w:rsidR="0040389E" w:rsidRPr="0040389E">
              <w:t>Услуга предоставляется 1 раз в течение срока договора.</w:t>
            </w:r>
          </w:p>
          <w:p w:rsidR="00EB4383" w:rsidRPr="00FE410F" w:rsidRDefault="00EB4383" w:rsidP="00EB4383">
            <w:pPr>
              <w:rPr>
                <w:sz w:val="18"/>
                <w:szCs w:val="18"/>
              </w:rPr>
            </w:pPr>
          </w:p>
          <w:p w:rsidR="00EB4383" w:rsidRDefault="00EB4383" w:rsidP="00EB4383">
            <w:r>
              <w:t xml:space="preserve">Для оформления необходимо </w:t>
            </w:r>
            <w:r w:rsidRPr="00462C56">
              <w:t>обрати</w:t>
            </w:r>
            <w:r>
              <w:t>ться</w:t>
            </w:r>
            <w:r w:rsidRPr="00462C56">
              <w:t xml:space="preserve">  </w:t>
            </w:r>
            <w:r w:rsidR="00385C80" w:rsidRPr="00713EDD">
              <w:t>по телефону 8-800-3333-555</w:t>
            </w:r>
            <w:r>
              <w:t>:</w:t>
            </w:r>
          </w:p>
          <w:p w:rsidR="00EB4383" w:rsidRDefault="00EB4383" w:rsidP="00EB4383">
            <w:pPr>
              <w:pStyle w:val="a3"/>
              <w:numPr>
                <w:ilvl w:val="0"/>
                <w:numId w:val="45"/>
              </w:numPr>
            </w:pPr>
            <w:r>
              <w:t>Если по всему сроку договора просрочка составила не более 5 дней,  достаточно оформить только заявление на отсрочку.</w:t>
            </w:r>
          </w:p>
          <w:p w:rsidR="0040389E" w:rsidRDefault="00EB4383" w:rsidP="00EB4383">
            <w:pPr>
              <w:pStyle w:val="a3"/>
              <w:numPr>
                <w:ilvl w:val="0"/>
                <w:numId w:val="45"/>
              </w:numPr>
            </w:pPr>
            <w:r>
              <w:t>Если по всему сроку договора просрочка составила свыше 5 дней, то необходимо предоставить</w:t>
            </w:r>
            <w:r w:rsidR="00E90F29">
              <w:t xml:space="preserve"> </w:t>
            </w:r>
            <w:r w:rsidRPr="00EB4383">
              <w:t>документ</w:t>
            </w:r>
            <w:r>
              <w:t xml:space="preserve">ы, </w:t>
            </w:r>
            <w:r w:rsidRPr="00EB4383">
              <w:t>подтвержд</w:t>
            </w:r>
            <w:r>
              <w:t>ающие</w:t>
            </w:r>
            <w:r w:rsidRPr="00EB4383">
              <w:t xml:space="preserve"> </w:t>
            </w:r>
            <w:r w:rsidRPr="00462C56">
              <w:t>факт снижения доходов</w:t>
            </w:r>
            <w:r w:rsidR="00E90F29">
              <w:t>.</w:t>
            </w:r>
          </w:p>
          <w:p w:rsidR="00BA05DF" w:rsidRPr="00291452" w:rsidRDefault="00E90F29" w:rsidP="00AF3F16">
            <w:pP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14407">
              <w:rPr>
                <w:rFonts w:ascii="Verdana" w:hAnsi="Verdana"/>
                <w:sz w:val="20"/>
                <w:szCs w:val="20"/>
              </w:rPr>
              <w:t xml:space="preserve">С полными условиями </w:t>
            </w:r>
            <w:r>
              <w:rPr>
                <w:rFonts w:ascii="Verdana" w:hAnsi="Verdana"/>
                <w:sz w:val="20"/>
                <w:szCs w:val="20"/>
              </w:rPr>
              <w:t xml:space="preserve">услуги «Время помогать» </w:t>
            </w:r>
            <w:r w:rsidRPr="00214407">
              <w:rPr>
                <w:rFonts w:ascii="Verdana" w:hAnsi="Verdana"/>
                <w:sz w:val="20"/>
                <w:szCs w:val="20"/>
              </w:rPr>
              <w:t xml:space="preserve">можно ознакомиться </w:t>
            </w:r>
            <w:hyperlink r:id="rId11" w:tgtFrame="_blank" w:history="1">
              <w:r w:rsidRPr="00E01293">
                <w:rPr>
                  <w:rStyle w:val="a4"/>
                  <w:rFonts w:ascii="Verdana" w:hAnsi="Verdana"/>
                  <w:color w:val="auto"/>
                  <w:sz w:val="20"/>
                  <w:szCs w:val="20"/>
                  <w:u w:val="none"/>
                </w:rPr>
                <w:t>на сайте</w:t>
              </w:r>
            </w:hyperlink>
            <w:r w:rsidRPr="0021440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C54EB">
              <w:rPr>
                <w:rFonts w:ascii="Verdana" w:hAnsi="Verdana"/>
                <w:sz w:val="20"/>
                <w:szCs w:val="20"/>
              </w:rPr>
              <w:t xml:space="preserve">Банка </w: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fldChar w:fldCharType="begin"/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 xml:space="preserve"> 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instrText>HYPERLINK</w:instrText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 xml:space="preserve"> "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instrText>http</w:instrText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>://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instrText>www</w:instrText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>.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instrText>nskbl</w:instrText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>.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instrText>ru</w:instrText>
            </w:r>
            <w:r w:rsidR="00FC54EB" w:rsidRPr="00FC54EB">
              <w:rPr>
                <w:rFonts w:ascii="Verdana" w:hAnsi="Verdana"/>
                <w:sz w:val="20"/>
                <w:szCs w:val="20"/>
              </w:rPr>
              <w:instrText xml:space="preserve">" </w:instrTex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fldChar w:fldCharType="separate"/>
            </w:r>
            <w:r w:rsidR="00FC54EB" w:rsidRPr="00C57C64">
              <w:rPr>
                <w:rStyle w:val="a4"/>
                <w:rFonts w:ascii="Verdana" w:hAnsi="Verdana"/>
                <w:sz w:val="20"/>
                <w:szCs w:val="20"/>
                <w:lang w:val="en-US"/>
              </w:rPr>
              <w:t>www</w:t>
            </w:r>
            <w:r w:rsidR="00FC54EB" w:rsidRPr="00FC54EB">
              <w:rPr>
                <w:rStyle w:val="a4"/>
                <w:rFonts w:ascii="Verdana" w:hAnsi="Verdana"/>
                <w:sz w:val="20"/>
                <w:szCs w:val="20"/>
              </w:rPr>
              <w:t>.</w:t>
            </w:r>
            <w:r w:rsidR="00FC54EB" w:rsidRPr="00C57C64">
              <w:rPr>
                <w:rStyle w:val="a4"/>
                <w:rFonts w:ascii="Verdana" w:hAnsi="Verdana"/>
                <w:sz w:val="20"/>
                <w:szCs w:val="20"/>
                <w:lang w:val="en-US"/>
              </w:rPr>
              <w:t>nskbl</w:t>
            </w:r>
            <w:r w:rsidR="00FC54EB" w:rsidRPr="00FC54EB">
              <w:rPr>
                <w:rStyle w:val="a4"/>
                <w:rFonts w:ascii="Verdana" w:hAnsi="Verdana"/>
                <w:sz w:val="20"/>
                <w:szCs w:val="20"/>
              </w:rPr>
              <w:t>.</w:t>
            </w:r>
            <w:r w:rsidR="00FC54EB" w:rsidRPr="00C57C64">
              <w:rPr>
                <w:rStyle w:val="a4"/>
                <w:rFonts w:ascii="Verdana" w:hAnsi="Verdana"/>
                <w:sz w:val="20"/>
                <w:szCs w:val="20"/>
                <w:lang w:val="en-US"/>
              </w:rPr>
              <w:t>ru</w:t>
            </w:r>
            <w:r w:rsidR="00FC54EB">
              <w:rPr>
                <w:rFonts w:ascii="Verdana" w:hAnsi="Verdana"/>
                <w:sz w:val="20"/>
                <w:szCs w:val="20"/>
                <w:lang w:val="en-US"/>
              </w:rPr>
              <w:fldChar w:fldCharType="end"/>
            </w:r>
            <w:r w:rsidR="00FC54EB" w:rsidRPr="00FC54EB">
              <w:rPr>
                <w:rFonts w:ascii="Verdana" w:hAnsi="Verdana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14407">
              <w:rPr>
                <w:rFonts w:ascii="Verdana" w:hAnsi="Verdana"/>
                <w:sz w:val="20"/>
                <w:szCs w:val="20"/>
              </w:rPr>
              <w:t xml:space="preserve">и </w:t>
            </w:r>
            <w:r w:rsidR="0083624D">
              <w:rPr>
                <w:rFonts w:ascii="Verdana" w:hAnsi="Verdana"/>
                <w:sz w:val="20"/>
                <w:szCs w:val="20"/>
              </w:rPr>
              <w:t>по телефону 8-800-3333-555</w:t>
            </w:r>
            <w:r w:rsidRPr="00214407">
              <w:rPr>
                <w:rFonts w:ascii="Verdana" w:hAnsi="Verdana"/>
                <w:sz w:val="20"/>
                <w:szCs w:val="20"/>
              </w:rPr>
              <w:t>. </w:t>
            </w:r>
          </w:p>
        </w:tc>
      </w:tr>
      <w:tr w:rsidR="00DF0A99" w:rsidTr="00BA218B">
        <w:trPr>
          <w:trHeight w:val="280"/>
        </w:trPr>
        <w:tc>
          <w:tcPr>
            <w:tcW w:w="10778" w:type="dxa"/>
            <w:gridSpan w:val="2"/>
          </w:tcPr>
          <w:p w:rsidR="00DF0A99" w:rsidRPr="00A4644D" w:rsidRDefault="00DF0A99" w:rsidP="009468EB">
            <w:pPr>
              <w:pStyle w:val="a7"/>
              <w:shd w:val="clear" w:color="auto" w:fill="FFFFFF"/>
              <w:spacing w:before="0" w:after="0"/>
              <w:ind w:left="33"/>
              <w:jc w:val="both"/>
              <w:rPr>
                <w:rFonts w:ascii="Verdana" w:hAnsi="Verdana" w:cs="TimesNewRomanPSMT"/>
                <w:b/>
                <w:iCs/>
                <w:sz w:val="19"/>
                <w:szCs w:val="19"/>
              </w:rPr>
            </w:pPr>
            <w:r w:rsidRPr="005E1015">
              <w:rPr>
                <w:rFonts w:ascii="Verdana" w:hAnsi="Verdana"/>
                <w:b/>
                <w:sz w:val="20"/>
                <w:szCs w:val="20"/>
              </w:rPr>
              <w:t>П</w:t>
            </w:r>
            <w:r w:rsidR="005B1463">
              <w:rPr>
                <w:rFonts w:ascii="Verdana" w:hAnsi="Verdana"/>
                <w:b/>
                <w:sz w:val="20"/>
                <w:szCs w:val="20"/>
              </w:rPr>
              <w:t>ЕРЕВОДЫ ДРУГИМ ЛЮДЯМ</w:t>
            </w:r>
            <w:r w:rsidR="0058434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B1463">
              <w:rPr>
                <w:rFonts w:ascii="Verdana" w:hAnsi="Verdana"/>
                <w:b/>
                <w:sz w:val="20"/>
                <w:szCs w:val="20"/>
              </w:rPr>
              <w:t>ЕЩЕ БЫСТРЕЕ</w:t>
            </w:r>
            <w:r>
              <w:rPr>
                <w:rFonts w:ascii="Verdana" w:hAnsi="Verdana"/>
                <w:b/>
                <w:sz w:val="20"/>
                <w:szCs w:val="20"/>
              </w:rPr>
              <w:t>:</w:t>
            </w:r>
          </w:p>
        </w:tc>
      </w:tr>
      <w:tr w:rsidR="00DF0A99" w:rsidTr="00BA218B">
        <w:trPr>
          <w:trHeight w:val="412"/>
        </w:trPr>
        <w:tc>
          <w:tcPr>
            <w:tcW w:w="2806" w:type="dxa"/>
          </w:tcPr>
          <w:p w:rsidR="00DF0A99" w:rsidRDefault="001108ED" w:rsidP="00CA5458">
            <w:pPr>
              <w:jc w:val="both"/>
              <w:rPr>
                <w:rFonts w:ascii="Verdana" w:hAnsi="Verdana"/>
                <w:iCs/>
                <w:noProof/>
                <w:sz w:val="19"/>
                <w:szCs w:val="19"/>
                <w:lang w:eastAsia="ru-RU"/>
              </w:rPr>
            </w:pPr>
            <w:r w:rsidRPr="006A38C5">
              <w:rPr>
                <w:rFonts w:ascii="Verdana" w:hAnsi="Verdana"/>
                <w:iCs/>
                <w:noProof/>
                <w:sz w:val="19"/>
                <w:szCs w:val="19"/>
                <w:lang w:eastAsia="ru-RU"/>
              </w:rPr>
              <w:drawing>
                <wp:anchor distT="0" distB="0" distL="114300" distR="114300" simplePos="0" relativeHeight="251699712" behindDoc="0" locked="0" layoutInCell="1" allowOverlap="1" wp14:anchorId="164BBED4" wp14:editId="72E497AA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318135</wp:posOffset>
                  </wp:positionV>
                  <wp:extent cx="1479550" cy="904875"/>
                  <wp:effectExtent l="171450" t="171450" r="387350" b="371475"/>
                  <wp:wrapSquare wrapText="bothSides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43" t="25509" r="43631" b="36081"/>
                          <a:stretch/>
                        </pic:blipFill>
                        <pic:spPr>
                          <a:xfrm>
                            <a:off x="0" y="0"/>
                            <a:ext cx="1479550" cy="904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72" w:type="dxa"/>
          </w:tcPr>
          <w:p w:rsidR="009468EB" w:rsidRPr="006C765E" w:rsidRDefault="0009766A" w:rsidP="009468EB">
            <w:pPr>
              <w:pStyle w:val="a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ереводит</w:t>
            </w:r>
            <w:r>
              <w:rPr>
                <w:rFonts w:ascii="Verdana" w:hAnsi="Verdana"/>
                <w:sz w:val="20"/>
                <w:szCs w:val="20"/>
              </w:rPr>
              <w:t>е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 деньги на карту</w:t>
            </w:r>
            <w:r>
              <w:rPr>
                <w:rFonts w:ascii="Verdana" w:hAnsi="Verdana"/>
                <w:sz w:val="20"/>
                <w:szCs w:val="20"/>
              </w:rPr>
              <w:t xml:space="preserve"> любого банка, подключенного к С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истеме</w:t>
            </w:r>
            <w:r>
              <w:rPr>
                <w:rFonts w:ascii="Verdana" w:hAnsi="Verdana"/>
                <w:sz w:val="20"/>
                <w:szCs w:val="20"/>
              </w:rPr>
              <w:t xml:space="preserve"> Быстрых платежей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25F61">
              <w:rPr>
                <w:rFonts w:ascii="Verdana" w:hAnsi="Verdana"/>
                <w:sz w:val="20"/>
                <w:szCs w:val="20"/>
              </w:rPr>
              <w:t xml:space="preserve">бесплатно или 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с минимальными комиссиями.</w:t>
            </w:r>
          </w:p>
          <w:p w:rsidR="00177D63" w:rsidRDefault="009468EB" w:rsidP="009468EB">
            <w:pPr>
              <w:pStyle w:val="a7"/>
              <w:rPr>
                <w:rFonts w:ascii="Verdana" w:hAnsi="Verdana"/>
                <w:sz w:val="20"/>
                <w:szCs w:val="20"/>
              </w:rPr>
            </w:pPr>
            <w:r w:rsidRPr="006C765E">
              <w:rPr>
                <w:rFonts w:ascii="Verdana" w:hAnsi="Verdana"/>
                <w:sz w:val="20"/>
                <w:szCs w:val="20"/>
              </w:rPr>
              <w:t xml:space="preserve">Для клиентов Банка «Левобережный» </w:t>
            </w:r>
            <w:r w:rsidR="00177D63">
              <w:rPr>
                <w:rFonts w:ascii="Verdana" w:hAnsi="Verdana"/>
                <w:sz w:val="20"/>
                <w:szCs w:val="20"/>
              </w:rPr>
              <w:t>с 01 мая 2020г.:</w:t>
            </w:r>
          </w:p>
          <w:p w:rsidR="00177D63" w:rsidRDefault="00177D63" w:rsidP="00177D63">
            <w:pPr>
              <w:pStyle w:val="a7"/>
              <w:numPr>
                <w:ilvl w:val="0"/>
                <w:numId w:val="4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Перевод до 100 тыс. рублей – БЕСПЛАТНО,</w:t>
            </w:r>
          </w:p>
          <w:p w:rsidR="009468EB" w:rsidRDefault="00177D63" w:rsidP="00177D63">
            <w:pPr>
              <w:pStyle w:val="a7"/>
              <w:numPr>
                <w:ilvl w:val="0"/>
                <w:numId w:val="4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По переводам свыше 100 тыс. рублей 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размер комиссии состав</w:t>
            </w:r>
            <w:r>
              <w:rPr>
                <w:rFonts w:ascii="Verdana" w:hAnsi="Verdana"/>
                <w:sz w:val="20"/>
                <w:szCs w:val="20"/>
              </w:rPr>
              <w:t>ит</w:t>
            </w:r>
            <w:r w:rsidR="0009766A">
              <w:rPr>
                <w:rFonts w:ascii="Verdana" w:hAnsi="Verdana"/>
                <w:sz w:val="20"/>
                <w:szCs w:val="20"/>
              </w:rPr>
              <w:t xml:space="preserve"> 0,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  <w:r w:rsidR="0009766A">
              <w:rPr>
                <w:rFonts w:ascii="Verdana" w:hAnsi="Verdana"/>
                <w:sz w:val="20"/>
                <w:szCs w:val="20"/>
              </w:rPr>
              <w:t xml:space="preserve">% 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м</w:t>
            </w:r>
            <w:r>
              <w:rPr>
                <w:rFonts w:ascii="Verdana" w:hAnsi="Verdana"/>
                <w:sz w:val="20"/>
                <w:szCs w:val="20"/>
              </w:rPr>
              <w:t>аксимум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 1</w:t>
            </w:r>
            <w:r>
              <w:rPr>
                <w:rFonts w:ascii="Verdana" w:hAnsi="Verdana"/>
                <w:sz w:val="20"/>
                <w:szCs w:val="20"/>
              </w:rPr>
              <w:t>50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0 рублей. </w:t>
            </w:r>
          </w:p>
          <w:p w:rsidR="009468EB" w:rsidRPr="006C765E" w:rsidRDefault="00177D63" w:rsidP="009468EB">
            <w:pPr>
              <w:pStyle w:val="a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Calibri" w:hAnsi="Calibri"/>
                <w:color w:val="1F497D"/>
                <w:sz w:val="22"/>
                <w:szCs w:val="22"/>
                <w:shd w:val="clear" w:color="auto" w:fill="FFFFFF"/>
              </w:rPr>
              <w:t> 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Клиенты Банка «Левобер</w:t>
            </w:r>
            <w:r w:rsidR="00CF5C5E">
              <w:rPr>
                <w:rFonts w:ascii="Verdana" w:hAnsi="Verdana"/>
                <w:sz w:val="20"/>
                <w:szCs w:val="20"/>
              </w:rPr>
              <w:t>ежный» могут получить доступ к С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истеме через мобильное приложение банка BL-online со смартфона или планшета (скачать приложение банка можно на </w:t>
            </w:r>
            <w:hyperlink r:id="rId13" w:tgtFrame="_blank" w:history="1">
              <w:r w:rsidR="009468EB" w:rsidRPr="006C765E">
                <w:rPr>
                  <w:rFonts w:ascii="Verdana" w:hAnsi="Verdana"/>
                  <w:sz w:val="20"/>
                  <w:szCs w:val="20"/>
                </w:rPr>
                <w:t>Play Маркет</w:t>
              </w:r>
            </w:hyperlink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  или </w:t>
            </w:r>
            <w:hyperlink r:id="rId14" w:tgtFrame="_blank" w:history="1">
              <w:r w:rsidR="009468EB" w:rsidRPr="006C765E">
                <w:rPr>
                  <w:rFonts w:ascii="Verdana" w:hAnsi="Verdana"/>
                  <w:sz w:val="20"/>
                  <w:szCs w:val="20"/>
                </w:rPr>
                <w:t>App Store</w:t>
              </w:r>
            </w:hyperlink>
            <w:r w:rsidR="009468EB" w:rsidRPr="006C765E">
              <w:rPr>
                <w:rFonts w:ascii="Verdana" w:hAnsi="Verdana"/>
                <w:sz w:val="20"/>
                <w:szCs w:val="20"/>
              </w:rPr>
              <w:t>), а также через интернет-</w:t>
            </w:r>
            <w:r w:rsidR="00CF5C5E">
              <w:rPr>
                <w:rFonts w:ascii="Verdana" w:hAnsi="Verdana"/>
                <w:sz w:val="20"/>
                <w:szCs w:val="20"/>
              </w:rPr>
              <w:t xml:space="preserve">банк с персонального компьютера </w:t>
            </w:r>
            <w:r w:rsidR="009468EB" w:rsidRPr="006C765E">
              <w:rPr>
                <w:rFonts w:ascii="Verdana" w:hAnsi="Verdana"/>
                <w:sz w:val="20"/>
                <w:szCs w:val="20"/>
              </w:rPr>
              <w:t>(</w:t>
            </w:r>
            <w:hyperlink r:id="rId15" w:history="1">
              <w:r w:rsidR="009468EB" w:rsidRPr="006C765E">
                <w:rPr>
                  <w:rFonts w:ascii="Verdana" w:hAnsi="Verdana"/>
                  <w:sz w:val="20"/>
                  <w:szCs w:val="20"/>
                </w:rPr>
                <w:t>https://nskbl.faktura.ru/</w:t>
              </w:r>
            </w:hyperlink>
            <w:r w:rsidR="009468EB" w:rsidRPr="006C765E">
              <w:rPr>
                <w:rFonts w:ascii="Verdana" w:hAnsi="Verdana"/>
                <w:sz w:val="20"/>
                <w:szCs w:val="20"/>
              </w:rPr>
              <w:t xml:space="preserve">). </w:t>
            </w:r>
          </w:p>
          <w:p w:rsidR="009468EB" w:rsidRPr="006C765E" w:rsidRDefault="009468EB" w:rsidP="009468EB">
            <w:pPr>
              <w:pStyle w:val="a7"/>
              <w:rPr>
                <w:rFonts w:ascii="Verdana" w:hAnsi="Verdana"/>
                <w:sz w:val="20"/>
                <w:szCs w:val="20"/>
              </w:rPr>
            </w:pPr>
            <w:r w:rsidRPr="006C765E">
              <w:rPr>
                <w:rFonts w:ascii="Verdana" w:hAnsi="Verdana"/>
                <w:sz w:val="20"/>
                <w:szCs w:val="20"/>
              </w:rPr>
              <w:t xml:space="preserve">Для совершения быстрого перевода </w:t>
            </w:r>
            <w:r w:rsidR="00CF5C5E">
              <w:rPr>
                <w:rFonts w:ascii="Verdana" w:hAnsi="Verdana"/>
                <w:sz w:val="20"/>
                <w:szCs w:val="20"/>
              </w:rPr>
              <w:t xml:space="preserve">выберите </w:t>
            </w:r>
            <w:r w:rsidRPr="006C765E">
              <w:rPr>
                <w:rFonts w:ascii="Verdana" w:hAnsi="Verdana"/>
                <w:sz w:val="20"/>
                <w:szCs w:val="20"/>
              </w:rPr>
              <w:t xml:space="preserve">в меню приложения </w:t>
            </w:r>
            <w:r w:rsidR="00CF5C5E" w:rsidRPr="006C765E">
              <w:rPr>
                <w:rFonts w:ascii="Verdana" w:hAnsi="Verdana"/>
                <w:sz w:val="20"/>
                <w:szCs w:val="20"/>
              </w:rPr>
              <w:t>BL-</w:t>
            </w:r>
            <w:proofErr w:type="spellStart"/>
            <w:r w:rsidR="00CF5C5E" w:rsidRPr="006C765E">
              <w:rPr>
                <w:rFonts w:ascii="Verdana" w:hAnsi="Verdana"/>
                <w:sz w:val="20"/>
                <w:szCs w:val="20"/>
              </w:rPr>
              <w:t>online</w:t>
            </w:r>
            <w:proofErr w:type="spellEnd"/>
            <w:r w:rsidR="00CF5C5E" w:rsidRPr="006C765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C765E">
              <w:rPr>
                <w:rFonts w:ascii="Verdana" w:hAnsi="Verdana"/>
                <w:sz w:val="20"/>
                <w:szCs w:val="20"/>
              </w:rPr>
              <w:t xml:space="preserve">«перевод через СБП», </w:t>
            </w:r>
            <w:r w:rsidR="00CF5C5E">
              <w:rPr>
                <w:rFonts w:ascii="Verdana" w:hAnsi="Verdana"/>
                <w:sz w:val="20"/>
                <w:szCs w:val="20"/>
              </w:rPr>
              <w:t xml:space="preserve">затем </w:t>
            </w:r>
            <w:r w:rsidRPr="006C765E">
              <w:rPr>
                <w:rFonts w:ascii="Verdana" w:hAnsi="Verdana"/>
                <w:sz w:val="20"/>
                <w:szCs w:val="20"/>
              </w:rPr>
              <w:t xml:space="preserve">счет, с которого </w:t>
            </w:r>
            <w:r w:rsidR="00CF5C5E">
              <w:rPr>
                <w:rFonts w:ascii="Verdana" w:hAnsi="Verdana"/>
                <w:sz w:val="20"/>
                <w:szCs w:val="20"/>
              </w:rPr>
              <w:t>хотите отправить перевод</w:t>
            </w:r>
            <w:r w:rsidRPr="006C765E">
              <w:rPr>
                <w:rFonts w:ascii="Verdana" w:hAnsi="Verdana"/>
                <w:sz w:val="20"/>
                <w:szCs w:val="20"/>
              </w:rPr>
              <w:t>, вве</w:t>
            </w:r>
            <w:r w:rsidR="00CF5C5E">
              <w:rPr>
                <w:rFonts w:ascii="Verdana" w:hAnsi="Verdana"/>
                <w:sz w:val="20"/>
                <w:szCs w:val="20"/>
              </w:rPr>
              <w:t>дите</w:t>
            </w:r>
            <w:r w:rsidRPr="006C765E">
              <w:rPr>
                <w:rFonts w:ascii="Verdana" w:hAnsi="Verdana"/>
                <w:sz w:val="20"/>
                <w:szCs w:val="20"/>
              </w:rPr>
              <w:t xml:space="preserve"> номер мобильного телефона получателя и сумму перевода. В течение нескольких секунд после подтверждения операции деньги будут переведены и станут доступны получателю. </w:t>
            </w:r>
          </w:p>
          <w:p w:rsidR="00BC5D2B" w:rsidRPr="00BC5D2B" w:rsidRDefault="009468EB" w:rsidP="00BC5D2B">
            <w:pPr>
              <w:pStyle w:val="a7"/>
              <w:rPr>
                <w:rFonts w:ascii="Verdana" w:hAnsi="Verdana"/>
                <w:sz w:val="20"/>
                <w:szCs w:val="20"/>
              </w:rPr>
            </w:pPr>
            <w:r w:rsidRPr="006C765E">
              <w:rPr>
                <w:rFonts w:ascii="Verdana" w:hAnsi="Verdana"/>
                <w:sz w:val="20"/>
                <w:szCs w:val="20"/>
              </w:rPr>
              <w:t xml:space="preserve">С актуальным списком банков-участников СБП можно ознакомиться </w:t>
            </w:r>
            <w:r w:rsidR="00BC5D2B">
              <w:rPr>
                <w:rFonts w:ascii="Verdana" w:hAnsi="Verdana"/>
                <w:sz w:val="20"/>
                <w:szCs w:val="20"/>
              </w:rPr>
              <w:t xml:space="preserve">на сайте Системы </w:t>
            </w:r>
            <w:proofErr w:type="spellStart"/>
            <w:r w:rsidR="00BC5D2B">
              <w:rPr>
                <w:rFonts w:ascii="Verdana" w:hAnsi="Verdana"/>
                <w:sz w:val="20"/>
                <w:szCs w:val="20"/>
                <w:lang w:val="en-US"/>
              </w:rPr>
              <w:t>sbp</w:t>
            </w:r>
            <w:proofErr w:type="spellEnd"/>
            <w:r w:rsidR="00BC5D2B" w:rsidRPr="00BC5D2B">
              <w:rPr>
                <w:rFonts w:ascii="Verdana" w:hAnsi="Verdana"/>
                <w:sz w:val="20"/>
                <w:szCs w:val="20"/>
              </w:rPr>
              <w:t>.</w:t>
            </w:r>
            <w:proofErr w:type="spellStart"/>
            <w:r w:rsidR="00BC5D2B">
              <w:rPr>
                <w:rFonts w:ascii="Verdana" w:hAnsi="Verdana"/>
                <w:sz w:val="20"/>
                <w:szCs w:val="20"/>
                <w:lang w:val="en-US"/>
              </w:rPr>
              <w:t>nspk</w:t>
            </w:r>
            <w:proofErr w:type="spellEnd"/>
            <w:r w:rsidR="00BC5D2B" w:rsidRPr="00BC5D2B">
              <w:rPr>
                <w:rFonts w:ascii="Verdana" w:hAnsi="Verdana"/>
                <w:sz w:val="20"/>
                <w:szCs w:val="20"/>
              </w:rPr>
              <w:t>.</w:t>
            </w:r>
            <w:proofErr w:type="spellStart"/>
            <w:r w:rsidR="00BC5D2B">
              <w:rPr>
                <w:rFonts w:ascii="Verdana" w:hAnsi="Verdana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2529FA" w:rsidRDefault="002529FA" w:rsidP="00CA5458">
      <w:pPr>
        <w:jc w:val="both"/>
        <w:rPr>
          <w:rFonts w:ascii="Verdana" w:hAnsi="Verdana"/>
          <w:iCs/>
          <w:sz w:val="19"/>
          <w:szCs w:val="19"/>
        </w:rPr>
      </w:pPr>
    </w:p>
    <w:p w:rsidR="00312151" w:rsidRDefault="00312151" w:rsidP="00CA5458">
      <w:pPr>
        <w:jc w:val="both"/>
        <w:rPr>
          <w:rFonts w:ascii="Verdana" w:hAnsi="Verdana"/>
          <w:iCs/>
          <w:sz w:val="19"/>
          <w:szCs w:val="19"/>
        </w:rPr>
      </w:pPr>
    </w:p>
    <w:p w:rsidR="002003B7" w:rsidRPr="00693832" w:rsidRDefault="00F32A9D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  <w:r>
        <w:rPr>
          <w:rFonts w:ascii="Verdana" w:hAnsi="Verdana"/>
          <w:iCs/>
          <w:sz w:val="19"/>
          <w:szCs w:val="19"/>
        </w:rPr>
        <w:t>Будьте</w:t>
      </w:r>
      <w:r w:rsidR="002003B7" w:rsidRPr="00693832">
        <w:rPr>
          <w:rFonts w:ascii="Verdana" w:hAnsi="Verdana"/>
          <w:iCs/>
          <w:sz w:val="19"/>
          <w:szCs w:val="19"/>
        </w:rPr>
        <w:t xml:space="preserve"> в курсе полезной информации о</w:t>
      </w:r>
      <w:r w:rsidR="00E01740">
        <w:rPr>
          <w:rFonts w:ascii="Verdana" w:hAnsi="Verdana"/>
          <w:iCs/>
          <w:sz w:val="19"/>
          <w:szCs w:val="19"/>
        </w:rPr>
        <w:t>т</w:t>
      </w:r>
      <w:r w:rsidR="002003B7" w:rsidRPr="00693832">
        <w:rPr>
          <w:rFonts w:ascii="Verdana" w:hAnsi="Verdana"/>
          <w:iCs/>
          <w:sz w:val="19"/>
          <w:szCs w:val="19"/>
        </w:rPr>
        <w:t xml:space="preserve"> Банк</w:t>
      </w:r>
      <w:r w:rsidR="00E01740">
        <w:rPr>
          <w:rFonts w:ascii="Verdana" w:hAnsi="Verdana"/>
          <w:iCs/>
          <w:sz w:val="19"/>
          <w:szCs w:val="19"/>
        </w:rPr>
        <w:t>а «Левобережный»</w:t>
      </w:r>
      <w:r>
        <w:rPr>
          <w:rFonts w:ascii="Verdana" w:hAnsi="Verdana"/>
          <w:iCs/>
          <w:sz w:val="19"/>
          <w:szCs w:val="19"/>
        </w:rPr>
        <w:t xml:space="preserve"> -</w:t>
      </w:r>
      <w:r w:rsidR="00E01740">
        <w:rPr>
          <w:rFonts w:ascii="Verdana" w:hAnsi="Verdana"/>
          <w:iCs/>
          <w:sz w:val="19"/>
          <w:szCs w:val="19"/>
        </w:rPr>
        <w:t xml:space="preserve"> </w:t>
      </w:r>
      <w:r w:rsidR="002003B7" w:rsidRPr="00693832">
        <w:rPr>
          <w:rFonts w:ascii="Verdana" w:hAnsi="Verdana"/>
          <w:iCs/>
          <w:sz w:val="19"/>
          <w:szCs w:val="19"/>
        </w:rPr>
        <w:t>прой</w:t>
      </w:r>
      <w:r w:rsidR="00A75508">
        <w:rPr>
          <w:rFonts w:ascii="Verdana" w:hAnsi="Verdana"/>
          <w:iCs/>
          <w:sz w:val="19"/>
          <w:szCs w:val="19"/>
        </w:rPr>
        <w:t>ди</w:t>
      </w:r>
      <w:r w:rsidR="002003B7" w:rsidRPr="00693832">
        <w:rPr>
          <w:rFonts w:ascii="Verdana" w:hAnsi="Verdana"/>
          <w:iCs/>
          <w:sz w:val="19"/>
          <w:szCs w:val="19"/>
        </w:rPr>
        <w:t>т</w:t>
      </w:r>
      <w:r w:rsidR="00A75508">
        <w:rPr>
          <w:rFonts w:ascii="Verdana" w:hAnsi="Verdana"/>
          <w:iCs/>
          <w:sz w:val="19"/>
          <w:szCs w:val="19"/>
        </w:rPr>
        <w:t>е</w:t>
      </w:r>
      <w:r w:rsidR="002003B7" w:rsidRPr="00693832">
        <w:rPr>
          <w:rFonts w:ascii="Verdana" w:hAnsi="Verdana"/>
          <w:iCs/>
          <w:sz w:val="19"/>
          <w:szCs w:val="19"/>
        </w:rPr>
        <w:t xml:space="preserve"> по ссылке </w:t>
      </w:r>
      <w:hyperlink r:id="rId16" w:history="1">
        <w:r w:rsidR="00347103" w:rsidRPr="00330D53">
          <w:rPr>
            <w:rStyle w:val="a4"/>
            <w:rFonts w:ascii="Verdana" w:hAnsi="Verdana"/>
            <w:iCs/>
            <w:sz w:val="19"/>
            <w:szCs w:val="19"/>
          </w:rPr>
          <w:t>https://www.nskbl.ru/novosibirsk/press-center/</w:t>
        </w:r>
      </w:hyperlink>
      <w:r w:rsidR="00347103">
        <w:rPr>
          <w:rFonts w:ascii="Verdana" w:hAnsi="Verdana"/>
          <w:iCs/>
          <w:sz w:val="19"/>
          <w:szCs w:val="19"/>
        </w:rPr>
        <w:t xml:space="preserve"> и оформите </w:t>
      </w:r>
      <w:r w:rsidR="00E01740">
        <w:rPr>
          <w:rFonts w:ascii="Verdana" w:hAnsi="Verdana"/>
          <w:iCs/>
          <w:sz w:val="19"/>
          <w:szCs w:val="19"/>
        </w:rPr>
        <w:t>«</w:t>
      </w:r>
      <w:r w:rsidR="002003B7" w:rsidRPr="00693832">
        <w:rPr>
          <w:rFonts w:ascii="Verdana" w:hAnsi="Verdana"/>
          <w:iCs/>
          <w:sz w:val="19"/>
          <w:szCs w:val="19"/>
        </w:rPr>
        <w:t>Подписк</w:t>
      </w:r>
      <w:r w:rsidR="00347103">
        <w:rPr>
          <w:rFonts w:ascii="Verdana" w:hAnsi="Verdana"/>
          <w:iCs/>
          <w:sz w:val="19"/>
          <w:szCs w:val="19"/>
        </w:rPr>
        <w:t>у</w:t>
      </w:r>
      <w:r>
        <w:rPr>
          <w:rFonts w:ascii="Verdana" w:hAnsi="Verdana"/>
          <w:iCs/>
          <w:sz w:val="19"/>
          <w:szCs w:val="19"/>
        </w:rPr>
        <w:t xml:space="preserve"> на </w:t>
      </w:r>
      <w:r w:rsidR="002003B7" w:rsidRPr="00693832">
        <w:rPr>
          <w:rFonts w:ascii="Verdana" w:hAnsi="Verdana"/>
          <w:iCs/>
          <w:sz w:val="19"/>
          <w:szCs w:val="19"/>
        </w:rPr>
        <w:t>новости</w:t>
      </w:r>
      <w:r w:rsidR="00E01740">
        <w:rPr>
          <w:rFonts w:ascii="Verdana" w:hAnsi="Verdana"/>
          <w:iCs/>
          <w:sz w:val="19"/>
          <w:szCs w:val="19"/>
        </w:rPr>
        <w:t>»</w:t>
      </w:r>
      <w:r w:rsidR="002003B7" w:rsidRPr="00693832">
        <w:rPr>
          <w:rFonts w:ascii="Verdana" w:hAnsi="Verdana"/>
          <w:iCs/>
          <w:sz w:val="19"/>
          <w:szCs w:val="19"/>
        </w:rPr>
        <w:t>.</w:t>
      </w:r>
      <w:r w:rsidR="00347103">
        <w:rPr>
          <w:rFonts w:ascii="Verdana" w:hAnsi="Verdana"/>
          <w:iCs/>
          <w:sz w:val="19"/>
          <w:szCs w:val="19"/>
        </w:rPr>
        <w:t xml:space="preserve"> Получение</w:t>
      </w:r>
      <w:r w:rsidR="002003B7" w:rsidRPr="00693832">
        <w:rPr>
          <w:rFonts w:ascii="Verdana" w:hAnsi="Verdana"/>
          <w:iCs/>
          <w:sz w:val="19"/>
          <w:szCs w:val="19"/>
        </w:rPr>
        <w:t xml:space="preserve"> один раз в неделю</w:t>
      </w:r>
      <w:r>
        <w:rPr>
          <w:rFonts w:ascii="Verdana" w:hAnsi="Verdana"/>
          <w:iCs/>
          <w:sz w:val="19"/>
          <w:szCs w:val="19"/>
        </w:rPr>
        <w:t xml:space="preserve"> на электронную почту</w:t>
      </w:r>
      <w:r w:rsidR="00347103">
        <w:rPr>
          <w:rFonts w:ascii="Verdana" w:hAnsi="Verdana"/>
          <w:iCs/>
          <w:sz w:val="19"/>
          <w:szCs w:val="19"/>
        </w:rPr>
        <w:t>.</w:t>
      </w:r>
    </w:p>
    <w:p w:rsidR="002003B7" w:rsidRPr="00693832" w:rsidRDefault="002003B7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</w:p>
    <w:p w:rsidR="007246E2" w:rsidRDefault="007246E2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</w:p>
    <w:p w:rsidR="002003B7" w:rsidRPr="00693832" w:rsidRDefault="00082C1E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  <w:r w:rsidRPr="00FD1BE4">
        <w:rPr>
          <w:rFonts w:ascii="Verdana" w:hAnsi="Verdana"/>
          <w:b/>
          <w:iCs/>
          <w:sz w:val="19"/>
          <w:szCs w:val="19"/>
        </w:rPr>
        <w:t>Уважаемый Ру</w:t>
      </w:r>
      <w:r w:rsidR="002003B7" w:rsidRPr="00FD1BE4">
        <w:rPr>
          <w:rFonts w:ascii="Verdana" w:hAnsi="Verdana"/>
          <w:b/>
          <w:iCs/>
          <w:sz w:val="19"/>
          <w:szCs w:val="19"/>
        </w:rPr>
        <w:t>ководитель,</w:t>
      </w:r>
      <w:r w:rsidR="002003B7" w:rsidRPr="00693832">
        <w:rPr>
          <w:rFonts w:ascii="Verdana" w:hAnsi="Verdana"/>
          <w:iCs/>
          <w:sz w:val="19"/>
          <w:szCs w:val="19"/>
        </w:rPr>
        <w:t xml:space="preserve"> про</w:t>
      </w:r>
      <w:r w:rsidR="00FD1BE4">
        <w:rPr>
          <w:rFonts w:ascii="Verdana" w:hAnsi="Verdana"/>
          <w:iCs/>
          <w:sz w:val="19"/>
          <w:szCs w:val="19"/>
        </w:rPr>
        <w:t>сим</w:t>
      </w:r>
      <w:r w:rsidR="002003B7" w:rsidRPr="00693832">
        <w:rPr>
          <w:rFonts w:ascii="Verdana" w:hAnsi="Verdana"/>
          <w:iCs/>
          <w:sz w:val="19"/>
          <w:szCs w:val="19"/>
        </w:rPr>
        <w:t xml:space="preserve"> данную информацию разместить в общ</w:t>
      </w:r>
      <w:r w:rsidR="00FD1BE4">
        <w:rPr>
          <w:rFonts w:ascii="Verdana" w:hAnsi="Verdana"/>
          <w:iCs/>
          <w:sz w:val="19"/>
          <w:szCs w:val="19"/>
        </w:rPr>
        <w:t>ий доступ для работников Вашей О</w:t>
      </w:r>
      <w:r w:rsidR="002003B7" w:rsidRPr="00693832">
        <w:rPr>
          <w:rFonts w:ascii="Verdana" w:hAnsi="Verdana"/>
          <w:iCs/>
          <w:sz w:val="19"/>
          <w:szCs w:val="19"/>
        </w:rPr>
        <w:t>рганизации.</w:t>
      </w:r>
    </w:p>
    <w:p w:rsidR="002003B7" w:rsidRPr="00693832" w:rsidRDefault="002003B7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</w:p>
    <w:p w:rsidR="002003B7" w:rsidRPr="00693832" w:rsidRDefault="002003B7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  <w:r w:rsidRPr="00693832">
        <w:rPr>
          <w:rFonts w:ascii="Verdana" w:hAnsi="Verdana"/>
          <w:iCs/>
          <w:sz w:val="19"/>
          <w:szCs w:val="19"/>
        </w:rPr>
        <w:t xml:space="preserve">Мы делаем все для того, чтобы Вам было удобно и приятно обслуживаться в Банке «Левобережный». </w:t>
      </w:r>
    </w:p>
    <w:p w:rsidR="000B00B6" w:rsidRDefault="000B00B6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</w:p>
    <w:p w:rsidR="002003B7" w:rsidRPr="0054279D" w:rsidRDefault="002003B7" w:rsidP="00B34B07">
      <w:pPr>
        <w:ind w:left="426"/>
        <w:jc w:val="both"/>
        <w:rPr>
          <w:rFonts w:ascii="Verdana" w:hAnsi="Verdana"/>
          <w:iCs/>
          <w:sz w:val="19"/>
          <w:szCs w:val="19"/>
        </w:rPr>
      </w:pPr>
      <w:r w:rsidRPr="0054279D">
        <w:rPr>
          <w:rFonts w:ascii="Verdana" w:hAnsi="Verdana"/>
          <w:iCs/>
          <w:sz w:val="19"/>
          <w:szCs w:val="19"/>
        </w:rPr>
        <w:t>С уважением,</w:t>
      </w:r>
    </w:p>
    <w:p w:rsidR="00167776" w:rsidRPr="00BA05DF" w:rsidRDefault="00071A77" w:rsidP="00BA05DF">
      <w:pPr>
        <w:ind w:left="426"/>
        <w:jc w:val="both"/>
        <w:rPr>
          <w:rFonts w:ascii="Verdana" w:hAnsi="Verdana"/>
          <w:iCs/>
          <w:sz w:val="19"/>
          <w:szCs w:val="19"/>
        </w:rPr>
      </w:pPr>
      <w:r>
        <w:rPr>
          <w:rFonts w:ascii="Verdana" w:hAnsi="Verdana"/>
          <w:iCs/>
          <w:sz w:val="19"/>
          <w:szCs w:val="19"/>
        </w:rPr>
        <w:t>Банк</w:t>
      </w:r>
      <w:r w:rsidR="002003B7" w:rsidRPr="0054279D">
        <w:rPr>
          <w:rFonts w:ascii="Verdana" w:hAnsi="Verdana"/>
          <w:iCs/>
          <w:sz w:val="19"/>
          <w:szCs w:val="19"/>
        </w:rPr>
        <w:t xml:space="preserve"> «Левобережный» (ПАО)       </w:t>
      </w:r>
    </w:p>
    <w:sectPr w:rsidR="00167776" w:rsidRPr="00BA05DF" w:rsidSect="00B34B07">
      <w:pgSz w:w="11906" w:h="16838"/>
      <w:pgMar w:top="284" w:right="424" w:bottom="426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queror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84E"/>
    <w:multiLevelType w:val="hybridMultilevel"/>
    <w:tmpl w:val="83A61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BC3938"/>
    <w:multiLevelType w:val="hybridMultilevel"/>
    <w:tmpl w:val="B2923ABE"/>
    <w:lvl w:ilvl="0" w:tplc="0419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048F1B1A"/>
    <w:multiLevelType w:val="hybridMultilevel"/>
    <w:tmpl w:val="B088D9D8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>
    <w:nsid w:val="049E458A"/>
    <w:multiLevelType w:val="hybridMultilevel"/>
    <w:tmpl w:val="E4A2A81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07A57B9D"/>
    <w:multiLevelType w:val="hybridMultilevel"/>
    <w:tmpl w:val="32BCCD72"/>
    <w:lvl w:ilvl="0" w:tplc="04190001">
      <w:start w:val="1"/>
      <w:numFmt w:val="bullet"/>
      <w:lvlText w:val=""/>
      <w:lvlJc w:val="left"/>
      <w:pPr>
        <w:ind w:left="1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5">
    <w:nsid w:val="09A82F1C"/>
    <w:multiLevelType w:val="hybridMultilevel"/>
    <w:tmpl w:val="0EDC8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161CE2"/>
    <w:multiLevelType w:val="hybridMultilevel"/>
    <w:tmpl w:val="8C006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90249"/>
    <w:multiLevelType w:val="hybridMultilevel"/>
    <w:tmpl w:val="92949F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444DEE"/>
    <w:multiLevelType w:val="hybridMultilevel"/>
    <w:tmpl w:val="89621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B96F82"/>
    <w:multiLevelType w:val="hybridMultilevel"/>
    <w:tmpl w:val="58E0E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54B4A"/>
    <w:multiLevelType w:val="hybridMultilevel"/>
    <w:tmpl w:val="1CB0E4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594C"/>
    <w:multiLevelType w:val="hybridMultilevel"/>
    <w:tmpl w:val="6CE405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C366A1"/>
    <w:multiLevelType w:val="hybridMultilevel"/>
    <w:tmpl w:val="02FCC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477FF4"/>
    <w:multiLevelType w:val="multilevel"/>
    <w:tmpl w:val="148C8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1770B"/>
    <w:multiLevelType w:val="hybridMultilevel"/>
    <w:tmpl w:val="6C2069C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DB11202"/>
    <w:multiLevelType w:val="hybridMultilevel"/>
    <w:tmpl w:val="2548981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>
    <w:nsid w:val="343A6352"/>
    <w:multiLevelType w:val="hybridMultilevel"/>
    <w:tmpl w:val="12F0E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C7EAB"/>
    <w:multiLevelType w:val="hybridMultilevel"/>
    <w:tmpl w:val="5C84BFAA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8">
    <w:nsid w:val="39DE4677"/>
    <w:multiLevelType w:val="hybridMultilevel"/>
    <w:tmpl w:val="0382D88E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3B7A0730"/>
    <w:multiLevelType w:val="multilevel"/>
    <w:tmpl w:val="C27ED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9C11F3"/>
    <w:multiLevelType w:val="hybridMultilevel"/>
    <w:tmpl w:val="7F542E5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BF7B46"/>
    <w:multiLevelType w:val="hybridMultilevel"/>
    <w:tmpl w:val="F0E8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AC5260"/>
    <w:multiLevelType w:val="hybridMultilevel"/>
    <w:tmpl w:val="FA786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7B5365D"/>
    <w:multiLevelType w:val="multilevel"/>
    <w:tmpl w:val="BE5A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B32A93"/>
    <w:multiLevelType w:val="hybridMultilevel"/>
    <w:tmpl w:val="E43C90A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5A2D96"/>
    <w:multiLevelType w:val="hybridMultilevel"/>
    <w:tmpl w:val="174AE3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2195120"/>
    <w:multiLevelType w:val="hybridMultilevel"/>
    <w:tmpl w:val="F818493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3736C5"/>
    <w:multiLevelType w:val="hybridMultilevel"/>
    <w:tmpl w:val="DA94F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9712DA"/>
    <w:multiLevelType w:val="hybridMultilevel"/>
    <w:tmpl w:val="BCFA7DAC"/>
    <w:lvl w:ilvl="0" w:tplc="0419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>
    <w:nsid w:val="53E06F19"/>
    <w:multiLevelType w:val="hybridMultilevel"/>
    <w:tmpl w:val="E10A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D03AC"/>
    <w:multiLevelType w:val="hybridMultilevel"/>
    <w:tmpl w:val="0964C2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7B6696"/>
    <w:multiLevelType w:val="hybridMultilevel"/>
    <w:tmpl w:val="B5CCE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957968"/>
    <w:multiLevelType w:val="hybridMultilevel"/>
    <w:tmpl w:val="DA5C9BD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65CF71F7"/>
    <w:multiLevelType w:val="hybridMultilevel"/>
    <w:tmpl w:val="CA2A65B2"/>
    <w:lvl w:ilvl="0" w:tplc="E4C29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66EB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BA0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EE5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4E08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CA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6A8B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6A9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EE3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910EC0"/>
    <w:multiLevelType w:val="hybridMultilevel"/>
    <w:tmpl w:val="157C99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BA27689"/>
    <w:multiLevelType w:val="hybridMultilevel"/>
    <w:tmpl w:val="6F1CF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8172AA"/>
    <w:multiLevelType w:val="hybridMultilevel"/>
    <w:tmpl w:val="7388A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9D19EB"/>
    <w:multiLevelType w:val="hybridMultilevel"/>
    <w:tmpl w:val="065A1DB8"/>
    <w:lvl w:ilvl="0" w:tplc="0419000F">
      <w:start w:val="1"/>
      <w:numFmt w:val="decimal"/>
      <w:lvlText w:val="%1."/>
      <w:lvlJc w:val="left"/>
      <w:pPr>
        <w:ind w:left="2220" w:hanging="360"/>
      </w:p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8">
    <w:nsid w:val="711C14FC"/>
    <w:multiLevelType w:val="hybridMultilevel"/>
    <w:tmpl w:val="922AC3AC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9">
    <w:nsid w:val="727A0F4C"/>
    <w:multiLevelType w:val="hybridMultilevel"/>
    <w:tmpl w:val="33189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E67112"/>
    <w:multiLevelType w:val="hybridMultilevel"/>
    <w:tmpl w:val="3216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1B58E9"/>
    <w:multiLevelType w:val="hybridMultilevel"/>
    <w:tmpl w:val="6422C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52D0E8C"/>
    <w:multiLevelType w:val="hybridMultilevel"/>
    <w:tmpl w:val="6280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C3751E"/>
    <w:multiLevelType w:val="hybridMultilevel"/>
    <w:tmpl w:val="ADA04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395724"/>
    <w:multiLevelType w:val="hybridMultilevel"/>
    <w:tmpl w:val="A544A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C62227"/>
    <w:multiLevelType w:val="hybridMultilevel"/>
    <w:tmpl w:val="D1D44328"/>
    <w:lvl w:ilvl="0" w:tplc="C5C82B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1A16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3AE6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02A9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5E0A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5E7D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6A0B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1250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D854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7DA75030"/>
    <w:multiLevelType w:val="hybridMultilevel"/>
    <w:tmpl w:val="24181110"/>
    <w:lvl w:ilvl="0" w:tplc="04190009">
      <w:start w:val="1"/>
      <w:numFmt w:val="bullet"/>
      <w:lvlText w:val=""/>
      <w:lvlJc w:val="left"/>
      <w:pPr>
        <w:ind w:left="22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34"/>
  </w:num>
  <w:num w:numId="2">
    <w:abstractNumId w:val="12"/>
  </w:num>
  <w:num w:numId="3">
    <w:abstractNumId w:val="22"/>
  </w:num>
  <w:num w:numId="4">
    <w:abstractNumId w:val="11"/>
  </w:num>
  <w:num w:numId="5">
    <w:abstractNumId w:val="8"/>
  </w:num>
  <w:num w:numId="6">
    <w:abstractNumId w:val="41"/>
  </w:num>
  <w:num w:numId="7">
    <w:abstractNumId w:val="0"/>
  </w:num>
  <w:num w:numId="8">
    <w:abstractNumId w:val="27"/>
  </w:num>
  <w:num w:numId="9">
    <w:abstractNumId w:val="3"/>
  </w:num>
  <w:num w:numId="10">
    <w:abstractNumId w:val="18"/>
  </w:num>
  <w:num w:numId="11">
    <w:abstractNumId w:val="37"/>
  </w:num>
  <w:num w:numId="12">
    <w:abstractNumId w:val="28"/>
  </w:num>
  <w:num w:numId="13">
    <w:abstractNumId w:val="46"/>
  </w:num>
  <w:num w:numId="14">
    <w:abstractNumId w:val="1"/>
  </w:num>
  <w:num w:numId="15">
    <w:abstractNumId w:val="20"/>
  </w:num>
  <w:num w:numId="16">
    <w:abstractNumId w:val="24"/>
  </w:num>
  <w:num w:numId="17">
    <w:abstractNumId w:val="29"/>
  </w:num>
  <w:num w:numId="18">
    <w:abstractNumId w:val="16"/>
  </w:num>
  <w:num w:numId="19">
    <w:abstractNumId w:val="30"/>
  </w:num>
  <w:num w:numId="20">
    <w:abstractNumId w:val="4"/>
  </w:num>
  <w:num w:numId="21">
    <w:abstractNumId w:val="26"/>
  </w:num>
  <w:num w:numId="22">
    <w:abstractNumId w:val="10"/>
  </w:num>
  <w:num w:numId="23">
    <w:abstractNumId w:val="45"/>
  </w:num>
  <w:num w:numId="24">
    <w:abstractNumId w:val="9"/>
  </w:num>
  <w:num w:numId="25">
    <w:abstractNumId w:val="25"/>
  </w:num>
  <w:num w:numId="26">
    <w:abstractNumId w:val="17"/>
  </w:num>
  <w:num w:numId="27">
    <w:abstractNumId w:val="42"/>
  </w:num>
  <w:num w:numId="28">
    <w:abstractNumId w:val="5"/>
  </w:num>
  <w:num w:numId="29">
    <w:abstractNumId w:val="15"/>
  </w:num>
  <w:num w:numId="30">
    <w:abstractNumId w:val="32"/>
  </w:num>
  <w:num w:numId="31">
    <w:abstractNumId w:val="35"/>
  </w:num>
  <w:num w:numId="32">
    <w:abstractNumId w:val="44"/>
  </w:num>
  <w:num w:numId="33">
    <w:abstractNumId w:val="33"/>
  </w:num>
  <w:num w:numId="34">
    <w:abstractNumId w:val="6"/>
  </w:num>
  <w:num w:numId="35">
    <w:abstractNumId w:val="43"/>
  </w:num>
  <w:num w:numId="36">
    <w:abstractNumId w:val="40"/>
  </w:num>
  <w:num w:numId="37">
    <w:abstractNumId w:val="13"/>
  </w:num>
  <w:num w:numId="38">
    <w:abstractNumId w:val="19"/>
  </w:num>
  <w:num w:numId="39">
    <w:abstractNumId w:val="23"/>
  </w:num>
  <w:num w:numId="40">
    <w:abstractNumId w:val="36"/>
  </w:num>
  <w:num w:numId="41">
    <w:abstractNumId w:val="21"/>
  </w:num>
  <w:num w:numId="42">
    <w:abstractNumId w:val="7"/>
  </w:num>
  <w:num w:numId="43">
    <w:abstractNumId w:val="14"/>
  </w:num>
  <w:num w:numId="44">
    <w:abstractNumId w:val="38"/>
  </w:num>
  <w:num w:numId="45">
    <w:abstractNumId w:val="31"/>
  </w:num>
  <w:num w:numId="46">
    <w:abstractNumId w:val="2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A9"/>
    <w:rsid w:val="00000802"/>
    <w:rsid w:val="00001269"/>
    <w:rsid w:val="00003377"/>
    <w:rsid w:val="000037D0"/>
    <w:rsid w:val="00014517"/>
    <w:rsid w:val="00017E66"/>
    <w:rsid w:val="00023098"/>
    <w:rsid w:val="00024E82"/>
    <w:rsid w:val="00035E23"/>
    <w:rsid w:val="000365D6"/>
    <w:rsid w:val="000521F6"/>
    <w:rsid w:val="00056597"/>
    <w:rsid w:val="00057EFE"/>
    <w:rsid w:val="00071A77"/>
    <w:rsid w:val="0007585C"/>
    <w:rsid w:val="00080A51"/>
    <w:rsid w:val="00081160"/>
    <w:rsid w:val="00082C1E"/>
    <w:rsid w:val="00087458"/>
    <w:rsid w:val="0009149B"/>
    <w:rsid w:val="00095459"/>
    <w:rsid w:val="0009766A"/>
    <w:rsid w:val="000A5667"/>
    <w:rsid w:val="000B00B6"/>
    <w:rsid w:val="000B651B"/>
    <w:rsid w:val="000C3D68"/>
    <w:rsid w:val="000D28BF"/>
    <w:rsid w:val="000D4078"/>
    <w:rsid w:val="000D6D1F"/>
    <w:rsid w:val="000E09FB"/>
    <w:rsid w:val="000E4443"/>
    <w:rsid w:val="000E5298"/>
    <w:rsid w:val="000F7D77"/>
    <w:rsid w:val="00101EA5"/>
    <w:rsid w:val="00104E54"/>
    <w:rsid w:val="001068C0"/>
    <w:rsid w:val="001108ED"/>
    <w:rsid w:val="00113AFB"/>
    <w:rsid w:val="0012007E"/>
    <w:rsid w:val="001204EC"/>
    <w:rsid w:val="00132FE9"/>
    <w:rsid w:val="00135E38"/>
    <w:rsid w:val="001370DD"/>
    <w:rsid w:val="0014010C"/>
    <w:rsid w:val="00141A06"/>
    <w:rsid w:val="0014309C"/>
    <w:rsid w:val="00144056"/>
    <w:rsid w:val="00147463"/>
    <w:rsid w:val="00156FFB"/>
    <w:rsid w:val="00161E1C"/>
    <w:rsid w:val="001633D5"/>
    <w:rsid w:val="001633E0"/>
    <w:rsid w:val="00163605"/>
    <w:rsid w:val="001651BC"/>
    <w:rsid w:val="00167776"/>
    <w:rsid w:val="00167C39"/>
    <w:rsid w:val="00176F0D"/>
    <w:rsid w:val="00177D63"/>
    <w:rsid w:val="0018043F"/>
    <w:rsid w:val="00195E4C"/>
    <w:rsid w:val="001A101E"/>
    <w:rsid w:val="001A1737"/>
    <w:rsid w:val="001A360E"/>
    <w:rsid w:val="001A7459"/>
    <w:rsid w:val="001A75B6"/>
    <w:rsid w:val="001A75C6"/>
    <w:rsid w:val="001D3867"/>
    <w:rsid w:val="001D3999"/>
    <w:rsid w:val="001E2C76"/>
    <w:rsid w:val="001E76F0"/>
    <w:rsid w:val="001F3FBD"/>
    <w:rsid w:val="002003B7"/>
    <w:rsid w:val="00203C7E"/>
    <w:rsid w:val="00206ABC"/>
    <w:rsid w:val="00214407"/>
    <w:rsid w:val="00215960"/>
    <w:rsid w:val="002240BB"/>
    <w:rsid w:val="00225589"/>
    <w:rsid w:val="002367C2"/>
    <w:rsid w:val="0024151A"/>
    <w:rsid w:val="00241619"/>
    <w:rsid w:val="0024370E"/>
    <w:rsid w:val="002459CA"/>
    <w:rsid w:val="00250129"/>
    <w:rsid w:val="002529FA"/>
    <w:rsid w:val="00262C8E"/>
    <w:rsid w:val="00263D24"/>
    <w:rsid w:val="00266BEE"/>
    <w:rsid w:val="00267B7A"/>
    <w:rsid w:val="002722DC"/>
    <w:rsid w:val="002738CD"/>
    <w:rsid w:val="00291452"/>
    <w:rsid w:val="00294105"/>
    <w:rsid w:val="00297A6B"/>
    <w:rsid w:val="002A0854"/>
    <w:rsid w:val="002A14DA"/>
    <w:rsid w:val="002A4D3F"/>
    <w:rsid w:val="002B0D69"/>
    <w:rsid w:val="002B58CC"/>
    <w:rsid w:val="002C4B97"/>
    <w:rsid w:val="002D21AC"/>
    <w:rsid w:val="0030339B"/>
    <w:rsid w:val="00305D83"/>
    <w:rsid w:val="0031102D"/>
    <w:rsid w:val="00312151"/>
    <w:rsid w:val="00315329"/>
    <w:rsid w:val="00320562"/>
    <w:rsid w:val="00323DD6"/>
    <w:rsid w:val="003264EE"/>
    <w:rsid w:val="00330A32"/>
    <w:rsid w:val="003350B1"/>
    <w:rsid w:val="003352F1"/>
    <w:rsid w:val="00341591"/>
    <w:rsid w:val="00347103"/>
    <w:rsid w:val="0034740A"/>
    <w:rsid w:val="00347872"/>
    <w:rsid w:val="00353C3B"/>
    <w:rsid w:val="003663B0"/>
    <w:rsid w:val="00381F9F"/>
    <w:rsid w:val="00382461"/>
    <w:rsid w:val="00385C80"/>
    <w:rsid w:val="00387D65"/>
    <w:rsid w:val="00390FF7"/>
    <w:rsid w:val="003944FB"/>
    <w:rsid w:val="0039621C"/>
    <w:rsid w:val="003A72BB"/>
    <w:rsid w:val="003B1459"/>
    <w:rsid w:val="003B15EB"/>
    <w:rsid w:val="003B18FA"/>
    <w:rsid w:val="003B2C77"/>
    <w:rsid w:val="003B7B55"/>
    <w:rsid w:val="003C1E0D"/>
    <w:rsid w:val="003D0D6B"/>
    <w:rsid w:val="003D1867"/>
    <w:rsid w:val="003D4340"/>
    <w:rsid w:val="003E1033"/>
    <w:rsid w:val="003E17C7"/>
    <w:rsid w:val="003E6580"/>
    <w:rsid w:val="003E6844"/>
    <w:rsid w:val="003F4D29"/>
    <w:rsid w:val="003F51F4"/>
    <w:rsid w:val="003F610B"/>
    <w:rsid w:val="003F700B"/>
    <w:rsid w:val="00400A75"/>
    <w:rsid w:val="00403144"/>
    <w:rsid w:val="0040389E"/>
    <w:rsid w:val="004064F9"/>
    <w:rsid w:val="00413C83"/>
    <w:rsid w:val="00415EE9"/>
    <w:rsid w:val="00417704"/>
    <w:rsid w:val="00417EA2"/>
    <w:rsid w:val="004252AE"/>
    <w:rsid w:val="00426284"/>
    <w:rsid w:val="00434586"/>
    <w:rsid w:val="00443CFF"/>
    <w:rsid w:val="004443C2"/>
    <w:rsid w:val="00462C56"/>
    <w:rsid w:val="00466555"/>
    <w:rsid w:val="004764B9"/>
    <w:rsid w:val="00480BE1"/>
    <w:rsid w:val="00482191"/>
    <w:rsid w:val="0048454D"/>
    <w:rsid w:val="0048535A"/>
    <w:rsid w:val="00490653"/>
    <w:rsid w:val="0049177D"/>
    <w:rsid w:val="004A22E6"/>
    <w:rsid w:val="004A3205"/>
    <w:rsid w:val="004A5256"/>
    <w:rsid w:val="004A6706"/>
    <w:rsid w:val="004B0023"/>
    <w:rsid w:val="004B1AE3"/>
    <w:rsid w:val="004B1AFA"/>
    <w:rsid w:val="004B52C0"/>
    <w:rsid w:val="004C1254"/>
    <w:rsid w:val="004E5174"/>
    <w:rsid w:val="004F76CE"/>
    <w:rsid w:val="00501CB0"/>
    <w:rsid w:val="00503BF9"/>
    <w:rsid w:val="00512ED3"/>
    <w:rsid w:val="00520978"/>
    <w:rsid w:val="005223D3"/>
    <w:rsid w:val="00523ACA"/>
    <w:rsid w:val="00530A1E"/>
    <w:rsid w:val="00536BC5"/>
    <w:rsid w:val="0054279D"/>
    <w:rsid w:val="00543418"/>
    <w:rsid w:val="0054484E"/>
    <w:rsid w:val="005451EB"/>
    <w:rsid w:val="00560E0F"/>
    <w:rsid w:val="00561F80"/>
    <w:rsid w:val="00563628"/>
    <w:rsid w:val="00566603"/>
    <w:rsid w:val="0057444A"/>
    <w:rsid w:val="00582FF2"/>
    <w:rsid w:val="0058434C"/>
    <w:rsid w:val="00585994"/>
    <w:rsid w:val="005913D4"/>
    <w:rsid w:val="005A4349"/>
    <w:rsid w:val="005B1463"/>
    <w:rsid w:val="005B6067"/>
    <w:rsid w:val="005B6A3E"/>
    <w:rsid w:val="005C0A40"/>
    <w:rsid w:val="005C260B"/>
    <w:rsid w:val="005D7C2F"/>
    <w:rsid w:val="005E1015"/>
    <w:rsid w:val="005E113A"/>
    <w:rsid w:val="005E2905"/>
    <w:rsid w:val="005E533B"/>
    <w:rsid w:val="005E7E3D"/>
    <w:rsid w:val="005F1F98"/>
    <w:rsid w:val="005F4AF2"/>
    <w:rsid w:val="005F5E7D"/>
    <w:rsid w:val="005F6685"/>
    <w:rsid w:val="00604E64"/>
    <w:rsid w:val="00606D93"/>
    <w:rsid w:val="006070E4"/>
    <w:rsid w:val="006110C0"/>
    <w:rsid w:val="00612D4E"/>
    <w:rsid w:val="0061730E"/>
    <w:rsid w:val="006177DD"/>
    <w:rsid w:val="006309A1"/>
    <w:rsid w:val="006334CB"/>
    <w:rsid w:val="00634FB5"/>
    <w:rsid w:val="00635472"/>
    <w:rsid w:val="006437D2"/>
    <w:rsid w:val="006452C9"/>
    <w:rsid w:val="006457C8"/>
    <w:rsid w:val="00652CCE"/>
    <w:rsid w:val="00657544"/>
    <w:rsid w:val="00662D2E"/>
    <w:rsid w:val="00665AA9"/>
    <w:rsid w:val="00676CA2"/>
    <w:rsid w:val="00677F78"/>
    <w:rsid w:val="00683453"/>
    <w:rsid w:val="00693832"/>
    <w:rsid w:val="006A3264"/>
    <w:rsid w:val="006A38C5"/>
    <w:rsid w:val="006B07FC"/>
    <w:rsid w:val="006B7BB3"/>
    <w:rsid w:val="006C27FC"/>
    <w:rsid w:val="006C2BF7"/>
    <w:rsid w:val="006C2E1E"/>
    <w:rsid w:val="006C47FF"/>
    <w:rsid w:val="006C4FC3"/>
    <w:rsid w:val="006C765E"/>
    <w:rsid w:val="006D472A"/>
    <w:rsid w:val="006D6465"/>
    <w:rsid w:val="006E61BE"/>
    <w:rsid w:val="006F2DC1"/>
    <w:rsid w:val="006F482F"/>
    <w:rsid w:val="00700D2E"/>
    <w:rsid w:val="00701885"/>
    <w:rsid w:val="00703D30"/>
    <w:rsid w:val="00705B14"/>
    <w:rsid w:val="007135FA"/>
    <w:rsid w:val="00713EDD"/>
    <w:rsid w:val="0071561F"/>
    <w:rsid w:val="007224A4"/>
    <w:rsid w:val="007246E2"/>
    <w:rsid w:val="0072512B"/>
    <w:rsid w:val="00730338"/>
    <w:rsid w:val="00733AC6"/>
    <w:rsid w:val="00736F22"/>
    <w:rsid w:val="007420FC"/>
    <w:rsid w:val="00750C32"/>
    <w:rsid w:val="007528A0"/>
    <w:rsid w:val="007578B1"/>
    <w:rsid w:val="0076139A"/>
    <w:rsid w:val="007656AD"/>
    <w:rsid w:val="00771F06"/>
    <w:rsid w:val="0077250F"/>
    <w:rsid w:val="0077315F"/>
    <w:rsid w:val="00792BE1"/>
    <w:rsid w:val="007951C6"/>
    <w:rsid w:val="007A07F4"/>
    <w:rsid w:val="007A1EB8"/>
    <w:rsid w:val="007A408B"/>
    <w:rsid w:val="007B0106"/>
    <w:rsid w:val="007B1D93"/>
    <w:rsid w:val="007B4125"/>
    <w:rsid w:val="007B509B"/>
    <w:rsid w:val="007B70F5"/>
    <w:rsid w:val="007D2DA1"/>
    <w:rsid w:val="007D3A9A"/>
    <w:rsid w:val="007D7B5D"/>
    <w:rsid w:val="007E24BC"/>
    <w:rsid w:val="007E3A75"/>
    <w:rsid w:val="007E4A2B"/>
    <w:rsid w:val="00804029"/>
    <w:rsid w:val="008042F6"/>
    <w:rsid w:val="008072DC"/>
    <w:rsid w:val="00811D1A"/>
    <w:rsid w:val="00812D47"/>
    <w:rsid w:val="008162A7"/>
    <w:rsid w:val="008204DF"/>
    <w:rsid w:val="00824040"/>
    <w:rsid w:val="00826628"/>
    <w:rsid w:val="0083565A"/>
    <w:rsid w:val="0083624D"/>
    <w:rsid w:val="00837247"/>
    <w:rsid w:val="00846008"/>
    <w:rsid w:val="00846846"/>
    <w:rsid w:val="00850CFF"/>
    <w:rsid w:val="008530E0"/>
    <w:rsid w:val="00863E6A"/>
    <w:rsid w:val="0087461E"/>
    <w:rsid w:val="008755EB"/>
    <w:rsid w:val="00880B3A"/>
    <w:rsid w:val="00881B2B"/>
    <w:rsid w:val="0088646D"/>
    <w:rsid w:val="00886A81"/>
    <w:rsid w:val="0088727F"/>
    <w:rsid w:val="008924C6"/>
    <w:rsid w:val="008A7D30"/>
    <w:rsid w:val="008B1A06"/>
    <w:rsid w:val="008B3300"/>
    <w:rsid w:val="008B6910"/>
    <w:rsid w:val="008C32D9"/>
    <w:rsid w:val="008C5E4D"/>
    <w:rsid w:val="008D2038"/>
    <w:rsid w:val="008E3014"/>
    <w:rsid w:val="008E3965"/>
    <w:rsid w:val="008E78E3"/>
    <w:rsid w:val="008F1A78"/>
    <w:rsid w:val="008F5204"/>
    <w:rsid w:val="008F6EB5"/>
    <w:rsid w:val="008F7087"/>
    <w:rsid w:val="008F73B7"/>
    <w:rsid w:val="00900993"/>
    <w:rsid w:val="009014EF"/>
    <w:rsid w:val="00911C05"/>
    <w:rsid w:val="009158B9"/>
    <w:rsid w:val="00921B9F"/>
    <w:rsid w:val="00922F77"/>
    <w:rsid w:val="009253D7"/>
    <w:rsid w:val="009274F0"/>
    <w:rsid w:val="0093448A"/>
    <w:rsid w:val="009351AF"/>
    <w:rsid w:val="00935444"/>
    <w:rsid w:val="00935DE3"/>
    <w:rsid w:val="00941AA6"/>
    <w:rsid w:val="009468EB"/>
    <w:rsid w:val="00954ADD"/>
    <w:rsid w:val="00955817"/>
    <w:rsid w:val="00965EEF"/>
    <w:rsid w:val="00966193"/>
    <w:rsid w:val="009706B7"/>
    <w:rsid w:val="00977975"/>
    <w:rsid w:val="00977CAD"/>
    <w:rsid w:val="00991628"/>
    <w:rsid w:val="00995DFD"/>
    <w:rsid w:val="009A1F50"/>
    <w:rsid w:val="009A6D62"/>
    <w:rsid w:val="009B02A0"/>
    <w:rsid w:val="009B5222"/>
    <w:rsid w:val="009C0CFC"/>
    <w:rsid w:val="009C1C82"/>
    <w:rsid w:val="009C2A04"/>
    <w:rsid w:val="009D07AA"/>
    <w:rsid w:val="009D4998"/>
    <w:rsid w:val="009E0E85"/>
    <w:rsid w:val="009E1266"/>
    <w:rsid w:val="009E2917"/>
    <w:rsid w:val="009E3540"/>
    <w:rsid w:val="009E4917"/>
    <w:rsid w:val="009E7731"/>
    <w:rsid w:val="009F18AF"/>
    <w:rsid w:val="00A032CA"/>
    <w:rsid w:val="00A03CB7"/>
    <w:rsid w:val="00A04011"/>
    <w:rsid w:val="00A06E28"/>
    <w:rsid w:val="00A14643"/>
    <w:rsid w:val="00A15A9A"/>
    <w:rsid w:val="00A20E7D"/>
    <w:rsid w:val="00A23F0D"/>
    <w:rsid w:val="00A254A2"/>
    <w:rsid w:val="00A33B68"/>
    <w:rsid w:val="00A44DE9"/>
    <w:rsid w:val="00A4599F"/>
    <w:rsid w:val="00A4644D"/>
    <w:rsid w:val="00A47C28"/>
    <w:rsid w:val="00A558C1"/>
    <w:rsid w:val="00A62BA0"/>
    <w:rsid w:val="00A64AF4"/>
    <w:rsid w:val="00A65109"/>
    <w:rsid w:val="00A67F86"/>
    <w:rsid w:val="00A72796"/>
    <w:rsid w:val="00A727CE"/>
    <w:rsid w:val="00A75508"/>
    <w:rsid w:val="00A772ED"/>
    <w:rsid w:val="00A919CB"/>
    <w:rsid w:val="00A967BC"/>
    <w:rsid w:val="00A976BA"/>
    <w:rsid w:val="00AA2D41"/>
    <w:rsid w:val="00AC1046"/>
    <w:rsid w:val="00AC33DE"/>
    <w:rsid w:val="00AC523E"/>
    <w:rsid w:val="00AC7D85"/>
    <w:rsid w:val="00AE251E"/>
    <w:rsid w:val="00AE44F9"/>
    <w:rsid w:val="00AE5145"/>
    <w:rsid w:val="00AF3F16"/>
    <w:rsid w:val="00AF5A7F"/>
    <w:rsid w:val="00B016E6"/>
    <w:rsid w:val="00B0217A"/>
    <w:rsid w:val="00B040AE"/>
    <w:rsid w:val="00B100C8"/>
    <w:rsid w:val="00B1288D"/>
    <w:rsid w:val="00B15062"/>
    <w:rsid w:val="00B15EF7"/>
    <w:rsid w:val="00B22E9D"/>
    <w:rsid w:val="00B24951"/>
    <w:rsid w:val="00B301C6"/>
    <w:rsid w:val="00B32920"/>
    <w:rsid w:val="00B33BD4"/>
    <w:rsid w:val="00B34B07"/>
    <w:rsid w:val="00B417E1"/>
    <w:rsid w:val="00B42F58"/>
    <w:rsid w:val="00B47CE9"/>
    <w:rsid w:val="00B50240"/>
    <w:rsid w:val="00B50725"/>
    <w:rsid w:val="00B55D98"/>
    <w:rsid w:val="00B601B6"/>
    <w:rsid w:val="00B61E89"/>
    <w:rsid w:val="00B64FB3"/>
    <w:rsid w:val="00B7455B"/>
    <w:rsid w:val="00B81586"/>
    <w:rsid w:val="00B827D5"/>
    <w:rsid w:val="00B86352"/>
    <w:rsid w:val="00B93080"/>
    <w:rsid w:val="00B9477C"/>
    <w:rsid w:val="00B94E9C"/>
    <w:rsid w:val="00B96449"/>
    <w:rsid w:val="00B979BA"/>
    <w:rsid w:val="00BA05DF"/>
    <w:rsid w:val="00BA218B"/>
    <w:rsid w:val="00BA28AE"/>
    <w:rsid w:val="00BA583A"/>
    <w:rsid w:val="00BA7514"/>
    <w:rsid w:val="00BA7A81"/>
    <w:rsid w:val="00BB0661"/>
    <w:rsid w:val="00BB1EF1"/>
    <w:rsid w:val="00BB292B"/>
    <w:rsid w:val="00BB5E3C"/>
    <w:rsid w:val="00BB6031"/>
    <w:rsid w:val="00BB6AEF"/>
    <w:rsid w:val="00BC23BA"/>
    <w:rsid w:val="00BC457B"/>
    <w:rsid w:val="00BC5D2B"/>
    <w:rsid w:val="00BD1B65"/>
    <w:rsid w:val="00BD20E3"/>
    <w:rsid w:val="00BE35E0"/>
    <w:rsid w:val="00BE3C5A"/>
    <w:rsid w:val="00BE3F04"/>
    <w:rsid w:val="00BE716B"/>
    <w:rsid w:val="00BE7257"/>
    <w:rsid w:val="00BF35F5"/>
    <w:rsid w:val="00BF38B2"/>
    <w:rsid w:val="00BF6149"/>
    <w:rsid w:val="00BF7004"/>
    <w:rsid w:val="00BF77AB"/>
    <w:rsid w:val="00C039F6"/>
    <w:rsid w:val="00C06F6E"/>
    <w:rsid w:val="00C15C8D"/>
    <w:rsid w:val="00C21D39"/>
    <w:rsid w:val="00C22042"/>
    <w:rsid w:val="00C236AB"/>
    <w:rsid w:val="00C24C8A"/>
    <w:rsid w:val="00C26717"/>
    <w:rsid w:val="00C36908"/>
    <w:rsid w:val="00C414E8"/>
    <w:rsid w:val="00C415C1"/>
    <w:rsid w:val="00C428CC"/>
    <w:rsid w:val="00C43D12"/>
    <w:rsid w:val="00C448F7"/>
    <w:rsid w:val="00C46EA0"/>
    <w:rsid w:val="00C47382"/>
    <w:rsid w:val="00C60EC0"/>
    <w:rsid w:val="00C7067E"/>
    <w:rsid w:val="00C74E1E"/>
    <w:rsid w:val="00C77B98"/>
    <w:rsid w:val="00C83FC4"/>
    <w:rsid w:val="00CA5458"/>
    <w:rsid w:val="00CA7CDD"/>
    <w:rsid w:val="00CB2701"/>
    <w:rsid w:val="00CB44E2"/>
    <w:rsid w:val="00CB4F33"/>
    <w:rsid w:val="00CC315D"/>
    <w:rsid w:val="00CC536F"/>
    <w:rsid w:val="00CD15FB"/>
    <w:rsid w:val="00CD2801"/>
    <w:rsid w:val="00CD4B92"/>
    <w:rsid w:val="00CD61BD"/>
    <w:rsid w:val="00CE0E96"/>
    <w:rsid w:val="00CE0FD5"/>
    <w:rsid w:val="00CE6F8B"/>
    <w:rsid w:val="00CF5C5E"/>
    <w:rsid w:val="00CF626B"/>
    <w:rsid w:val="00CF795F"/>
    <w:rsid w:val="00D03D3F"/>
    <w:rsid w:val="00D2400B"/>
    <w:rsid w:val="00D25F61"/>
    <w:rsid w:val="00D2759D"/>
    <w:rsid w:val="00D3400F"/>
    <w:rsid w:val="00D4052D"/>
    <w:rsid w:val="00D42BB0"/>
    <w:rsid w:val="00D43F96"/>
    <w:rsid w:val="00D511D1"/>
    <w:rsid w:val="00D52188"/>
    <w:rsid w:val="00D52BF1"/>
    <w:rsid w:val="00D62745"/>
    <w:rsid w:val="00D6652C"/>
    <w:rsid w:val="00D667B4"/>
    <w:rsid w:val="00D7506E"/>
    <w:rsid w:val="00D82C49"/>
    <w:rsid w:val="00D901AD"/>
    <w:rsid w:val="00D90813"/>
    <w:rsid w:val="00D90F47"/>
    <w:rsid w:val="00D92BA4"/>
    <w:rsid w:val="00D94B21"/>
    <w:rsid w:val="00DA70CE"/>
    <w:rsid w:val="00DB3809"/>
    <w:rsid w:val="00DB7279"/>
    <w:rsid w:val="00DB760F"/>
    <w:rsid w:val="00DB7B27"/>
    <w:rsid w:val="00DD161A"/>
    <w:rsid w:val="00DE1419"/>
    <w:rsid w:val="00DE58C3"/>
    <w:rsid w:val="00DF0929"/>
    <w:rsid w:val="00DF0A99"/>
    <w:rsid w:val="00E01254"/>
    <w:rsid w:val="00E01293"/>
    <w:rsid w:val="00E0152E"/>
    <w:rsid w:val="00E01740"/>
    <w:rsid w:val="00E03694"/>
    <w:rsid w:val="00E07BFE"/>
    <w:rsid w:val="00E10688"/>
    <w:rsid w:val="00E11132"/>
    <w:rsid w:val="00E12542"/>
    <w:rsid w:val="00E12C37"/>
    <w:rsid w:val="00E23162"/>
    <w:rsid w:val="00E25891"/>
    <w:rsid w:val="00E315EB"/>
    <w:rsid w:val="00E34FA5"/>
    <w:rsid w:val="00E35272"/>
    <w:rsid w:val="00E401DB"/>
    <w:rsid w:val="00E4076C"/>
    <w:rsid w:val="00E412F7"/>
    <w:rsid w:val="00E41EE7"/>
    <w:rsid w:val="00E44761"/>
    <w:rsid w:val="00E44B77"/>
    <w:rsid w:val="00E4712F"/>
    <w:rsid w:val="00E47B8B"/>
    <w:rsid w:val="00E52924"/>
    <w:rsid w:val="00E53233"/>
    <w:rsid w:val="00E61A5D"/>
    <w:rsid w:val="00E6526E"/>
    <w:rsid w:val="00E71349"/>
    <w:rsid w:val="00E75740"/>
    <w:rsid w:val="00E8008F"/>
    <w:rsid w:val="00E834D4"/>
    <w:rsid w:val="00E87ED4"/>
    <w:rsid w:val="00E9052B"/>
    <w:rsid w:val="00E90D2E"/>
    <w:rsid w:val="00E90F29"/>
    <w:rsid w:val="00E975B5"/>
    <w:rsid w:val="00EA135F"/>
    <w:rsid w:val="00EA39F0"/>
    <w:rsid w:val="00EB024C"/>
    <w:rsid w:val="00EB2F63"/>
    <w:rsid w:val="00EB4383"/>
    <w:rsid w:val="00EB5262"/>
    <w:rsid w:val="00EB5FE7"/>
    <w:rsid w:val="00EC3469"/>
    <w:rsid w:val="00EC3C26"/>
    <w:rsid w:val="00EC4F40"/>
    <w:rsid w:val="00EC6FE9"/>
    <w:rsid w:val="00ED04D1"/>
    <w:rsid w:val="00ED2A92"/>
    <w:rsid w:val="00ED5F9F"/>
    <w:rsid w:val="00EE4A76"/>
    <w:rsid w:val="00EE6265"/>
    <w:rsid w:val="00EE7629"/>
    <w:rsid w:val="00F01415"/>
    <w:rsid w:val="00F07772"/>
    <w:rsid w:val="00F07A04"/>
    <w:rsid w:val="00F162FF"/>
    <w:rsid w:val="00F231BB"/>
    <w:rsid w:val="00F32704"/>
    <w:rsid w:val="00F32A9D"/>
    <w:rsid w:val="00F32DAD"/>
    <w:rsid w:val="00F4006D"/>
    <w:rsid w:val="00F466EF"/>
    <w:rsid w:val="00F61D53"/>
    <w:rsid w:val="00F7074E"/>
    <w:rsid w:val="00F82F4C"/>
    <w:rsid w:val="00F91828"/>
    <w:rsid w:val="00F91AEA"/>
    <w:rsid w:val="00F97388"/>
    <w:rsid w:val="00FA64DF"/>
    <w:rsid w:val="00FA72FF"/>
    <w:rsid w:val="00FB01BF"/>
    <w:rsid w:val="00FB3355"/>
    <w:rsid w:val="00FB67A1"/>
    <w:rsid w:val="00FB7D76"/>
    <w:rsid w:val="00FC54EB"/>
    <w:rsid w:val="00FC7C1E"/>
    <w:rsid w:val="00FD1BE4"/>
    <w:rsid w:val="00FD5A33"/>
    <w:rsid w:val="00FE410F"/>
    <w:rsid w:val="00FE608C"/>
    <w:rsid w:val="00FE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19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8F1A78"/>
    <w:pPr>
      <w:spacing w:before="240" w:after="120"/>
      <w:outlineLvl w:val="0"/>
    </w:pPr>
    <w:rPr>
      <w:rFonts w:ascii="Conqueror Sans" w:eastAsia="Times New Roman" w:hAnsi="Conqueror Sans" w:cs="Times New Roman"/>
      <w:kern w:val="36"/>
      <w:sz w:val="63"/>
      <w:szCs w:val="63"/>
      <w:lang w:eastAsia="ru-RU"/>
    </w:rPr>
  </w:style>
  <w:style w:type="paragraph" w:styleId="2">
    <w:name w:val="heading 2"/>
    <w:basedOn w:val="a"/>
    <w:link w:val="20"/>
    <w:uiPriority w:val="9"/>
    <w:qFormat/>
    <w:rsid w:val="008F1A78"/>
    <w:pPr>
      <w:spacing w:before="360" w:after="240"/>
      <w:outlineLvl w:val="1"/>
    </w:pPr>
    <w:rPr>
      <w:rFonts w:ascii="Conqueror Sans" w:eastAsia="Times New Roman" w:hAnsi="Conqueror Sans" w:cs="Times New Roman"/>
      <w:color w:val="00A188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7A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419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0E0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nhideWhenUsed/>
    <w:rsid w:val="00F973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6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6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382461"/>
    <w:pPr>
      <w:spacing w:before="150" w:after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382461"/>
    <w:rPr>
      <w:i/>
      <w:iCs/>
    </w:rPr>
  </w:style>
  <w:style w:type="table" w:styleId="a9">
    <w:name w:val="Table Grid"/>
    <w:basedOn w:val="a1"/>
    <w:uiPriority w:val="59"/>
    <w:rsid w:val="004A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F1A78"/>
    <w:rPr>
      <w:rFonts w:ascii="Conqueror Sans" w:eastAsia="Times New Roman" w:hAnsi="Conqueror Sans" w:cs="Times New Roman"/>
      <w:kern w:val="36"/>
      <w:sz w:val="63"/>
      <w:szCs w:val="6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A78"/>
    <w:rPr>
      <w:rFonts w:ascii="Conqueror Sans" w:eastAsia="Times New Roman" w:hAnsi="Conqueror Sans" w:cs="Times New Roman"/>
      <w:color w:val="00A188"/>
      <w:sz w:val="36"/>
      <w:szCs w:val="36"/>
      <w:lang w:eastAsia="ru-RU"/>
    </w:rPr>
  </w:style>
  <w:style w:type="paragraph" w:customStyle="1" w:styleId="press-news-date">
    <w:name w:val="press-news-date"/>
    <w:basedOn w:val="a"/>
    <w:rsid w:val="008F1A78"/>
    <w:pPr>
      <w:spacing w:after="240"/>
    </w:pPr>
    <w:rPr>
      <w:rFonts w:ascii="Times New Roman" w:eastAsia="Times New Roman" w:hAnsi="Times New Roman" w:cs="Times New Roman"/>
      <w:color w:val="90A4AE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9344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97A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19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8F1A78"/>
    <w:pPr>
      <w:spacing w:before="240" w:after="120"/>
      <w:outlineLvl w:val="0"/>
    </w:pPr>
    <w:rPr>
      <w:rFonts w:ascii="Conqueror Sans" w:eastAsia="Times New Roman" w:hAnsi="Conqueror Sans" w:cs="Times New Roman"/>
      <w:kern w:val="36"/>
      <w:sz w:val="63"/>
      <w:szCs w:val="63"/>
      <w:lang w:eastAsia="ru-RU"/>
    </w:rPr>
  </w:style>
  <w:style w:type="paragraph" w:styleId="2">
    <w:name w:val="heading 2"/>
    <w:basedOn w:val="a"/>
    <w:link w:val="20"/>
    <w:uiPriority w:val="9"/>
    <w:qFormat/>
    <w:rsid w:val="008F1A78"/>
    <w:pPr>
      <w:spacing w:before="360" w:after="240"/>
      <w:outlineLvl w:val="1"/>
    </w:pPr>
    <w:rPr>
      <w:rFonts w:ascii="Conqueror Sans" w:eastAsia="Times New Roman" w:hAnsi="Conqueror Sans" w:cs="Times New Roman"/>
      <w:color w:val="00A188"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7A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419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0E09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nhideWhenUsed/>
    <w:rsid w:val="00F973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6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65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382461"/>
    <w:pPr>
      <w:spacing w:before="150" w:after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382461"/>
    <w:rPr>
      <w:i/>
      <w:iCs/>
    </w:rPr>
  </w:style>
  <w:style w:type="table" w:styleId="a9">
    <w:name w:val="Table Grid"/>
    <w:basedOn w:val="a1"/>
    <w:uiPriority w:val="59"/>
    <w:rsid w:val="004A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F1A78"/>
    <w:rPr>
      <w:rFonts w:ascii="Conqueror Sans" w:eastAsia="Times New Roman" w:hAnsi="Conqueror Sans" w:cs="Times New Roman"/>
      <w:kern w:val="36"/>
      <w:sz w:val="63"/>
      <w:szCs w:val="6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A78"/>
    <w:rPr>
      <w:rFonts w:ascii="Conqueror Sans" w:eastAsia="Times New Roman" w:hAnsi="Conqueror Sans" w:cs="Times New Roman"/>
      <w:color w:val="00A188"/>
      <w:sz w:val="36"/>
      <w:szCs w:val="36"/>
      <w:lang w:eastAsia="ru-RU"/>
    </w:rPr>
  </w:style>
  <w:style w:type="paragraph" w:customStyle="1" w:styleId="press-news-date">
    <w:name w:val="press-news-date"/>
    <w:basedOn w:val="a"/>
    <w:rsid w:val="008F1A78"/>
    <w:pPr>
      <w:spacing w:after="240"/>
    </w:pPr>
    <w:rPr>
      <w:rFonts w:ascii="Times New Roman" w:eastAsia="Times New Roman" w:hAnsi="Times New Roman" w:cs="Times New Roman"/>
      <w:color w:val="90A4AE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9344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97A6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7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6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83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95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91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88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3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68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0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5697">
                  <w:marLeft w:val="-900"/>
                  <w:marRight w:val="-900"/>
                  <w:marTop w:val="675"/>
                  <w:marBottom w:val="675"/>
                  <w:divBdr>
                    <w:top w:val="none" w:sz="0" w:space="0" w:color="auto"/>
                    <w:left w:val="none" w:sz="0" w:space="0" w:color="auto"/>
                    <w:bottom w:val="single" w:sz="12" w:space="21" w:color="12AB97"/>
                    <w:right w:val="none" w:sz="0" w:space="0" w:color="auto"/>
                  </w:divBdr>
                  <w:divsChild>
                    <w:div w:id="1236822798">
                      <w:marLeft w:val="0"/>
                      <w:marRight w:val="0"/>
                      <w:marTop w:val="6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95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9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kbl.ru/private/actions/15931/" TargetMode="External"/><Relationship Id="rId13" Type="http://schemas.openxmlformats.org/officeDocument/2006/relationships/hyperlink" Target="https://play.google.com/store/apps/details?id=ru.ftc.faktura.nskbl&amp;hl=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skbl.ru/novosibirsk/press-center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nskbl.ru/private/actions/1593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kbl.faktura.ru/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www.nskbl.ru" TargetMode="External"/><Relationship Id="rId14" Type="http://schemas.openxmlformats.org/officeDocument/2006/relationships/hyperlink" Target="https://itunes.apple.com/ru/app/bl-online.ru-levoberezhny/id1150247772?mt=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lb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Анжелика Юрьевна</dc:creator>
  <cp:lastModifiedBy>user</cp:lastModifiedBy>
  <cp:revision>50</cp:revision>
  <cp:lastPrinted>2019-10-18T04:50:00Z</cp:lastPrinted>
  <dcterms:created xsi:type="dcterms:W3CDTF">2020-04-23T05:55:00Z</dcterms:created>
  <dcterms:modified xsi:type="dcterms:W3CDTF">2020-04-23T09:54:00Z</dcterms:modified>
</cp:coreProperties>
</file>