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AC5" w:rsidRDefault="00934AC5" w:rsidP="00934AC5">
      <w:pPr>
        <w:pStyle w:val="1"/>
        <w:jc w:val="center"/>
        <w:rPr>
          <w:b/>
          <w:bCs/>
        </w:rPr>
      </w:pPr>
      <w:r>
        <w:rPr>
          <w:b/>
          <w:bCs/>
          <w:lang w:val="en-US"/>
        </w:rPr>
        <w:t>C</w:t>
      </w:r>
      <w:r>
        <w:rPr>
          <w:b/>
          <w:bCs/>
        </w:rPr>
        <w:t>ОВЕТ ДЕПУТАТОВ</w:t>
      </w:r>
      <w:r w:rsidRPr="00E90343">
        <w:rPr>
          <w:b/>
          <w:bCs/>
        </w:rPr>
        <w:t xml:space="preserve"> БЫСТРУХИНСКОГО</w:t>
      </w:r>
      <w:r>
        <w:rPr>
          <w:b/>
          <w:bCs/>
        </w:rPr>
        <w:t xml:space="preserve"> СЕЛЬСОВЕТА</w:t>
      </w:r>
    </w:p>
    <w:p w:rsidR="00934AC5" w:rsidRDefault="00934AC5" w:rsidP="00934AC5">
      <w:pPr>
        <w:jc w:val="center"/>
        <w:rPr>
          <w:b/>
          <w:sz w:val="28"/>
          <w:szCs w:val="28"/>
        </w:rPr>
      </w:pPr>
      <w:r>
        <w:rPr>
          <w:b/>
          <w:bCs/>
          <w:sz w:val="28"/>
          <w:szCs w:val="28"/>
        </w:rPr>
        <w:t>КОЧКОВСКОГО РАЙОНА</w:t>
      </w:r>
      <w:r>
        <w:rPr>
          <w:b/>
          <w:sz w:val="28"/>
          <w:szCs w:val="28"/>
        </w:rPr>
        <w:t xml:space="preserve"> НОВОСИБИРСКОЙ ОБЛАСТИ</w:t>
      </w:r>
    </w:p>
    <w:p w:rsidR="00934AC5" w:rsidRDefault="00934AC5" w:rsidP="00934AC5">
      <w:pPr>
        <w:jc w:val="center"/>
        <w:rPr>
          <w:b/>
          <w:bCs/>
          <w:sz w:val="28"/>
        </w:rPr>
      </w:pPr>
      <w:r>
        <w:rPr>
          <w:b/>
          <w:bCs/>
          <w:sz w:val="28"/>
        </w:rPr>
        <w:t>( четвёртого созыва )</w:t>
      </w:r>
    </w:p>
    <w:p w:rsidR="00934AC5" w:rsidRDefault="00934AC5" w:rsidP="00934AC5">
      <w:pPr>
        <w:jc w:val="center"/>
        <w:rPr>
          <w:b/>
          <w:bCs/>
          <w:sz w:val="28"/>
        </w:rPr>
      </w:pPr>
    </w:p>
    <w:p w:rsidR="00934AC5" w:rsidRDefault="00934AC5" w:rsidP="00934AC5">
      <w:pPr>
        <w:jc w:val="center"/>
        <w:rPr>
          <w:b/>
          <w:bCs/>
          <w:sz w:val="28"/>
        </w:rPr>
      </w:pPr>
    </w:p>
    <w:p w:rsidR="00934AC5" w:rsidRDefault="00934AC5" w:rsidP="00934AC5">
      <w:pPr>
        <w:jc w:val="center"/>
        <w:rPr>
          <w:b/>
          <w:bCs/>
          <w:sz w:val="28"/>
        </w:rPr>
      </w:pPr>
      <w:r>
        <w:rPr>
          <w:b/>
          <w:bCs/>
          <w:sz w:val="28"/>
        </w:rPr>
        <w:t>РЕШЕНИЕ</w:t>
      </w:r>
    </w:p>
    <w:p w:rsidR="00934AC5" w:rsidRDefault="00934AC5" w:rsidP="00934AC5">
      <w:pPr>
        <w:jc w:val="center"/>
        <w:rPr>
          <w:b/>
          <w:bCs/>
          <w:sz w:val="28"/>
        </w:rPr>
      </w:pPr>
      <w:r>
        <w:rPr>
          <w:b/>
          <w:bCs/>
          <w:sz w:val="28"/>
        </w:rPr>
        <w:t>Двадцать третьей сессии</w:t>
      </w:r>
    </w:p>
    <w:p w:rsidR="00934AC5" w:rsidRDefault="00934AC5" w:rsidP="00934AC5">
      <w:pPr>
        <w:jc w:val="center"/>
        <w:rPr>
          <w:b/>
          <w:bCs/>
          <w:sz w:val="28"/>
        </w:rPr>
      </w:pPr>
    </w:p>
    <w:p w:rsidR="00934AC5" w:rsidRPr="00F74EBF" w:rsidRDefault="00934AC5" w:rsidP="00934AC5">
      <w:pPr>
        <w:jc w:val="both"/>
        <w:rPr>
          <w:color w:val="000000"/>
          <w:sz w:val="28"/>
        </w:rPr>
      </w:pPr>
      <w:r>
        <w:rPr>
          <w:sz w:val="28"/>
        </w:rPr>
        <w:t xml:space="preserve">от </w:t>
      </w:r>
      <w:r w:rsidR="000817C3">
        <w:rPr>
          <w:sz w:val="28"/>
        </w:rPr>
        <w:t>20</w:t>
      </w:r>
      <w:r>
        <w:rPr>
          <w:sz w:val="28"/>
        </w:rPr>
        <w:t xml:space="preserve">.02.2013                                </w:t>
      </w:r>
      <w:r>
        <w:rPr>
          <w:sz w:val="28"/>
          <w:lang w:val="en-US"/>
        </w:rPr>
        <w:t>c</w:t>
      </w:r>
      <w:r>
        <w:rPr>
          <w:sz w:val="28"/>
        </w:rPr>
        <w:t xml:space="preserve">.Быструха                                               </w:t>
      </w:r>
      <w:r w:rsidR="006A22D8">
        <w:rPr>
          <w:color w:val="000000"/>
          <w:sz w:val="28"/>
        </w:rPr>
        <w:t xml:space="preserve">№ </w:t>
      </w:r>
      <w:r w:rsidR="0064554A" w:rsidRPr="00F74EBF">
        <w:rPr>
          <w:color w:val="000000"/>
          <w:sz w:val="28"/>
        </w:rPr>
        <w:t>4</w:t>
      </w:r>
    </w:p>
    <w:p w:rsidR="00934AC5" w:rsidRDefault="00934AC5" w:rsidP="00934AC5">
      <w:pPr>
        <w:jc w:val="both"/>
        <w:rPr>
          <w:sz w:val="28"/>
        </w:rPr>
      </w:pPr>
    </w:p>
    <w:p w:rsidR="00934AC5" w:rsidRDefault="00934AC5" w:rsidP="00934AC5">
      <w:pPr>
        <w:rPr>
          <w:sz w:val="28"/>
          <w:szCs w:val="28"/>
        </w:rPr>
      </w:pPr>
    </w:p>
    <w:p w:rsidR="00EF64F6" w:rsidRPr="008E32B8" w:rsidRDefault="00EF64F6" w:rsidP="00EF64F6">
      <w:pPr>
        <w:spacing w:line="240" w:lineRule="exact"/>
        <w:jc w:val="center"/>
        <w:rPr>
          <w:sz w:val="28"/>
          <w:szCs w:val="28"/>
        </w:rPr>
      </w:pPr>
    </w:p>
    <w:p w:rsidR="00FF1A0C" w:rsidRPr="00FF1A0C" w:rsidRDefault="00FF1A0C" w:rsidP="00934AC5">
      <w:pPr>
        <w:jc w:val="both"/>
        <w:rPr>
          <w:b/>
          <w:bCs/>
          <w:sz w:val="28"/>
          <w:szCs w:val="28"/>
        </w:rPr>
      </w:pPr>
      <w:r w:rsidRPr="004C59CF">
        <w:rPr>
          <w:b/>
          <w:bCs/>
          <w:sz w:val="28"/>
          <w:szCs w:val="28"/>
        </w:rPr>
        <w:t xml:space="preserve">  </w:t>
      </w:r>
      <w:r w:rsidRPr="00FF1A0C">
        <w:rPr>
          <w:b/>
          <w:bCs/>
          <w:sz w:val="28"/>
          <w:szCs w:val="28"/>
        </w:rPr>
        <w:t xml:space="preserve"> </w:t>
      </w:r>
      <w:r w:rsidR="00EF64F6" w:rsidRPr="008E32B8">
        <w:rPr>
          <w:b/>
          <w:bCs/>
          <w:sz w:val="28"/>
          <w:szCs w:val="28"/>
        </w:rPr>
        <w:t>Об</w:t>
      </w:r>
      <w:r w:rsidR="00934AC5">
        <w:rPr>
          <w:b/>
          <w:bCs/>
          <w:sz w:val="28"/>
          <w:szCs w:val="28"/>
        </w:rPr>
        <w:t xml:space="preserve"> утверждении Генерального плана</w:t>
      </w:r>
    </w:p>
    <w:p w:rsidR="00FF1A0C" w:rsidRPr="00FF1A0C" w:rsidRDefault="00934AC5" w:rsidP="00934AC5">
      <w:pPr>
        <w:jc w:val="both"/>
        <w:rPr>
          <w:b/>
          <w:sz w:val="28"/>
          <w:szCs w:val="28"/>
        </w:rPr>
      </w:pPr>
      <w:r>
        <w:rPr>
          <w:b/>
          <w:sz w:val="28"/>
          <w:szCs w:val="28"/>
        </w:rPr>
        <w:t xml:space="preserve">села Быструха Кочковского района </w:t>
      </w:r>
    </w:p>
    <w:p w:rsidR="00EF64F6" w:rsidRPr="00934AC5" w:rsidRDefault="00934AC5" w:rsidP="00934AC5">
      <w:pPr>
        <w:jc w:val="both"/>
        <w:rPr>
          <w:b/>
          <w:sz w:val="28"/>
          <w:szCs w:val="28"/>
        </w:rPr>
      </w:pPr>
      <w:r>
        <w:rPr>
          <w:b/>
          <w:sz w:val="28"/>
          <w:szCs w:val="28"/>
        </w:rPr>
        <w:t>Новосибирской области</w:t>
      </w:r>
    </w:p>
    <w:p w:rsidR="00EF64F6" w:rsidRPr="008E32B8" w:rsidRDefault="00EF64F6" w:rsidP="00EF64F6">
      <w:pPr>
        <w:spacing w:line="240" w:lineRule="exact"/>
        <w:jc w:val="both"/>
        <w:rPr>
          <w:b/>
          <w:bCs/>
          <w:sz w:val="28"/>
          <w:szCs w:val="28"/>
        </w:rPr>
      </w:pPr>
    </w:p>
    <w:p w:rsidR="00EF64F6" w:rsidRPr="004C59CF" w:rsidRDefault="00EF64F6" w:rsidP="000817C3">
      <w:pPr>
        <w:jc w:val="both"/>
        <w:rPr>
          <w:b/>
          <w:sz w:val="28"/>
          <w:szCs w:val="28"/>
        </w:rPr>
      </w:pPr>
      <w:r w:rsidRPr="008E32B8">
        <w:rPr>
          <w:b/>
          <w:bCs/>
          <w:sz w:val="28"/>
          <w:szCs w:val="28"/>
        </w:rPr>
        <w:t xml:space="preserve">     </w:t>
      </w:r>
      <w:r w:rsidR="0033356E">
        <w:rPr>
          <w:sz w:val="28"/>
          <w:szCs w:val="28"/>
        </w:rPr>
        <w:t>В соответствии с Федеральным законом</w:t>
      </w:r>
      <w:r w:rsidR="0033356E" w:rsidRPr="00BE4B3B">
        <w:rPr>
          <w:sz w:val="28"/>
          <w:szCs w:val="28"/>
        </w:rPr>
        <w:t xml:space="preserve"> от 06.10. 2003 года № 131-ФЗ «Об общих принципах организации местного самоуправления в Российской Федерации»</w:t>
      </w:r>
      <w:r w:rsidR="0033356E">
        <w:rPr>
          <w:sz w:val="28"/>
          <w:szCs w:val="28"/>
        </w:rPr>
        <w:t>,</w:t>
      </w:r>
      <w:r w:rsidRPr="008E32B8">
        <w:rPr>
          <w:b/>
          <w:bCs/>
          <w:sz w:val="28"/>
          <w:szCs w:val="28"/>
        </w:rPr>
        <w:t xml:space="preserve">  </w:t>
      </w:r>
      <w:r w:rsidRPr="008E32B8">
        <w:rPr>
          <w:bCs/>
          <w:sz w:val="28"/>
          <w:szCs w:val="28"/>
        </w:rPr>
        <w:t xml:space="preserve">Градостроительным кодексом Российской Федерации, Уставом </w:t>
      </w:r>
      <w:r w:rsidR="000817C3">
        <w:rPr>
          <w:bCs/>
          <w:sz w:val="28"/>
          <w:szCs w:val="28"/>
        </w:rPr>
        <w:t>Быструхинского сельсовета</w:t>
      </w:r>
      <w:r w:rsidRPr="008E32B8">
        <w:rPr>
          <w:bCs/>
          <w:sz w:val="28"/>
          <w:szCs w:val="28"/>
        </w:rPr>
        <w:t xml:space="preserve">, </w:t>
      </w:r>
      <w:r w:rsidR="000817C3">
        <w:rPr>
          <w:bCs/>
          <w:sz w:val="28"/>
          <w:szCs w:val="28"/>
        </w:rPr>
        <w:t xml:space="preserve"> </w:t>
      </w:r>
      <w:r w:rsidR="00AA2286">
        <w:rPr>
          <w:bCs/>
          <w:sz w:val="28"/>
          <w:szCs w:val="28"/>
        </w:rPr>
        <w:t>с учетом результата</w:t>
      </w:r>
      <w:r w:rsidR="000817C3">
        <w:rPr>
          <w:bCs/>
          <w:sz w:val="28"/>
          <w:szCs w:val="28"/>
        </w:rPr>
        <w:t xml:space="preserve"> </w:t>
      </w:r>
      <w:r w:rsidRPr="008E32B8">
        <w:rPr>
          <w:bCs/>
          <w:sz w:val="28"/>
          <w:szCs w:val="28"/>
        </w:rPr>
        <w:t>,</w:t>
      </w:r>
      <w:r w:rsidR="000817C3">
        <w:rPr>
          <w:bCs/>
          <w:sz w:val="28"/>
          <w:szCs w:val="28"/>
        </w:rPr>
        <w:t xml:space="preserve"> </w:t>
      </w:r>
      <w:r w:rsidRPr="008E32B8">
        <w:rPr>
          <w:bCs/>
          <w:sz w:val="28"/>
          <w:szCs w:val="28"/>
        </w:rPr>
        <w:t xml:space="preserve"> проведенных публичных слушаний </w:t>
      </w:r>
      <w:r w:rsidR="004C59CF">
        <w:rPr>
          <w:bCs/>
          <w:sz w:val="28"/>
          <w:szCs w:val="28"/>
        </w:rPr>
        <w:t xml:space="preserve">по </w:t>
      </w:r>
      <w:r w:rsidR="004C59CF" w:rsidRPr="004C59CF">
        <w:rPr>
          <w:sz w:val="28"/>
          <w:szCs w:val="28"/>
        </w:rPr>
        <w:t>проекту  решения  «О Генеральном плане села Быструха Кочковского района Новосибирской области»</w:t>
      </w:r>
      <w:r w:rsidR="005F761A">
        <w:rPr>
          <w:sz w:val="28"/>
          <w:szCs w:val="28"/>
        </w:rPr>
        <w:t>,</w:t>
      </w:r>
      <w:r w:rsidR="005F761A" w:rsidRPr="005F761A">
        <w:rPr>
          <w:sz w:val="28"/>
          <w:szCs w:val="28"/>
        </w:rPr>
        <w:t xml:space="preserve"> С</w:t>
      </w:r>
      <w:r w:rsidR="005F761A">
        <w:rPr>
          <w:sz w:val="28"/>
          <w:szCs w:val="28"/>
        </w:rPr>
        <w:t>овет депутатов</w:t>
      </w:r>
    </w:p>
    <w:p w:rsidR="00EF64F6" w:rsidRDefault="00EF64F6" w:rsidP="00EF64F6">
      <w:pPr>
        <w:spacing w:line="360" w:lineRule="exact"/>
        <w:jc w:val="both"/>
        <w:rPr>
          <w:b/>
          <w:sz w:val="28"/>
          <w:szCs w:val="28"/>
          <w:lang w:val="en-US"/>
        </w:rPr>
      </w:pPr>
      <w:r w:rsidRPr="008E32B8">
        <w:rPr>
          <w:b/>
          <w:sz w:val="28"/>
          <w:szCs w:val="28"/>
        </w:rPr>
        <w:t>РЕШИЛ:</w:t>
      </w:r>
    </w:p>
    <w:p w:rsidR="00D55868" w:rsidRPr="00D55868" w:rsidRDefault="00D55868" w:rsidP="00EF64F6">
      <w:pPr>
        <w:spacing w:line="360" w:lineRule="exact"/>
        <w:jc w:val="both"/>
        <w:rPr>
          <w:b/>
          <w:sz w:val="28"/>
          <w:szCs w:val="28"/>
          <w:lang w:val="en-US"/>
        </w:rPr>
      </w:pPr>
    </w:p>
    <w:p w:rsidR="00934AC5" w:rsidRPr="00495D72" w:rsidRDefault="00EF64F6" w:rsidP="00934AC5">
      <w:pPr>
        <w:jc w:val="both"/>
        <w:rPr>
          <w:sz w:val="28"/>
          <w:szCs w:val="28"/>
        </w:rPr>
      </w:pPr>
      <w:r w:rsidRPr="008E32B8">
        <w:rPr>
          <w:sz w:val="28"/>
          <w:szCs w:val="28"/>
        </w:rPr>
        <w:t xml:space="preserve">        1.Утвердить  Генеральный план </w:t>
      </w:r>
      <w:r w:rsidR="00934AC5" w:rsidRPr="00934AC5">
        <w:rPr>
          <w:sz w:val="28"/>
          <w:szCs w:val="28"/>
        </w:rPr>
        <w:t>села Быструха Кочковского района Новосибирской области</w:t>
      </w:r>
      <w:r w:rsidR="00495D72" w:rsidRPr="00495D72">
        <w:rPr>
          <w:sz w:val="28"/>
          <w:szCs w:val="28"/>
        </w:rPr>
        <w:t xml:space="preserve"> согласно приложению.</w:t>
      </w:r>
    </w:p>
    <w:p w:rsidR="00EF64F6" w:rsidRPr="008E32B8" w:rsidRDefault="00EF64F6" w:rsidP="00EF64F6">
      <w:pPr>
        <w:spacing w:line="360" w:lineRule="exact"/>
        <w:jc w:val="both"/>
        <w:rPr>
          <w:sz w:val="28"/>
          <w:szCs w:val="28"/>
        </w:rPr>
      </w:pPr>
    </w:p>
    <w:p w:rsidR="00EF64F6" w:rsidRDefault="00EF64F6" w:rsidP="00EF64F6">
      <w:pPr>
        <w:spacing w:line="360" w:lineRule="exact"/>
        <w:jc w:val="both"/>
        <w:rPr>
          <w:sz w:val="28"/>
          <w:szCs w:val="28"/>
        </w:rPr>
      </w:pPr>
      <w:r w:rsidRPr="008E32B8">
        <w:rPr>
          <w:sz w:val="28"/>
          <w:szCs w:val="28"/>
        </w:rPr>
        <w:t xml:space="preserve">        2. Настоящее решение вступает в силу  после  офици</w:t>
      </w:r>
      <w:r w:rsidR="00934AC5">
        <w:rPr>
          <w:sz w:val="28"/>
          <w:szCs w:val="28"/>
        </w:rPr>
        <w:t xml:space="preserve">ального опубликования в периодическом печатном издании </w:t>
      </w:r>
      <w:r w:rsidR="00934AC5" w:rsidRPr="008E32B8">
        <w:rPr>
          <w:sz w:val="28"/>
          <w:szCs w:val="28"/>
        </w:rPr>
        <w:t>«</w:t>
      </w:r>
      <w:r w:rsidR="00934AC5" w:rsidRPr="00934AC5">
        <w:rPr>
          <w:sz w:val="28"/>
          <w:szCs w:val="28"/>
        </w:rPr>
        <w:t xml:space="preserve">Быструхинский </w:t>
      </w:r>
      <w:r w:rsidRPr="008E32B8">
        <w:rPr>
          <w:sz w:val="28"/>
          <w:szCs w:val="28"/>
        </w:rPr>
        <w:t>вестник»</w:t>
      </w:r>
      <w:r w:rsidR="00934AC5">
        <w:rPr>
          <w:sz w:val="28"/>
          <w:szCs w:val="28"/>
        </w:rPr>
        <w:t>.</w:t>
      </w:r>
    </w:p>
    <w:p w:rsidR="00934AC5" w:rsidRPr="008E32B8" w:rsidRDefault="00934AC5" w:rsidP="00EF64F6">
      <w:pPr>
        <w:spacing w:line="360" w:lineRule="exact"/>
        <w:jc w:val="both"/>
        <w:rPr>
          <w:sz w:val="28"/>
          <w:szCs w:val="28"/>
        </w:rPr>
      </w:pPr>
    </w:p>
    <w:p w:rsidR="00934AC5" w:rsidRDefault="00EF64F6" w:rsidP="00934AC5">
      <w:pPr>
        <w:spacing w:line="360" w:lineRule="exact"/>
        <w:jc w:val="both"/>
        <w:rPr>
          <w:sz w:val="28"/>
          <w:szCs w:val="28"/>
        </w:rPr>
      </w:pPr>
      <w:r w:rsidRPr="008E32B8">
        <w:rPr>
          <w:sz w:val="28"/>
          <w:szCs w:val="28"/>
        </w:rPr>
        <w:t xml:space="preserve">        3.Опубликовать настоящее решение </w:t>
      </w:r>
      <w:r w:rsidR="00934AC5">
        <w:rPr>
          <w:sz w:val="28"/>
          <w:szCs w:val="28"/>
        </w:rPr>
        <w:t xml:space="preserve">в периодическом печатном издании </w:t>
      </w:r>
      <w:r w:rsidR="00934AC5" w:rsidRPr="008E32B8">
        <w:rPr>
          <w:sz w:val="28"/>
          <w:szCs w:val="28"/>
        </w:rPr>
        <w:t>«</w:t>
      </w:r>
      <w:r w:rsidR="00934AC5" w:rsidRPr="00934AC5">
        <w:rPr>
          <w:sz w:val="28"/>
          <w:szCs w:val="28"/>
        </w:rPr>
        <w:t xml:space="preserve">Быструхинский </w:t>
      </w:r>
      <w:r w:rsidR="00934AC5" w:rsidRPr="008E32B8">
        <w:rPr>
          <w:sz w:val="28"/>
          <w:szCs w:val="28"/>
        </w:rPr>
        <w:t>вестник»</w:t>
      </w:r>
      <w:r w:rsidR="00934AC5">
        <w:rPr>
          <w:sz w:val="28"/>
          <w:szCs w:val="28"/>
        </w:rPr>
        <w:t>.</w:t>
      </w:r>
    </w:p>
    <w:p w:rsidR="00934AC5" w:rsidRDefault="00934AC5" w:rsidP="00934AC5">
      <w:pPr>
        <w:spacing w:line="360" w:lineRule="exact"/>
        <w:jc w:val="both"/>
        <w:rPr>
          <w:sz w:val="28"/>
          <w:szCs w:val="28"/>
        </w:rPr>
      </w:pPr>
    </w:p>
    <w:p w:rsidR="00EF64F6" w:rsidRPr="00F74EBF" w:rsidRDefault="00EF64F6" w:rsidP="00934AC5">
      <w:pPr>
        <w:spacing w:line="360" w:lineRule="exact"/>
        <w:jc w:val="both"/>
        <w:rPr>
          <w:b/>
          <w:bCs/>
          <w:sz w:val="28"/>
          <w:szCs w:val="28"/>
        </w:rPr>
      </w:pPr>
      <w:r w:rsidRPr="008E32B8">
        <w:rPr>
          <w:b/>
          <w:bCs/>
          <w:sz w:val="28"/>
          <w:szCs w:val="28"/>
        </w:rPr>
        <w:t xml:space="preserve">       </w:t>
      </w:r>
      <w:r w:rsidRPr="008E32B8">
        <w:rPr>
          <w:b/>
          <w:bCs/>
          <w:spacing w:val="-2"/>
          <w:sz w:val="28"/>
          <w:szCs w:val="28"/>
        </w:rPr>
        <w:t xml:space="preserve">  </w:t>
      </w:r>
    </w:p>
    <w:p w:rsidR="00EF64F6" w:rsidRPr="00AB7046" w:rsidRDefault="00EF64F6" w:rsidP="00EF64F6">
      <w:pPr>
        <w:spacing w:line="360" w:lineRule="exact"/>
        <w:jc w:val="both"/>
        <w:rPr>
          <w:bCs/>
          <w:sz w:val="28"/>
          <w:szCs w:val="28"/>
        </w:rPr>
      </w:pPr>
      <w:r w:rsidRPr="00AA2286">
        <w:rPr>
          <w:bCs/>
          <w:sz w:val="28"/>
          <w:szCs w:val="28"/>
        </w:rPr>
        <w:t>Глава</w:t>
      </w:r>
      <w:r w:rsidR="00934AC5" w:rsidRPr="00AA2286">
        <w:rPr>
          <w:bCs/>
          <w:sz w:val="28"/>
          <w:szCs w:val="28"/>
        </w:rPr>
        <w:t xml:space="preserve">  Быструхинского сельсовета                            </w:t>
      </w:r>
      <w:r w:rsidR="00AA2286">
        <w:rPr>
          <w:bCs/>
          <w:sz w:val="28"/>
          <w:szCs w:val="28"/>
        </w:rPr>
        <w:t xml:space="preserve">     </w:t>
      </w:r>
      <w:r w:rsidR="00934AC5" w:rsidRPr="00AA2286">
        <w:rPr>
          <w:bCs/>
          <w:sz w:val="28"/>
          <w:szCs w:val="28"/>
        </w:rPr>
        <w:t xml:space="preserve">         С.В.Игнатьева</w:t>
      </w:r>
    </w:p>
    <w:p w:rsidR="003C36BB" w:rsidRPr="00AB7046" w:rsidRDefault="003C36BB" w:rsidP="00EF64F6">
      <w:pPr>
        <w:spacing w:line="360" w:lineRule="exact"/>
        <w:jc w:val="both"/>
        <w:rPr>
          <w:bCs/>
          <w:sz w:val="28"/>
          <w:szCs w:val="28"/>
        </w:rPr>
      </w:pPr>
    </w:p>
    <w:p w:rsidR="003C36BB" w:rsidRPr="00AB7046" w:rsidRDefault="003C36BB" w:rsidP="00EF64F6">
      <w:pPr>
        <w:spacing w:line="360" w:lineRule="exact"/>
        <w:jc w:val="both"/>
        <w:rPr>
          <w:bCs/>
          <w:sz w:val="28"/>
          <w:szCs w:val="28"/>
        </w:rPr>
      </w:pPr>
    </w:p>
    <w:p w:rsidR="003C36BB" w:rsidRPr="00AB7046" w:rsidRDefault="003C36BB" w:rsidP="00EF64F6">
      <w:pPr>
        <w:spacing w:line="360" w:lineRule="exact"/>
        <w:jc w:val="both"/>
        <w:rPr>
          <w:bCs/>
          <w:sz w:val="28"/>
          <w:szCs w:val="28"/>
        </w:rPr>
      </w:pPr>
    </w:p>
    <w:p w:rsidR="003C36BB" w:rsidRPr="00AB7046" w:rsidRDefault="003C36BB" w:rsidP="00EF64F6">
      <w:pPr>
        <w:spacing w:line="360" w:lineRule="exact"/>
        <w:jc w:val="both"/>
        <w:rPr>
          <w:bCs/>
          <w:sz w:val="28"/>
          <w:szCs w:val="28"/>
        </w:rPr>
      </w:pPr>
    </w:p>
    <w:p w:rsidR="003C36BB" w:rsidRPr="00AB7046" w:rsidRDefault="003C36BB" w:rsidP="00EF64F6">
      <w:pPr>
        <w:spacing w:line="360" w:lineRule="exact"/>
        <w:jc w:val="both"/>
        <w:rPr>
          <w:bCs/>
          <w:sz w:val="28"/>
          <w:szCs w:val="28"/>
        </w:rPr>
      </w:pPr>
    </w:p>
    <w:p w:rsidR="003C36BB" w:rsidRPr="00AB7046" w:rsidRDefault="003C36BB" w:rsidP="00EF64F6">
      <w:pPr>
        <w:spacing w:line="360" w:lineRule="exact"/>
        <w:jc w:val="both"/>
        <w:rPr>
          <w:bCs/>
          <w:sz w:val="28"/>
          <w:szCs w:val="28"/>
        </w:rPr>
      </w:pPr>
    </w:p>
    <w:p w:rsidR="003C36BB" w:rsidRPr="00AB7046" w:rsidRDefault="003C36BB" w:rsidP="00EF64F6">
      <w:pPr>
        <w:spacing w:line="360" w:lineRule="exact"/>
        <w:jc w:val="both"/>
        <w:rPr>
          <w:bCs/>
          <w:sz w:val="28"/>
          <w:szCs w:val="28"/>
        </w:rPr>
      </w:pPr>
    </w:p>
    <w:p w:rsidR="003C36BB" w:rsidRPr="00AB7046" w:rsidRDefault="003C36BB" w:rsidP="00EF64F6">
      <w:pPr>
        <w:spacing w:line="360" w:lineRule="exact"/>
        <w:jc w:val="both"/>
        <w:rPr>
          <w:bCs/>
          <w:sz w:val="28"/>
          <w:szCs w:val="28"/>
        </w:rPr>
      </w:pPr>
    </w:p>
    <w:p w:rsidR="003C36BB" w:rsidRPr="00AB7046" w:rsidRDefault="003C36BB" w:rsidP="00EF64F6">
      <w:pPr>
        <w:spacing w:line="360" w:lineRule="exact"/>
        <w:jc w:val="both"/>
        <w:rPr>
          <w:bCs/>
          <w:sz w:val="28"/>
          <w:szCs w:val="28"/>
        </w:rPr>
      </w:pPr>
    </w:p>
    <w:p w:rsidR="003C36BB" w:rsidRPr="00AB7046" w:rsidRDefault="003C36BB" w:rsidP="00EF64F6">
      <w:pPr>
        <w:spacing w:line="360" w:lineRule="exact"/>
        <w:jc w:val="both"/>
        <w:rPr>
          <w:bCs/>
          <w:sz w:val="28"/>
          <w:szCs w:val="28"/>
        </w:rPr>
      </w:pPr>
    </w:p>
    <w:tbl>
      <w:tblPr>
        <w:tblW w:w="0" w:type="auto"/>
        <w:tblLook w:val="04A0"/>
      </w:tblPr>
      <w:tblGrid>
        <w:gridCol w:w="5920"/>
        <w:gridCol w:w="4218"/>
      </w:tblGrid>
      <w:tr w:rsidR="003C36BB" w:rsidRPr="0031164A" w:rsidTr="001D3177">
        <w:tc>
          <w:tcPr>
            <w:tcW w:w="5920" w:type="dxa"/>
          </w:tcPr>
          <w:p w:rsidR="003C36BB" w:rsidRPr="0031164A" w:rsidRDefault="003C36BB" w:rsidP="001D3177">
            <w:pPr>
              <w:spacing w:line="276" w:lineRule="auto"/>
              <w:contextualSpacing/>
              <w:rPr>
                <w:b/>
              </w:rPr>
            </w:pPr>
            <w:r w:rsidRPr="0031164A">
              <w:rPr>
                <w:b/>
              </w:rPr>
              <w:t>ЗАКАЗЧИК:</w:t>
            </w:r>
          </w:p>
        </w:tc>
        <w:tc>
          <w:tcPr>
            <w:tcW w:w="4218" w:type="dxa"/>
          </w:tcPr>
          <w:p w:rsidR="003C36BB" w:rsidRPr="0031164A" w:rsidRDefault="003C36BB" w:rsidP="001D3177">
            <w:pPr>
              <w:spacing w:line="276" w:lineRule="auto"/>
              <w:ind w:left="34" w:hanging="34"/>
              <w:contextualSpacing/>
              <w:rPr>
                <w:b/>
              </w:rPr>
            </w:pPr>
            <w:r w:rsidRPr="0031164A">
              <w:rPr>
                <w:b/>
              </w:rPr>
              <w:t>МУНИЦИПАЛЬНЫЙ КОНТРАКТ:</w:t>
            </w:r>
          </w:p>
        </w:tc>
      </w:tr>
      <w:tr w:rsidR="003C36BB" w:rsidRPr="0031164A" w:rsidTr="001D3177">
        <w:tc>
          <w:tcPr>
            <w:tcW w:w="5920" w:type="dxa"/>
          </w:tcPr>
          <w:p w:rsidR="003C36BB" w:rsidRPr="0031164A" w:rsidRDefault="003C36BB" w:rsidP="001D3177">
            <w:pPr>
              <w:spacing w:line="276" w:lineRule="auto"/>
              <w:contextualSpacing/>
              <w:rPr>
                <w:b/>
              </w:rPr>
            </w:pPr>
            <w:r w:rsidRPr="0031164A">
              <w:rPr>
                <w:b/>
              </w:rPr>
              <w:t>Администрация Кочковского района</w:t>
            </w:r>
          </w:p>
          <w:p w:rsidR="003C36BB" w:rsidRPr="0031164A" w:rsidRDefault="003C36BB" w:rsidP="001D3177">
            <w:pPr>
              <w:spacing w:line="276" w:lineRule="auto"/>
              <w:contextualSpacing/>
              <w:rPr>
                <w:b/>
              </w:rPr>
            </w:pPr>
            <w:r w:rsidRPr="0031164A">
              <w:rPr>
                <w:b/>
              </w:rPr>
              <w:t>Новосибирской области</w:t>
            </w:r>
          </w:p>
        </w:tc>
        <w:tc>
          <w:tcPr>
            <w:tcW w:w="4218" w:type="dxa"/>
          </w:tcPr>
          <w:p w:rsidR="003C36BB" w:rsidRPr="0031164A" w:rsidRDefault="003C36BB" w:rsidP="001D3177">
            <w:pPr>
              <w:spacing w:line="276" w:lineRule="auto"/>
              <w:ind w:left="34" w:hanging="34"/>
              <w:contextualSpacing/>
              <w:rPr>
                <w:b/>
              </w:rPr>
            </w:pPr>
            <w:r w:rsidRPr="0031164A">
              <w:rPr>
                <w:b/>
              </w:rPr>
              <w:t xml:space="preserve">№ 25 от 26 июля 2012 года </w:t>
            </w:r>
          </w:p>
        </w:tc>
      </w:tr>
    </w:tbl>
    <w:p w:rsidR="003C36BB" w:rsidRPr="0031164A" w:rsidRDefault="003C36BB" w:rsidP="003C36BB">
      <w:pPr>
        <w:spacing w:line="276" w:lineRule="auto"/>
        <w:contextualSpacing/>
      </w:pPr>
    </w:p>
    <w:p w:rsidR="003C36BB" w:rsidRPr="0031164A" w:rsidRDefault="003C36BB" w:rsidP="003C36BB">
      <w:pPr>
        <w:spacing w:line="276" w:lineRule="auto"/>
        <w:contextualSpacing/>
        <w:jc w:val="center"/>
      </w:pPr>
    </w:p>
    <w:p w:rsidR="003C36BB" w:rsidRPr="0031164A" w:rsidRDefault="003C36BB" w:rsidP="003C36BB">
      <w:pPr>
        <w:spacing w:line="276" w:lineRule="auto"/>
        <w:contextualSpacing/>
        <w:jc w:val="center"/>
        <w:rPr>
          <w:b/>
          <w:sz w:val="32"/>
          <w:szCs w:val="32"/>
        </w:rPr>
      </w:pPr>
    </w:p>
    <w:p w:rsidR="003C36BB" w:rsidRPr="0031164A" w:rsidRDefault="003C36BB" w:rsidP="003C36BB">
      <w:pPr>
        <w:spacing w:line="276" w:lineRule="auto"/>
        <w:contextualSpacing/>
        <w:jc w:val="center"/>
        <w:rPr>
          <w:b/>
          <w:sz w:val="32"/>
          <w:szCs w:val="32"/>
        </w:rPr>
      </w:pPr>
    </w:p>
    <w:p w:rsidR="003C36BB" w:rsidRPr="0031164A" w:rsidRDefault="003C36BB" w:rsidP="003C36BB">
      <w:pPr>
        <w:spacing w:line="276" w:lineRule="auto"/>
        <w:contextualSpacing/>
        <w:jc w:val="center"/>
        <w:rPr>
          <w:b/>
          <w:sz w:val="32"/>
          <w:szCs w:val="32"/>
        </w:rPr>
      </w:pPr>
    </w:p>
    <w:p w:rsidR="003C36BB" w:rsidRDefault="003C36BB" w:rsidP="003C36BB">
      <w:pPr>
        <w:spacing w:line="276" w:lineRule="auto"/>
        <w:contextualSpacing/>
        <w:jc w:val="center"/>
        <w:rPr>
          <w:b/>
          <w:caps/>
          <w:sz w:val="40"/>
          <w:szCs w:val="40"/>
          <w:lang w:val="en-US"/>
        </w:rPr>
      </w:pPr>
    </w:p>
    <w:p w:rsidR="003C36BB" w:rsidRPr="0031164A" w:rsidRDefault="003C36BB" w:rsidP="003C36BB">
      <w:pPr>
        <w:spacing w:line="276" w:lineRule="auto"/>
        <w:contextualSpacing/>
        <w:jc w:val="center"/>
        <w:rPr>
          <w:b/>
          <w:sz w:val="40"/>
          <w:szCs w:val="40"/>
        </w:rPr>
      </w:pPr>
      <w:r w:rsidRPr="0031164A">
        <w:rPr>
          <w:b/>
          <w:caps/>
          <w:sz w:val="40"/>
          <w:szCs w:val="40"/>
        </w:rPr>
        <w:t>ГЕНЕРАЛЬНый ПЛАН</w:t>
      </w:r>
      <w:r w:rsidRPr="0031164A">
        <w:rPr>
          <w:b/>
          <w:sz w:val="40"/>
          <w:szCs w:val="40"/>
        </w:rPr>
        <w:t xml:space="preserve"> </w:t>
      </w:r>
    </w:p>
    <w:p w:rsidR="003C36BB" w:rsidRPr="0031164A" w:rsidRDefault="003C36BB" w:rsidP="003C36BB">
      <w:pPr>
        <w:spacing w:line="276" w:lineRule="auto"/>
        <w:contextualSpacing/>
        <w:jc w:val="center"/>
        <w:rPr>
          <w:b/>
          <w:sz w:val="32"/>
          <w:szCs w:val="32"/>
        </w:rPr>
      </w:pPr>
      <w:r w:rsidRPr="0031164A">
        <w:rPr>
          <w:b/>
          <w:sz w:val="32"/>
          <w:szCs w:val="32"/>
        </w:rPr>
        <w:t xml:space="preserve">МУНИЦИПАЛЬНОГО ОБРАЗОВАНИЯ </w:t>
      </w:r>
    </w:p>
    <w:p w:rsidR="003C36BB" w:rsidRPr="0031164A" w:rsidRDefault="003C36BB" w:rsidP="003C36BB">
      <w:pPr>
        <w:spacing w:line="276" w:lineRule="auto"/>
        <w:contextualSpacing/>
        <w:jc w:val="center"/>
        <w:rPr>
          <w:b/>
          <w:sz w:val="32"/>
          <w:szCs w:val="32"/>
        </w:rPr>
      </w:pPr>
      <w:r w:rsidRPr="0031164A">
        <w:rPr>
          <w:b/>
          <w:sz w:val="32"/>
          <w:szCs w:val="32"/>
        </w:rPr>
        <w:t>БЫСТРУХИНСКИЙ СЕЛЬСОВЕТ</w:t>
      </w:r>
    </w:p>
    <w:p w:rsidR="003C36BB" w:rsidRPr="0031164A" w:rsidRDefault="003C36BB" w:rsidP="003C36BB">
      <w:pPr>
        <w:spacing w:line="276" w:lineRule="auto"/>
        <w:contextualSpacing/>
        <w:jc w:val="center"/>
        <w:rPr>
          <w:b/>
          <w:sz w:val="32"/>
          <w:szCs w:val="32"/>
        </w:rPr>
      </w:pPr>
      <w:r w:rsidRPr="0031164A">
        <w:rPr>
          <w:b/>
          <w:sz w:val="32"/>
          <w:szCs w:val="32"/>
        </w:rPr>
        <w:t>КОЧКОВСКОГО РАЙОНА НОВОСИБИРСКОЙ ОБЛАСТИ</w:t>
      </w:r>
    </w:p>
    <w:p w:rsidR="003C36BB" w:rsidRPr="0031164A" w:rsidRDefault="003C36BB" w:rsidP="003C36BB">
      <w:pPr>
        <w:spacing w:line="276" w:lineRule="auto"/>
        <w:contextualSpacing/>
        <w:rPr>
          <w:b/>
        </w:rPr>
      </w:pPr>
    </w:p>
    <w:p w:rsidR="003C36BB" w:rsidRPr="0031164A" w:rsidRDefault="003C36BB" w:rsidP="003C36BB">
      <w:pPr>
        <w:tabs>
          <w:tab w:val="left" w:pos="2880"/>
        </w:tabs>
        <w:spacing w:line="276" w:lineRule="auto"/>
        <w:contextualSpacing/>
        <w:rPr>
          <w:b/>
        </w:rPr>
      </w:pPr>
    </w:p>
    <w:p w:rsidR="003C36BB" w:rsidRPr="0031164A" w:rsidRDefault="003C36BB" w:rsidP="003C36BB">
      <w:pPr>
        <w:tabs>
          <w:tab w:val="left" w:pos="2880"/>
        </w:tabs>
        <w:spacing w:line="276" w:lineRule="auto"/>
        <w:contextualSpacing/>
        <w:jc w:val="center"/>
        <w:rPr>
          <w:b/>
        </w:rPr>
      </w:pPr>
      <w:r w:rsidRPr="0031164A">
        <w:rPr>
          <w:b/>
        </w:rPr>
        <w:t>ПОЯСНИТЕЛЬНАЯ ЗАПИСКА</w:t>
      </w:r>
    </w:p>
    <w:p w:rsidR="003C36BB" w:rsidRPr="0031164A" w:rsidRDefault="003C36BB" w:rsidP="003C36BB">
      <w:pPr>
        <w:spacing w:line="276" w:lineRule="auto"/>
        <w:contextualSpacing/>
        <w:jc w:val="center"/>
        <w:rPr>
          <w:b/>
          <w:sz w:val="32"/>
          <w:szCs w:val="32"/>
        </w:rPr>
      </w:pPr>
      <w:r w:rsidRPr="0031164A">
        <w:rPr>
          <w:b/>
          <w:sz w:val="32"/>
          <w:szCs w:val="32"/>
        </w:rPr>
        <w:t>Том-</w:t>
      </w:r>
      <w:r w:rsidRPr="0031164A">
        <w:rPr>
          <w:b/>
          <w:sz w:val="32"/>
          <w:szCs w:val="32"/>
          <w:lang w:val="en-US"/>
        </w:rPr>
        <w:t>I</w:t>
      </w:r>
    </w:p>
    <w:p w:rsidR="003C36BB" w:rsidRPr="0031164A" w:rsidRDefault="003C36BB" w:rsidP="003C36BB">
      <w:pPr>
        <w:tabs>
          <w:tab w:val="left" w:pos="2880"/>
        </w:tabs>
        <w:spacing w:line="276" w:lineRule="auto"/>
        <w:contextualSpacing/>
        <w:jc w:val="center"/>
        <w:rPr>
          <w:b/>
        </w:rPr>
      </w:pPr>
      <w:r w:rsidRPr="0031164A">
        <w:rPr>
          <w:b/>
        </w:rPr>
        <w:t>ПОЛОЖЕНИЕ О ТЕРРИТОРИАЛЬНОМ ПЛАНИРОВАНИИ</w:t>
      </w:r>
    </w:p>
    <w:p w:rsidR="003C36BB" w:rsidRPr="0031164A" w:rsidRDefault="003C36BB" w:rsidP="003C36BB">
      <w:pPr>
        <w:spacing w:line="276" w:lineRule="auto"/>
        <w:contextualSpacing/>
        <w:rPr>
          <w:b/>
        </w:rPr>
      </w:pPr>
    </w:p>
    <w:p w:rsidR="003C36BB" w:rsidRPr="0031164A" w:rsidRDefault="003C36BB" w:rsidP="003C36BB">
      <w:pPr>
        <w:spacing w:line="276" w:lineRule="auto"/>
        <w:contextualSpacing/>
        <w:rPr>
          <w:b/>
        </w:rPr>
      </w:pPr>
    </w:p>
    <w:tbl>
      <w:tblPr>
        <w:tblW w:w="10065" w:type="dxa"/>
        <w:tblInd w:w="108" w:type="dxa"/>
        <w:tblLook w:val="04A0"/>
      </w:tblPr>
      <w:tblGrid>
        <w:gridCol w:w="3969"/>
        <w:gridCol w:w="2694"/>
        <w:gridCol w:w="3402"/>
      </w:tblGrid>
      <w:tr w:rsidR="003C36BB" w:rsidRPr="0031164A" w:rsidTr="001D3177">
        <w:trPr>
          <w:trHeight w:val="892"/>
        </w:trPr>
        <w:tc>
          <w:tcPr>
            <w:tcW w:w="3969" w:type="dxa"/>
          </w:tcPr>
          <w:p w:rsidR="003C36BB" w:rsidRPr="0031164A" w:rsidRDefault="003C36BB" w:rsidP="001D3177">
            <w:pPr>
              <w:spacing w:line="276" w:lineRule="auto"/>
              <w:contextualSpacing/>
              <w:rPr>
                <w:b/>
              </w:rPr>
            </w:pPr>
            <w:r w:rsidRPr="0031164A">
              <w:rPr>
                <w:b/>
              </w:rPr>
              <w:t>Руководитель проекта:</w:t>
            </w:r>
          </w:p>
          <w:p w:rsidR="003C36BB" w:rsidRPr="003C36BB" w:rsidRDefault="003C36BB" w:rsidP="001D3177">
            <w:pPr>
              <w:spacing w:line="276" w:lineRule="auto"/>
              <w:contextualSpacing/>
            </w:pPr>
            <w:r w:rsidRPr="0031164A">
              <w:t>ректор</w:t>
            </w:r>
            <w:r w:rsidRPr="0031164A">
              <w:rPr>
                <w:b/>
              </w:rPr>
              <w:t xml:space="preserve"> </w:t>
            </w:r>
            <w:r w:rsidRPr="0031164A">
              <w:t xml:space="preserve">ФГБОУ ВПО «Сибирская государственная геодезическая </w:t>
            </w:r>
          </w:p>
          <w:p w:rsidR="003C36BB" w:rsidRPr="0031164A" w:rsidRDefault="003C36BB" w:rsidP="001D3177">
            <w:pPr>
              <w:spacing w:line="276" w:lineRule="auto"/>
              <w:contextualSpacing/>
              <w:rPr>
                <w:b/>
              </w:rPr>
            </w:pPr>
            <w:r w:rsidRPr="0031164A">
              <w:t>академия» (СГГА)</w:t>
            </w:r>
          </w:p>
        </w:tc>
        <w:tc>
          <w:tcPr>
            <w:tcW w:w="2694" w:type="dxa"/>
          </w:tcPr>
          <w:p w:rsidR="003C36BB" w:rsidRPr="0031164A" w:rsidRDefault="003C36BB" w:rsidP="001D3177">
            <w:pPr>
              <w:spacing w:line="276" w:lineRule="auto"/>
              <w:contextualSpacing/>
              <w:rPr>
                <w:b/>
              </w:rPr>
            </w:pPr>
          </w:p>
        </w:tc>
        <w:tc>
          <w:tcPr>
            <w:tcW w:w="3402" w:type="dxa"/>
          </w:tcPr>
          <w:p w:rsidR="003C36BB" w:rsidRPr="0031164A" w:rsidRDefault="003C36BB" w:rsidP="001D3177">
            <w:pPr>
              <w:spacing w:line="276" w:lineRule="auto"/>
              <w:contextualSpacing/>
              <w:rPr>
                <w:b/>
              </w:rPr>
            </w:pPr>
          </w:p>
          <w:p w:rsidR="003C36BB" w:rsidRPr="0031164A" w:rsidRDefault="003C36BB" w:rsidP="001D3177">
            <w:pPr>
              <w:spacing w:line="276" w:lineRule="auto"/>
              <w:contextualSpacing/>
            </w:pPr>
          </w:p>
          <w:p w:rsidR="003C36BB" w:rsidRPr="0031164A" w:rsidRDefault="003C36BB" w:rsidP="001D3177">
            <w:pPr>
              <w:spacing w:line="276" w:lineRule="auto"/>
              <w:contextualSpacing/>
            </w:pPr>
            <w:r w:rsidRPr="0031164A">
              <w:t>А.П. Карпик,</w:t>
            </w:r>
          </w:p>
          <w:p w:rsidR="003C36BB" w:rsidRPr="0031164A" w:rsidRDefault="003C36BB" w:rsidP="001D3177">
            <w:pPr>
              <w:spacing w:line="276" w:lineRule="auto"/>
              <w:contextualSpacing/>
            </w:pPr>
            <w:r w:rsidRPr="0031164A">
              <w:t>профессор, д.т.н.</w:t>
            </w:r>
          </w:p>
        </w:tc>
      </w:tr>
      <w:tr w:rsidR="003C36BB" w:rsidRPr="0031164A" w:rsidTr="001D3177">
        <w:trPr>
          <w:trHeight w:val="399"/>
        </w:trPr>
        <w:tc>
          <w:tcPr>
            <w:tcW w:w="3969" w:type="dxa"/>
          </w:tcPr>
          <w:p w:rsidR="003C36BB" w:rsidRPr="0031164A" w:rsidRDefault="003C36BB" w:rsidP="001D3177">
            <w:pPr>
              <w:spacing w:line="276" w:lineRule="auto"/>
              <w:contextualSpacing/>
              <w:rPr>
                <w:b/>
              </w:rPr>
            </w:pPr>
          </w:p>
        </w:tc>
        <w:tc>
          <w:tcPr>
            <w:tcW w:w="2694" w:type="dxa"/>
          </w:tcPr>
          <w:p w:rsidR="003C36BB" w:rsidRPr="0031164A" w:rsidRDefault="003C36BB" w:rsidP="001D3177">
            <w:pPr>
              <w:spacing w:line="276" w:lineRule="auto"/>
              <w:contextualSpacing/>
              <w:rPr>
                <w:b/>
              </w:rPr>
            </w:pPr>
          </w:p>
        </w:tc>
        <w:tc>
          <w:tcPr>
            <w:tcW w:w="3402" w:type="dxa"/>
          </w:tcPr>
          <w:p w:rsidR="003C36BB" w:rsidRPr="0031164A" w:rsidRDefault="003C36BB" w:rsidP="001D3177">
            <w:pPr>
              <w:spacing w:line="276" w:lineRule="auto"/>
              <w:contextualSpacing/>
            </w:pPr>
          </w:p>
        </w:tc>
      </w:tr>
      <w:tr w:rsidR="003C36BB" w:rsidRPr="0031164A" w:rsidTr="001D3177">
        <w:trPr>
          <w:trHeight w:val="525"/>
        </w:trPr>
        <w:tc>
          <w:tcPr>
            <w:tcW w:w="3969" w:type="dxa"/>
          </w:tcPr>
          <w:p w:rsidR="003C36BB" w:rsidRPr="0031164A" w:rsidRDefault="003C36BB" w:rsidP="001D3177">
            <w:pPr>
              <w:spacing w:line="276" w:lineRule="auto"/>
              <w:contextualSpacing/>
              <w:rPr>
                <w:b/>
              </w:rPr>
            </w:pPr>
          </w:p>
        </w:tc>
        <w:tc>
          <w:tcPr>
            <w:tcW w:w="2694" w:type="dxa"/>
          </w:tcPr>
          <w:p w:rsidR="003C36BB" w:rsidRPr="0031164A" w:rsidRDefault="003C36BB" w:rsidP="001D3177">
            <w:pPr>
              <w:spacing w:line="276" w:lineRule="auto"/>
              <w:contextualSpacing/>
              <w:rPr>
                <w:b/>
              </w:rPr>
            </w:pPr>
          </w:p>
        </w:tc>
        <w:tc>
          <w:tcPr>
            <w:tcW w:w="3402" w:type="dxa"/>
          </w:tcPr>
          <w:p w:rsidR="003C36BB" w:rsidRPr="0031164A" w:rsidRDefault="003C36BB" w:rsidP="001D3177">
            <w:pPr>
              <w:spacing w:line="276" w:lineRule="auto"/>
              <w:contextualSpacing/>
            </w:pPr>
          </w:p>
        </w:tc>
      </w:tr>
      <w:tr w:rsidR="003C36BB" w:rsidRPr="0031164A" w:rsidTr="001D3177">
        <w:trPr>
          <w:trHeight w:val="525"/>
        </w:trPr>
        <w:tc>
          <w:tcPr>
            <w:tcW w:w="3969" w:type="dxa"/>
          </w:tcPr>
          <w:p w:rsidR="003C36BB" w:rsidRDefault="003C36BB" w:rsidP="001D3177">
            <w:pPr>
              <w:spacing w:line="276" w:lineRule="auto"/>
              <w:contextualSpacing/>
              <w:rPr>
                <w:b/>
              </w:rPr>
            </w:pPr>
          </w:p>
          <w:p w:rsidR="003C36BB" w:rsidRPr="0031164A" w:rsidRDefault="003C36BB" w:rsidP="001D3177">
            <w:pPr>
              <w:spacing w:line="276" w:lineRule="auto"/>
              <w:contextualSpacing/>
              <w:rPr>
                <w:b/>
              </w:rPr>
            </w:pPr>
          </w:p>
        </w:tc>
        <w:tc>
          <w:tcPr>
            <w:tcW w:w="2694" w:type="dxa"/>
          </w:tcPr>
          <w:p w:rsidR="003C36BB" w:rsidRPr="0031164A" w:rsidRDefault="003C36BB" w:rsidP="001D3177">
            <w:pPr>
              <w:spacing w:line="276" w:lineRule="auto"/>
              <w:contextualSpacing/>
              <w:rPr>
                <w:b/>
              </w:rPr>
            </w:pPr>
          </w:p>
        </w:tc>
        <w:tc>
          <w:tcPr>
            <w:tcW w:w="3402" w:type="dxa"/>
          </w:tcPr>
          <w:p w:rsidR="003C36BB" w:rsidRDefault="003C36BB" w:rsidP="001D3177">
            <w:pPr>
              <w:spacing w:line="276" w:lineRule="auto"/>
              <w:contextualSpacing/>
            </w:pPr>
          </w:p>
          <w:p w:rsidR="003C36BB" w:rsidRDefault="003C36BB" w:rsidP="001D3177">
            <w:pPr>
              <w:spacing w:line="276" w:lineRule="auto"/>
              <w:contextualSpacing/>
            </w:pPr>
          </w:p>
          <w:p w:rsidR="003C36BB" w:rsidRPr="0031164A" w:rsidRDefault="003C36BB" w:rsidP="001D3177">
            <w:pPr>
              <w:spacing w:line="276" w:lineRule="auto"/>
              <w:contextualSpacing/>
            </w:pPr>
          </w:p>
        </w:tc>
      </w:tr>
    </w:tbl>
    <w:p w:rsidR="003C36BB" w:rsidRPr="0031164A" w:rsidRDefault="003C36BB" w:rsidP="003C36BB">
      <w:pPr>
        <w:spacing w:line="276" w:lineRule="auto"/>
        <w:contextualSpacing/>
        <w:rPr>
          <w:b/>
        </w:rPr>
      </w:pPr>
    </w:p>
    <w:p w:rsidR="003C36BB" w:rsidRPr="0031164A" w:rsidRDefault="003C36BB" w:rsidP="003C36BB">
      <w:pPr>
        <w:tabs>
          <w:tab w:val="center" w:pos="5102"/>
          <w:tab w:val="left" w:pos="8205"/>
        </w:tabs>
        <w:spacing w:line="276" w:lineRule="auto"/>
        <w:contextualSpacing/>
        <w:rPr>
          <w:b/>
        </w:rPr>
      </w:pPr>
      <w:r w:rsidRPr="0031164A">
        <w:rPr>
          <w:b/>
        </w:rPr>
        <w:tab/>
      </w:r>
    </w:p>
    <w:p w:rsidR="003C36BB" w:rsidRPr="0031164A" w:rsidRDefault="003C36BB" w:rsidP="003C36BB">
      <w:pPr>
        <w:tabs>
          <w:tab w:val="center" w:pos="5102"/>
          <w:tab w:val="left" w:pos="8205"/>
        </w:tabs>
        <w:spacing w:line="276" w:lineRule="auto"/>
        <w:contextualSpacing/>
        <w:jc w:val="center"/>
        <w:rPr>
          <w:b/>
        </w:rPr>
      </w:pPr>
    </w:p>
    <w:p w:rsidR="003C36BB" w:rsidRPr="0031164A" w:rsidRDefault="003C36BB" w:rsidP="003C36BB">
      <w:pPr>
        <w:tabs>
          <w:tab w:val="center" w:pos="5102"/>
          <w:tab w:val="left" w:pos="8205"/>
        </w:tabs>
        <w:spacing w:line="276" w:lineRule="auto"/>
        <w:contextualSpacing/>
        <w:jc w:val="center"/>
        <w:rPr>
          <w:b/>
        </w:rPr>
      </w:pPr>
      <w:r w:rsidRPr="0031164A">
        <w:rPr>
          <w:b/>
        </w:rPr>
        <w:t xml:space="preserve"> Новосибирск</w:t>
      </w:r>
    </w:p>
    <w:p w:rsidR="003C36BB" w:rsidRDefault="003C36BB" w:rsidP="003C36BB">
      <w:pPr>
        <w:tabs>
          <w:tab w:val="center" w:pos="5102"/>
          <w:tab w:val="left" w:pos="8205"/>
        </w:tabs>
        <w:spacing w:line="276" w:lineRule="auto"/>
        <w:contextualSpacing/>
        <w:jc w:val="center"/>
        <w:rPr>
          <w:b/>
          <w:lang w:val="en-US"/>
        </w:rPr>
      </w:pPr>
      <w:r w:rsidRPr="0031164A">
        <w:rPr>
          <w:b/>
        </w:rPr>
        <w:t xml:space="preserve"> 201</w:t>
      </w:r>
      <w:r>
        <w:rPr>
          <w:b/>
        </w:rPr>
        <w:t>3</w:t>
      </w:r>
      <w:r w:rsidRPr="0031164A">
        <w:rPr>
          <w:b/>
        </w:rPr>
        <w:t xml:space="preserve"> </w:t>
      </w:r>
    </w:p>
    <w:p w:rsidR="003C36BB" w:rsidRDefault="003C36BB" w:rsidP="003C36BB">
      <w:pPr>
        <w:tabs>
          <w:tab w:val="center" w:pos="5102"/>
          <w:tab w:val="left" w:pos="8205"/>
        </w:tabs>
        <w:spacing w:line="276" w:lineRule="auto"/>
        <w:contextualSpacing/>
        <w:jc w:val="center"/>
        <w:rPr>
          <w:b/>
          <w:lang w:val="en-US"/>
        </w:rPr>
      </w:pPr>
    </w:p>
    <w:p w:rsidR="003C36BB" w:rsidRDefault="003C36BB" w:rsidP="003C36BB">
      <w:pPr>
        <w:tabs>
          <w:tab w:val="center" w:pos="5102"/>
          <w:tab w:val="left" w:pos="8205"/>
        </w:tabs>
        <w:spacing w:line="276" w:lineRule="auto"/>
        <w:contextualSpacing/>
        <w:jc w:val="center"/>
        <w:rPr>
          <w:b/>
          <w:lang w:val="en-US"/>
        </w:rPr>
      </w:pPr>
    </w:p>
    <w:p w:rsidR="003C36BB" w:rsidRDefault="003C36BB" w:rsidP="003C36BB">
      <w:pPr>
        <w:tabs>
          <w:tab w:val="center" w:pos="5102"/>
          <w:tab w:val="left" w:pos="8205"/>
        </w:tabs>
        <w:spacing w:line="276" w:lineRule="auto"/>
        <w:contextualSpacing/>
        <w:jc w:val="center"/>
        <w:rPr>
          <w:b/>
          <w:lang w:val="en-US"/>
        </w:rPr>
      </w:pPr>
    </w:p>
    <w:p w:rsidR="003C36BB" w:rsidRDefault="003C36BB" w:rsidP="003C36BB">
      <w:pPr>
        <w:tabs>
          <w:tab w:val="center" w:pos="5102"/>
          <w:tab w:val="left" w:pos="8205"/>
        </w:tabs>
        <w:spacing w:line="276" w:lineRule="auto"/>
        <w:contextualSpacing/>
        <w:jc w:val="center"/>
        <w:rPr>
          <w:b/>
          <w:lang w:val="en-US"/>
        </w:rPr>
      </w:pPr>
    </w:p>
    <w:p w:rsidR="003C36BB" w:rsidRDefault="003C36BB" w:rsidP="003C36BB">
      <w:pPr>
        <w:tabs>
          <w:tab w:val="center" w:pos="5102"/>
          <w:tab w:val="left" w:pos="8205"/>
        </w:tabs>
        <w:spacing w:line="276" w:lineRule="auto"/>
        <w:contextualSpacing/>
        <w:jc w:val="center"/>
        <w:rPr>
          <w:b/>
          <w:lang w:val="en-US"/>
        </w:rPr>
      </w:pPr>
    </w:p>
    <w:p w:rsidR="003C36BB" w:rsidRDefault="003C36BB" w:rsidP="003C36BB">
      <w:pPr>
        <w:tabs>
          <w:tab w:val="center" w:pos="5102"/>
          <w:tab w:val="left" w:pos="8205"/>
        </w:tabs>
        <w:spacing w:line="276" w:lineRule="auto"/>
        <w:contextualSpacing/>
        <w:jc w:val="center"/>
        <w:rPr>
          <w:b/>
          <w:lang w:val="en-US"/>
        </w:rPr>
      </w:pPr>
    </w:p>
    <w:p w:rsidR="003C36BB" w:rsidRDefault="003C36BB" w:rsidP="003C36BB">
      <w:pPr>
        <w:tabs>
          <w:tab w:val="center" w:pos="5102"/>
          <w:tab w:val="left" w:pos="8205"/>
        </w:tabs>
        <w:spacing w:line="276" w:lineRule="auto"/>
        <w:contextualSpacing/>
        <w:jc w:val="center"/>
        <w:rPr>
          <w:b/>
          <w:lang w:val="en-US"/>
        </w:rPr>
      </w:pPr>
    </w:p>
    <w:p w:rsidR="003C36BB" w:rsidRDefault="003C36BB" w:rsidP="003C36BB">
      <w:pPr>
        <w:tabs>
          <w:tab w:val="center" w:pos="5102"/>
          <w:tab w:val="left" w:pos="8205"/>
        </w:tabs>
        <w:spacing w:line="276" w:lineRule="auto"/>
        <w:contextualSpacing/>
        <w:jc w:val="center"/>
        <w:rPr>
          <w:b/>
          <w:lang w:val="en-US"/>
        </w:rPr>
      </w:pPr>
    </w:p>
    <w:p w:rsidR="003C36BB" w:rsidRDefault="003C36BB" w:rsidP="003C36BB">
      <w:pPr>
        <w:tabs>
          <w:tab w:val="center" w:pos="5102"/>
          <w:tab w:val="left" w:pos="8205"/>
        </w:tabs>
        <w:spacing w:line="276" w:lineRule="auto"/>
        <w:contextualSpacing/>
        <w:jc w:val="center"/>
        <w:rPr>
          <w:b/>
          <w:lang w:val="en-US"/>
        </w:rPr>
      </w:pPr>
    </w:p>
    <w:p w:rsidR="003C36BB" w:rsidRPr="003C36BB" w:rsidRDefault="003C36BB" w:rsidP="003C36BB">
      <w:pPr>
        <w:tabs>
          <w:tab w:val="center" w:pos="5102"/>
          <w:tab w:val="left" w:pos="8205"/>
        </w:tabs>
        <w:spacing w:line="276" w:lineRule="auto"/>
        <w:contextualSpacing/>
        <w:jc w:val="center"/>
        <w:rPr>
          <w:b/>
          <w:lang w:val="en-US"/>
        </w:rPr>
      </w:pPr>
    </w:p>
    <w:p w:rsidR="003C36BB" w:rsidRPr="0031164A" w:rsidRDefault="003C36BB" w:rsidP="003C36BB">
      <w:pPr>
        <w:jc w:val="center"/>
        <w:rPr>
          <w:b/>
          <w:sz w:val="28"/>
          <w:szCs w:val="28"/>
        </w:rPr>
      </w:pPr>
      <w:r w:rsidRPr="0031164A">
        <w:rPr>
          <w:b/>
          <w:sz w:val="28"/>
          <w:szCs w:val="28"/>
        </w:rPr>
        <w:t>01 Состав проекта</w:t>
      </w:r>
    </w:p>
    <w:p w:rsidR="003C36BB" w:rsidRPr="0031164A" w:rsidRDefault="003C36BB" w:rsidP="003C36BB">
      <w:pPr>
        <w:rPr>
          <w:sz w:val="28"/>
          <w:szCs w:val="28"/>
        </w:rPr>
      </w:pPr>
    </w:p>
    <w:p w:rsidR="003C36BB" w:rsidRPr="0031164A" w:rsidRDefault="003C36BB" w:rsidP="003C36BB">
      <w:pPr>
        <w:pStyle w:val="ac"/>
        <w:numPr>
          <w:ilvl w:val="0"/>
          <w:numId w:val="2"/>
        </w:numPr>
        <w:ind w:left="714" w:hanging="357"/>
        <w:rPr>
          <w:sz w:val="28"/>
          <w:szCs w:val="28"/>
        </w:rPr>
      </w:pPr>
      <w:r w:rsidRPr="0031164A">
        <w:rPr>
          <w:sz w:val="28"/>
          <w:szCs w:val="28"/>
        </w:rPr>
        <w:t>Пояснительная записка</w:t>
      </w:r>
      <w:r w:rsidRPr="0031164A">
        <w:rPr>
          <w:sz w:val="28"/>
          <w:szCs w:val="28"/>
          <w:lang w:val="en-US"/>
        </w:rPr>
        <w:t> </w:t>
      </w:r>
      <w:r w:rsidRPr="0031164A">
        <w:rPr>
          <w:sz w:val="28"/>
          <w:szCs w:val="28"/>
        </w:rPr>
        <w:t>–</w:t>
      </w:r>
      <w:r w:rsidRPr="0031164A">
        <w:rPr>
          <w:sz w:val="28"/>
          <w:szCs w:val="28"/>
          <w:lang w:val="en-US"/>
        </w:rPr>
        <w:t> </w:t>
      </w:r>
      <w:r w:rsidRPr="0031164A">
        <w:rPr>
          <w:sz w:val="28"/>
          <w:szCs w:val="28"/>
        </w:rPr>
        <w:t xml:space="preserve">Том </w:t>
      </w:r>
      <w:r w:rsidRPr="0031164A">
        <w:rPr>
          <w:sz w:val="28"/>
          <w:szCs w:val="28"/>
          <w:lang w:val="en-US"/>
        </w:rPr>
        <w:t>I</w:t>
      </w:r>
      <w:r w:rsidRPr="0031164A">
        <w:rPr>
          <w:sz w:val="28"/>
          <w:szCs w:val="28"/>
        </w:rPr>
        <w:t xml:space="preserve"> Положение о территориальном планировании</w:t>
      </w:r>
    </w:p>
    <w:p w:rsidR="003C36BB" w:rsidRPr="0031164A" w:rsidRDefault="003C36BB" w:rsidP="003C36BB">
      <w:pPr>
        <w:pStyle w:val="ac"/>
        <w:numPr>
          <w:ilvl w:val="0"/>
          <w:numId w:val="2"/>
        </w:numPr>
        <w:ind w:left="714" w:hanging="357"/>
        <w:rPr>
          <w:sz w:val="28"/>
          <w:szCs w:val="28"/>
        </w:rPr>
      </w:pPr>
      <w:r w:rsidRPr="0031164A">
        <w:rPr>
          <w:sz w:val="28"/>
          <w:szCs w:val="28"/>
        </w:rPr>
        <w:t xml:space="preserve">Пояснительная записка – Том </w:t>
      </w:r>
      <w:r w:rsidRPr="0031164A">
        <w:rPr>
          <w:sz w:val="28"/>
          <w:szCs w:val="28"/>
          <w:lang w:val="en-US"/>
        </w:rPr>
        <w:t>II</w:t>
      </w:r>
      <w:r w:rsidRPr="0031164A">
        <w:rPr>
          <w:sz w:val="28"/>
          <w:szCs w:val="28"/>
        </w:rPr>
        <w:t xml:space="preserve"> Материалы по обоснованию</w:t>
      </w:r>
    </w:p>
    <w:p w:rsidR="003C36BB" w:rsidRPr="0031164A" w:rsidRDefault="003C36BB" w:rsidP="003C36BB">
      <w:pPr>
        <w:pStyle w:val="ac"/>
        <w:numPr>
          <w:ilvl w:val="0"/>
          <w:numId w:val="2"/>
        </w:numPr>
        <w:ind w:left="714" w:hanging="357"/>
        <w:rPr>
          <w:sz w:val="28"/>
          <w:szCs w:val="28"/>
        </w:rPr>
      </w:pPr>
      <w:r w:rsidRPr="0031164A">
        <w:rPr>
          <w:sz w:val="28"/>
          <w:szCs w:val="28"/>
        </w:rPr>
        <w:t xml:space="preserve">Карты – Том </w:t>
      </w:r>
      <w:r w:rsidRPr="0031164A">
        <w:rPr>
          <w:sz w:val="28"/>
          <w:szCs w:val="28"/>
          <w:lang w:val="en-US"/>
        </w:rPr>
        <w:t>III</w:t>
      </w:r>
      <w:r w:rsidRPr="0031164A">
        <w:rPr>
          <w:sz w:val="28"/>
          <w:szCs w:val="28"/>
        </w:rPr>
        <w:t xml:space="preserve"> Положение о территориальном планировании</w:t>
      </w:r>
    </w:p>
    <w:p w:rsidR="003C36BB" w:rsidRPr="0031164A" w:rsidRDefault="003C36BB" w:rsidP="003C36BB">
      <w:pPr>
        <w:pStyle w:val="ac"/>
        <w:numPr>
          <w:ilvl w:val="0"/>
          <w:numId w:val="2"/>
        </w:numPr>
        <w:ind w:left="714" w:hanging="357"/>
        <w:rPr>
          <w:sz w:val="28"/>
          <w:szCs w:val="28"/>
        </w:rPr>
      </w:pPr>
      <w:r w:rsidRPr="0031164A">
        <w:rPr>
          <w:sz w:val="28"/>
          <w:szCs w:val="28"/>
        </w:rPr>
        <w:t xml:space="preserve">Карты – Том </w:t>
      </w:r>
      <w:r w:rsidRPr="0031164A">
        <w:rPr>
          <w:sz w:val="28"/>
          <w:szCs w:val="28"/>
          <w:lang w:val="en-US"/>
        </w:rPr>
        <w:t>IV</w:t>
      </w:r>
      <w:r w:rsidRPr="0031164A">
        <w:rPr>
          <w:sz w:val="28"/>
          <w:szCs w:val="28"/>
        </w:rPr>
        <w:t xml:space="preserve"> Материалы по обоснованию</w:t>
      </w:r>
    </w:p>
    <w:p w:rsidR="003C36BB" w:rsidRPr="0031164A" w:rsidRDefault="003C36BB" w:rsidP="003C36BB">
      <w:pPr>
        <w:pStyle w:val="ac"/>
        <w:numPr>
          <w:ilvl w:val="0"/>
          <w:numId w:val="2"/>
        </w:numPr>
        <w:ind w:left="714" w:hanging="357"/>
        <w:rPr>
          <w:sz w:val="28"/>
          <w:szCs w:val="28"/>
        </w:rPr>
      </w:pPr>
      <w:r w:rsidRPr="0031164A">
        <w:rPr>
          <w:sz w:val="28"/>
          <w:szCs w:val="28"/>
        </w:rPr>
        <w:t xml:space="preserve">Электронная версия проекта - текстовая часть в формате </w:t>
      </w:r>
      <w:r w:rsidRPr="0031164A">
        <w:rPr>
          <w:sz w:val="28"/>
          <w:szCs w:val="28"/>
          <w:lang w:val="en-US"/>
        </w:rPr>
        <w:t>docx</w:t>
      </w:r>
      <w:r w:rsidRPr="0031164A">
        <w:rPr>
          <w:sz w:val="28"/>
          <w:szCs w:val="28"/>
        </w:rPr>
        <w:t xml:space="preserve">; графическая часть в виде рабочих наборов и слоёв </w:t>
      </w:r>
      <w:r w:rsidRPr="0031164A">
        <w:rPr>
          <w:sz w:val="28"/>
          <w:szCs w:val="28"/>
          <w:lang w:val="en-US"/>
        </w:rPr>
        <w:t>MapInfo</w:t>
      </w:r>
      <w:r w:rsidRPr="0031164A">
        <w:rPr>
          <w:sz w:val="28"/>
          <w:szCs w:val="28"/>
        </w:rPr>
        <w:t xml:space="preserve"> 9.0; графическая часть в виде растровых изображений.</w:t>
      </w: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pStyle w:val="ac"/>
        <w:ind w:left="0"/>
        <w:jc w:val="center"/>
      </w:pPr>
    </w:p>
    <w:p w:rsidR="003C36BB" w:rsidRPr="00AB7046" w:rsidRDefault="003C36BB" w:rsidP="003C36BB">
      <w:pPr>
        <w:sectPr w:rsidR="003C36BB" w:rsidRPr="00AB7046" w:rsidSect="000D7857">
          <w:headerReference w:type="default" r:id="rId7"/>
          <w:footerReference w:type="default" r:id="rId8"/>
          <w:headerReference w:type="first" r:id="rId9"/>
          <w:pgSz w:w="11906" w:h="16838"/>
          <w:pgMar w:top="1134" w:right="566" w:bottom="1134" w:left="1418" w:header="624" w:footer="567" w:gutter="0"/>
          <w:cols w:space="708"/>
          <w:titlePg/>
          <w:docGrid w:linePitch="360"/>
        </w:sectPr>
      </w:pPr>
    </w:p>
    <w:p w:rsidR="003C36BB" w:rsidRPr="0031164A" w:rsidRDefault="003C36BB" w:rsidP="003C36BB">
      <w:pPr>
        <w:pStyle w:val="ac"/>
        <w:ind w:left="0"/>
        <w:jc w:val="center"/>
        <w:rPr>
          <w:b/>
          <w:sz w:val="28"/>
          <w:szCs w:val="28"/>
        </w:rPr>
      </w:pPr>
      <w:r w:rsidRPr="0031164A">
        <w:rPr>
          <w:b/>
          <w:sz w:val="28"/>
          <w:szCs w:val="28"/>
        </w:rPr>
        <w:lastRenderedPageBreak/>
        <w:t>Содержание тома</w:t>
      </w:r>
      <w:r w:rsidRPr="0031164A">
        <w:rPr>
          <w:b/>
          <w:sz w:val="28"/>
          <w:szCs w:val="28"/>
          <w:lang w:val="en-US"/>
        </w:rPr>
        <w:t> </w:t>
      </w:r>
      <w:r w:rsidRPr="0031164A">
        <w:rPr>
          <w:b/>
          <w:sz w:val="28"/>
          <w:szCs w:val="28"/>
        </w:rPr>
        <w:t>-</w:t>
      </w:r>
      <w:r w:rsidRPr="0031164A">
        <w:rPr>
          <w:b/>
          <w:sz w:val="28"/>
          <w:szCs w:val="28"/>
          <w:lang w:val="en-US"/>
        </w:rPr>
        <w:t> III</w:t>
      </w:r>
    </w:p>
    <w:tbl>
      <w:tblPr>
        <w:tblW w:w="9268"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575"/>
        <w:gridCol w:w="1134"/>
        <w:gridCol w:w="992"/>
      </w:tblGrid>
      <w:tr w:rsidR="003C36BB" w:rsidRPr="0031164A" w:rsidTr="001D3177">
        <w:trPr>
          <w:trHeight w:val="693"/>
          <w:jc w:val="center"/>
        </w:trPr>
        <w:tc>
          <w:tcPr>
            <w:tcW w:w="567" w:type="dxa"/>
            <w:shd w:val="clear" w:color="auto" w:fill="auto"/>
            <w:vAlign w:val="center"/>
          </w:tcPr>
          <w:p w:rsidR="003C36BB" w:rsidRPr="0031164A" w:rsidRDefault="003C36BB" w:rsidP="001D3177">
            <w:pPr>
              <w:jc w:val="center"/>
              <w:rPr>
                <w:bCs/>
              </w:rPr>
            </w:pPr>
            <w:r w:rsidRPr="0031164A">
              <w:rPr>
                <w:bCs/>
              </w:rPr>
              <w:t xml:space="preserve">№п/п    </w:t>
            </w:r>
          </w:p>
        </w:tc>
        <w:tc>
          <w:tcPr>
            <w:tcW w:w="6575" w:type="dxa"/>
            <w:shd w:val="clear" w:color="auto" w:fill="auto"/>
            <w:vAlign w:val="center"/>
          </w:tcPr>
          <w:p w:rsidR="003C36BB" w:rsidRPr="0031164A" w:rsidRDefault="003C36BB" w:rsidP="001D3177">
            <w:pPr>
              <w:jc w:val="center"/>
              <w:rPr>
                <w:bCs/>
                <w:lang w:val="en-US"/>
              </w:rPr>
            </w:pPr>
            <w:r w:rsidRPr="0031164A">
              <w:rPr>
                <w:bCs/>
              </w:rPr>
              <w:t>Наименование карт, масштаб</w:t>
            </w:r>
          </w:p>
        </w:tc>
        <w:tc>
          <w:tcPr>
            <w:tcW w:w="1134" w:type="dxa"/>
            <w:shd w:val="clear" w:color="auto" w:fill="auto"/>
            <w:vAlign w:val="center"/>
          </w:tcPr>
          <w:p w:rsidR="003C36BB" w:rsidRPr="0031164A" w:rsidRDefault="003C36BB" w:rsidP="001D3177">
            <w:pPr>
              <w:jc w:val="center"/>
              <w:rPr>
                <w:bCs/>
              </w:rPr>
            </w:pPr>
            <w:r w:rsidRPr="0031164A">
              <w:rPr>
                <w:bCs/>
              </w:rPr>
              <w:t xml:space="preserve">Марка листа </w:t>
            </w:r>
          </w:p>
        </w:tc>
        <w:tc>
          <w:tcPr>
            <w:tcW w:w="992" w:type="dxa"/>
            <w:shd w:val="clear" w:color="auto" w:fill="auto"/>
            <w:vAlign w:val="center"/>
          </w:tcPr>
          <w:p w:rsidR="003C36BB" w:rsidRPr="0031164A" w:rsidRDefault="003C36BB" w:rsidP="001D3177">
            <w:pPr>
              <w:jc w:val="center"/>
              <w:rPr>
                <w:bCs/>
              </w:rPr>
            </w:pPr>
            <w:r w:rsidRPr="0031164A">
              <w:rPr>
                <w:bCs/>
              </w:rPr>
              <w:t xml:space="preserve">Количество листов </w:t>
            </w:r>
          </w:p>
        </w:tc>
      </w:tr>
      <w:tr w:rsidR="003C36BB" w:rsidRPr="0031164A" w:rsidTr="001D3177">
        <w:trPr>
          <w:trHeight w:val="561"/>
          <w:jc w:val="center"/>
        </w:trPr>
        <w:tc>
          <w:tcPr>
            <w:tcW w:w="567" w:type="dxa"/>
            <w:shd w:val="clear" w:color="auto" w:fill="auto"/>
            <w:vAlign w:val="center"/>
          </w:tcPr>
          <w:p w:rsidR="003C36BB" w:rsidRPr="0031164A" w:rsidRDefault="003C36BB" w:rsidP="001D3177">
            <w:pPr>
              <w:jc w:val="center"/>
            </w:pPr>
          </w:p>
        </w:tc>
        <w:tc>
          <w:tcPr>
            <w:tcW w:w="6575" w:type="dxa"/>
            <w:shd w:val="clear" w:color="auto" w:fill="auto"/>
            <w:vAlign w:val="center"/>
          </w:tcPr>
          <w:p w:rsidR="003C36BB" w:rsidRPr="0031164A" w:rsidRDefault="003C36BB" w:rsidP="001D3177">
            <w:pPr>
              <w:jc w:val="center"/>
              <w:rPr>
                <w:b/>
              </w:rPr>
            </w:pPr>
            <w:r w:rsidRPr="0031164A">
              <w:rPr>
                <w:b/>
              </w:rPr>
              <w:t>Положение о территориальном планировании</w:t>
            </w:r>
          </w:p>
        </w:tc>
        <w:tc>
          <w:tcPr>
            <w:tcW w:w="1134" w:type="dxa"/>
            <w:shd w:val="clear" w:color="auto" w:fill="auto"/>
            <w:vAlign w:val="center"/>
          </w:tcPr>
          <w:p w:rsidR="003C36BB" w:rsidRPr="0031164A" w:rsidRDefault="003C36BB" w:rsidP="001D3177">
            <w:pPr>
              <w:jc w:val="center"/>
            </w:pPr>
          </w:p>
        </w:tc>
        <w:tc>
          <w:tcPr>
            <w:tcW w:w="992" w:type="dxa"/>
            <w:shd w:val="clear" w:color="auto" w:fill="auto"/>
            <w:vAlign w:val="center"/>
          </w:tcPr>
          <w:p w:rsidR="003C36BB" w:rsidRPr="0031164A" w:rsidRDefault="003C36BB" w:rsidP="001D3177">
            <w:pPr>
              <w:jc w:val="center"/>
            </w:pPr>
          </w:p>
        </w:tc>
      </w:tr>
      <w:tr w:rsidR="003C36BB" w:rsidRPr="0031164A" w:rsidTr="001D3177">
        <w:trPr>
          <w:trHeight w:val="569"/>
          <w:jc w:val="center"/>
        </w:trPr>
        <w:tc>
          <w:tcPr>
            <w:tcW w:w="567" w:type="dxa"/>
            <w:shd w:val="clear" w:color="auto" w:fill="auto"/>
            <w:vAlign w:val="center"/>
          </w:tcPr>
          <w:p w:rsidR="003C36BB" w:rsidRPr="0031164A" w:rsidRDefault="003C36BB" w:rsidP="001D3177">
            <w:pPr>
              <w:jc w:val="center"/>
            </w:pPr>
            <w:r w:rsidRPr="0031164A">
              <w:t>1</w:t>
            </w:r>
          </w:p>
        </w:tc>
        <w:tc>
          <w:tcPr>
            <w:tcW w:w="6575" w:type="dxa"/>
            <w:shd w:val="clear" w:color="auto" w:fill="auto"/>
            <w:vAlign w:val="center"/>
          </w:tcPr>
          <w:p w:rsidR="003C36BB" w:rsidRPr="0031164A" w:rsidRDefault="003C36BB" w:rsidP="001D3177">
            <w:r w:rsidRPr="0031164A">
              <w:t>Карта планируемых границ населённых пунктов, М  1:10 000</w:t>
            </w:r>
          </w:p>
        </w:tc>
        <w:tc>
          <w:tcPr>
            <w:tcW w:w="1134" w:type="dxa"/>
            <w:shd w:val="clear" w:color="auto" w:fill="auto"/>
            <w:vAlign w:val="center"/>
          </w:tcPr>
          <w:p w:rsidR="003C36BB" w:rsidRPr="0031164A" w:rsidRDefault="003C36BB" w:rsidP="001D3177">
            <w:pPr>
              <w:jc w:val="center"/>
            </w:pPr>
            <w:r w:rsidRPr="0031164A">
              <w:t>ГП-1</w:t>
            </w:r>
          </w:p>
        </w:tc>
        <w:tc>
          <w:tcPr>
            <w:tcW w:w="992" w:type="dxa"/>
            <w:shd w:val="clear" w:color="auto" w:fill="auto"/>
            <w:vAlign w:val="center"/>
          </w:tcPr>
          <w:p w:rsidR="003C36BB" w:rsidRPr="0031164A" w:rsidRDefault="003C36BB" w:rsidP="001D3177">
            <w:pPr>
              <w:jc w:val="center"/>
            </w:pPr>
            <w:r w:rsidRPr="0031164A">
              <w:t>1</w:t>
            </w:r>
          </w:p>
        </w:tc>
      </w:tr>
      <w:tr w:rsidR="003C36BB" w:rsidRPr="0031164A" w:rsidTr="001D3177">
        <w:trPr>
          <w:trHeight w:val="683"/>
          <w:jc w:val="center"/>
        </w:trPr>
        <w:tc>
          <w:tcPr>
            <w:tcW w:w="567" w:type="dxa"/>
            <w:shd w:val="clear" w:color="auto" w:fill="auto"/>
            <w:vAlign w:val="center"/>
          </w:tcPr>
          <w:p w:rsidR="003C36BB" w:rsidRPr="0031164A" w:rsidRDefault="003C36BB" w:rsidP="001D3177">
            <w:pPr>
              <w:jc w:val="center"/>
            </w:pPr>
            <w:r w:rsidRPr="0031164A">
              <w:t>2</w:t>
            </w:r>
          </w:p>
        </w:tc>
        <w:tc>
          <w:tcPr>
            <w:tcW w:w="6575" w:type="dxa"/>
            <w:shd w:val="clear" w:color="auto" w:fill="auto"/>
            <w:vAlign w:val="center"/>
          </w:tcPr>
          <w:p w:rsidR="003C36BB" w:rsidRPr="0031164A" w:rsidRDefault="003C36BB" w:rsidP="001D3177">
            <w:r w:rsidRPr="0031164A">
              <w:t>Карта планируемого размещения объектов местного значения сельского совета (проектный план), М 1:25 000</w:t>
            </w:r>
          </w:p>
        </w:tc>
        <w:tc>
          <w:tcPr>
            <w:tcW w:w="1134" w:type="dxa"/>
            <w:shd w:val="clear" w:color="auto" w:fill="auto"/>
            <w:vAlign w:val="center"/>
          </w:tcPr>
          <w:p w:rsidR="003C36BB" w:rsidRPr="0031164A" w:rsidRDefault="003C36BB" w:rsidP="001D3177">
            <w:pPr>
              <w:jc w:val="center"/>
            </w:pPr>
            <w:r w:rsidRPr="0031164A">
              <w:t>ГП-2</w:t>
            </w:r>
          </w:p>
        </w:tc>
        <w:tc>
          <w:tcPr>
            <w:tcW w:w="992" w:type="dxa"/>
            <w:shd w:val="clear" w:color="auto" w:fill="auto"/>
            <w:vAlign w:val="center"/>
          </w:tcPr>
          <w:p w:rsidR="003C36BB" w:rsidRPr="0031164A" w:rsidRDefault="003C36BB" w:rsidP="001D3177">
            <w:pPr>
              <w:jc w:val="center"/>
            </w:pPr>
            <w:r w:rsidRPr="0031164A">
              <w:t>1</w:t>
            </w:r>
          </w:p>
        </w:tc>
      </w:tr>
      <w:tr w:rsidR="003C36BB" w:rsidRPr="0031164A" w:rsidTr="001D3177">
        <w:trPr>
          <w:trHeight w:val="573"/>
          <w:jc w:val="center"/>
        </w:trPr>
        <w:tc>
          <w:tcPr>
            <w:tcW w:w="567" w:type="dxa"/>
            <w:shd w:val="clear" w:color="auto" w:fill="auto"/>
            <w:vAlign w:val="center"/>
          </w:tcPr>
          <w:p w:rsidR="003C36BB" w:rsidRPr="0031164A" w:rsidRDefault="003C36BB" w:rsidP="001D3177">
            <w:pPr>
              <w:jc w:val="center"/>
            </w:pPr>
            <w:r w:rsidRPr="0031164A">
              <w:t>3</w:t>
            </w:r>
          </w:p>
        </w:tc>
        <w:tc>
          <w:tcPr>
            <w:tcW w:w="6575" w:type="dxa"/>
            <w:shd w:val="clear" w:color="auto" w:fill="auto"/>
            <w:vAlign w:val="center"/>
          </w:tcPr>
          <w:p w:rsidR="003C36BB" w:rsidRPr="0031164A" w:rsidRDefault="003C36BB" w:rsidP="001D3177">
            <w:r w:rsidRPr="0031164A">
              <w:t>Карта границ функциональных зон, М 1:25 000</w:t>
            </w:r>
          </w:p>
        </w:tc>
        <w:tc>
          <w:tcPr>
            <w:tcW w:w="1134" w:type="dxa"/>
            <w:shd w:val="clear" w:color="auto" w:fill="auto"/>
            <w:vAlign w:val="center"/>
          </w:tcPr>
          <w:p w:rsidR="003C36BB" w:rsidRPr="0031164A" w:rsidRDefault="003C36BB" w:rsidP="001D3177">
            <w:pPr>
              <w:jc w:val="center"/>
            </w:pPr>
            <w:r w:rsidRPr="0031164A">
              <w:t>ГП-3</w:t>
            </w:r>
          </w:p>
        </w:tc>
        <w:tc>
          <w:tcPr>
            <w:tcW w:w="992" w:type="dxa"/>
            <w:shd w:val="clear" w:color="auto" w:fill="auto"/>
            <w:vAlign w:val="center"/>
          </w:tcPr>
          <w:p w:rsidR="003C36BB" w:rsidRPr="0031164A" w:rsidRDefault="003C36BB" w:rsidP="001D3177">
            <w:pPr>
              <w:jc w:val="center"/>
            </w:pPr>
            <w:r w:rsidRPr="0031164A">
              <w:t>1</w:t>
            </w:r>
          </w:p>
        </w:tc>
      </w:tr>
    </w:tbl>
    <w:p w:rsidR="003C36BB" w:rsidRPr="0031164A" w:rsidRDefault="003C36BB" w:rsidP="003C36BB"/>
    <w:p w:rsidR="003C36BB" w:rsidRPr="0031164A" w:rsidRDefault="003C36BB" w:rsidP="003C36BB">
      <w:pPr>
        <w:jc w:val="center"/>
        <w:rPr>
          <w:b/>
          <w:sz w:val="28"/>
          <w:szCs w:val="28"/>
        </w:rPr>
      </w:pPr>
      <w:r w:rsidRPr="0031164A">
        <w:rPr>
          <w:b/>
          <w:sz w:val="28"/>
          <w:szCs w:val="28"/>
        </w:rPr>
        <w:t>Содержание тома</w:t>
      </w:r>
      <w:r w:rsidRPr="0031164A">
        <w:rPr>
          <w:b/>
          <w:sz w:val="28"/>
          <w:szCs w:val="28"/>
          <w:lang w:val="en-US"/>
        </w:rPr>
        <w:t> </w:t>
      </w:r>
      <w:r w:rsidRPr="0031164A">
        <w:rPr>
          <w:b/>
          <w:sz w:val="28"/>
          <w:szCs w:val="28"/>
        </w:rPr>
        <w:t>-</w:t>
      </w:r>
      <w:r w:rsidRPr="0031164A">
        <w:rPr>
          <w:b/>
          <w:sz w:val="28"/>
          <w:szCs w:val="28"/>
          <w:lang w:val="en-US"/>
        </w:rPr>
        <w:t> IV</w:t>
      </w:r>
    </w:p>
    <w:tbl>
      <w:tblPr>
        <w:tblW w:w="9268"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575"/>
        <w:gridCol w:w="1134"/>
        <w:gridCol w:w="992"/>
      </w:tblGrid>
      <w:tr w:rsidR="003C36BB" w:rsidRPr="0031164A" w:rsidTr="001D3177">
        <w:trPr>
          <w:trHeight w:val="693"/>
          <w:jc w:val="center"/>
        </w:trPr>
        <w:tc>
          <w:tcPr>
            <w:tcW w:w="567" w:type="dxa"/>
            <w:shd w:val="clear" w:color="auto" w:fill="auto"/>
            <w:vAlign w:val="center"/>
          </w:tcPr>
          <w:p w:rsidR="003C36BB" w:rsidRPr="0031164A" w:rsidRDefault="003C36BB" w:rsidP="001D3177">
            <w:pPr>
              <w:jc w:val="center"/>
              <w:rPr>
                <w:bCs/>
              </w:rPr>
            </w:pPr>
            <w:r w:rsidRPr="0031164A">
              <w:rPr>
                <w:bCs/>
              </w:rPr>
              <w:t xml:space="preserve">№п/п    </w:t>
            </w:r>
          </w:p>
        </w:tc>
        <w:tc>
          <w:tcPr>
            <w:tcW w:w="6575" w:type="dxa"/>
            <w:shd w:val="clear" w:color="auto" w:fill="auto"/>
            <w:vAlign w:val="center"/>
          </w:tcPr>
          <w:p w:rsidR="003C36BB" w:rsidRPr="0031164A" w:rsidRDefault="003C36BB" w:rsidP="001D3177">
            <w:pPr>
              <w:jc w:val="center"/>
              <w:rPr>
                <w:bCs/>
              </w:rPr>
            </w:pPr>
            <w:r w:rsidRPr="0031164A">
              <w:rPr>
                <w:bCs/>
              </w:rPr>
              <w:t>Наименование карт, масштаб</w:t>
            </w:r>
          </w:p>
        </w:tc>
        <w:tc>
          <w:tcPr>
            <w:tcW w:w="1134" w:type="dxa"/>
            <w:shd w:val="clear" w:color="auto" w:fill="auto"/>
            <w:vAlign w:val="center"/>
          </w:tcPr>
          <w:p w:rsidR="003C36BB" w:rsidRPr="0031164A" w:rsidRDefault="003C36BB" w:rsidP="001D3177">
            <w:pPr>
              <w:jc w:val="center"/>
              <w:rPr>
                <w:bCs/>
              </w:rPr>
            </w:pPr>
            <w:r w:rsidRPr="0031164A">
              <w:rPr>
                <w:bCs/>
              </w:rPr>
              <w:t xml:space="preserve">Марка листа </w:t>
            </w:r>
          </w:p>
        </w:tc>
        <w:tc>
          <w:tcPr>
            <w:tcW w:w="992" w:type="dxa"/>
            <w:shd w:val="clear" w:color="auto" w:fill="auto"/>
            <w:vAlign w:val="center"/>
          </w:tcPr>
          <w:p w:rsidR="003C36BB" w:rsidRPr="0031164A" w:rsidRDefault="003C36BB" w:rsidP="001D3177">
            <w:pPr>
              <w:jc w:val="center"/>
              <w:rPr>
                <w:bCs/>
              </w:rPr>
            </w:pPr>
            <w:r w:rsidRPr="0031164A">
              <w:rPr>
                <w:bCs/>
              </w:rPr>
              <w:t xml:space="preserve">Количество листов </w:t>
            </w:r>
          </w:p>
        </w:tc>
      </w:tr>
      <w:tr w:rsidR="003C36BB" w:rsidRPr="0031164A" w:rsidTr="001D3177">
        <w:trPr>
          <w:trHeight w:val="495"/>
          <w:jc w:val="center"/>
        </w:trPr>
        <w:tc>
          <w:tcPr>
            <w:tcW w:w="567" w:type="dxa"/>
            <w:shd w:val="clear" w:color="auto" w:fill="auto"/>
            <w:vAlign w:val="center"/>
          </w:tcPr>
          <w:p w:rsidR="003C36BB" w:rsidRPr="0031164A" w:rsidRDefault="003C36BB" w:rsidP="001D3177">
            <w:pPr>
              <w:jc w:val="center"/>
            </w:pPr>
          </w:p>
        </w:tc>
        <w:tc>
          <w:tcPr>
            <w:tcW w:w="6575" w:type="dxa"/>
            <w:shd w:val="clear" w:color="auto" w:fill="auto"/>
            <w:vAlign w:val="center"/>
          </w:tcPr>
          <w:p w:rsidR="003C36BB" w:rsidRPr="0031164A" w:rsidRDefault="003C36BB" w:rsidP="001D3177">
            <w:pPr>
              <w:jc w:val="center"/>
              <w:rPr>
                <w:b/>
              </w:rPr>
            </w:pPr>
            <w:r w:rsidRPr="0031164A">
              <w:rPr>
                <w:b/>
              </w:rPr>
              <w:t>Материалы по обоснованию</w:t>
            </w:r>
          </w:p>
        </w:tc>
        <w:tc>
          <w:tcPr>
            <w:tcW w:w="1134" w:type="dxa"/>
            <w:shd w:val="clear" w:color="auto" w:fill="auto"/>
            <w:vAlign w:val="center"/>
          </w:tcPr>
          <w:p w:rsidR="003C36BB" w:rsidRPr="0031164A" w:rsidRDefault="003C36BB" w:rsidP="001D3177">
            <w:pPr>
              <w:jc w:val="center"/>
            </w:pPr>
          </w:p>
        </w:tc>
        <w:tc>
          <w:tcPr>
            <w:tcW w:w="992" w:type="dxa"/>
            <w:shd w:val="clear" w:color="auto" w:fill="auto"/>
            <w:vAlign w:val="center"/>
          </w:tcPr>
          <w:p w:rsidR="003C36BB" w:rsidRPr="0031164A" w:rsidRDefault="003C36BB" w:rsidP="001D3177">
            <w:pPr>
              <w:jc w:val="center"/>
            </w:pPr>
          </w:p>
        </w:tc>
      </w:tr>
      <w:tr w:rsidR="003C36BB" w:rsidRPr="0031164A" w:rsidTr="001D3177">
        <w:trPr>
          <w:trHeight w:val="702"/>
          <w:jc w:val="center"/>
        </w:trPr>
        <w:tc>
          <w:tcPr>
            <w:tcW w:w="567" w:type="dxa"/>
            <w:shd w:val="clear" w:color="auto" w:fill="auto"/>
            <w:vAlign w:val="center"/>
          </w:tcPr>
          <w:p w:rsidR="003C36BB" w:rsidRPr="0031164A" w:rsidRDefault="003C36BB" w:rsidP="001D3177">
            <w:pPr>
              <w:jc w:val="center"/>
            </w:pPr>
            <w:r w:rsidRPr="0031164A">
              <w:t>1</w:t>
            </w:r>
          </w:p>
        </w:tc>
        <w:tc>
          <w:tcPr>
            <w:tcW w:w="6575" w:type="dxa"/>
            <w:shd w:val="clear" w:color="auto" w:fill="auto"/>
            <w:vAlign w:val="center"/>
          </w:tcPr>
          <w:p w:rsidR="003C36BB" w:rsidRPr="0031164A" w:rsidRDefault="003C36BB" w:rsidP="001D3177">
            <w:pPr>
              <w:pStyle w:val="S5"/>
              <w:ind w:firstLine="0"/>
            </w:pPr>
            <w:r w:rsidRPr="0031164A">
              <w:t>Карта существующих и строящихся объектов местного значения, зон с особыми условиями, использования территорий, территорий объектов культурного значения, ООПТ, современных границ сельсовета и населённых пунктов М 1:25 000</w:t>
            </w:r>
          </w:p>
        </w:tc>
        <w:tc>
          <w:tcPr>
            <w:tcW w:w="1134" w:type="dxa"/>
            <w:shd w:val="clear" w:color="auto" w:fill="auto"/>
            <w:vAlign w:val="center"/>
          </w:tcPr>
          <w:p w:rsidR="003C36BB" w:rsidRPr="0031164A" w:rsidRDefault="003C36BB" w:rsidP="001D3177">
            <w:pPr>
              <w:jc w:val="center"/>
            </w:pPr>
            <w:r w:rsidRPr="0031164A">
              <w:t>ГП-4</w:t>
            </w:r>
          </w:p>
        </w:tc>
        <w:tc>
          <w:tcPr>
            <w:tcW w:w="992" w:type="dxa"/>
            <w:shd w:val="clear" w:color="auto" w:fill="auto"/>
            <w:vAlign w:val="center"/>
          </w:tcPr>
          <w:p w:rsidR="003C36BB" w:rsidRPr="0031164A" w:rsidRDefault="003C36BB" w:rsidP="001D3177">
            <w:pPr>
              <w:jc w:val="center"/>
            </w:pPr>
            <w:r w:rsidRPr="0031164A">
              <w:t>1</w:t>
            </w:r>
          </w:p>
        </w:tc>
      </w:tr>
      <w:tr w:rsidR="003C36BB" w:rsidRPr="0031164A" w:rsidTr="001D3177">
        <w:trPr>
          <w:trHeight w:val="683"/>
          <w:jc w:val="center"/>
        </w:trPr>
        <w:tc>
          <w:tcPr>
            <w:tcW w:w="567" w:type="dxa"/>
            <w:shd w:val="clear" w:color="auto" w:fill="auto"/>
            <w:vAlign w:val="center"/>
          </w:tcPr>
          <w:p w:rsidR="003C36BB" w:rsidRPr="0031164A" w:rsidRDefault="003C36BB" w:rsidP="001D3177">
            <w:pPr>
              <w:jc w:val="center"/>
            </w:pPr>
            <w:r w:rsidRPr="0031164A">
              <w:t>2</w:t>
            </w:r>
          </w:p>
        </w:tc>
        <w:tc>
          <w:tcPr>
            <w:tcW w:w="6575" w:type="dxa"/>
            <w:shd w:val="clear" w:color="auto" w:fill="auto"/>
            <w:vAlign w:val="center"/>
          </w:tcPr>
          <w:p w:rsidR="003C36BB" w:rsidRPr="0031164A" w:rsidRDefault="003C36BB" w:rsidP="001D3177">
            <w:r w:rsidRPr="0031164A">
              <w:t>Карта территорий, подверженных риску возникновения чрезвычайных ситуаций природного и техногенного характера, М 1:25 000</w:t>
            </w:r>
          </w:p>
        </w:tc>
        <w:tc>
          <w:tcPr>
            <w:tcW w:w="1134" w:type="dxa"/>
            <w:shd w:val="clear" w:color="auto" w:fill="auto"/>
            <w:vAlign w:val="center"/>
          </w:tcPr>
          <w:p w:rsidR="003C36BB" w:rsidRPr="0031164A" w:rsidRDefault="003C36BB" w:rsidP="001D3177">
            <w:pPr>
              <w:jc w:val="center"/>
            </w:pPr>
            <w:r w:rsidRPr="0031164A">
              <w:t>ГП-5</w:t>
            </w:r>
          </w:p>
        </w:tc>
        <w:tc>
          <w:tcPr>
            <w:tcW w:w="992" w:type="dxa"/>
            <w:shd w:val="clear" w:color="auto" w:fill="auto"/>
            <w:vAlign w:val="center"/>
          </w:tcPr>
          <w:p w:rsidR="003C36BB" w:rsidRPr="0031164A" w:rsidRDefault="003C36BB" w:rsidP="001D3177">
            <w:pPr>
              <w:jc w:val="center"/>
            </w:pPr>
            <w:r w:rsidRPr="0031164A">
              <w:t>1</w:t>
            </w:r>
          </w:p>
        </w:tc>
      </w:tr>
    </w:tbl>
    <w:p w:rsidR="003C36BB" w:rsidRPr="0031164A" w:rsidRDefault="003C36BB" w:rsidP="003C36BB">
      <w:pPr>
        <w:jc w:val="center"/>
      </w:pPr>
    </w:p>
    <w:p w:rsidR="003C36BB" w:rsidRPr="0031164A" w:rsidRDefault="003C36BB" w:rsidP="003C36BB">
      <w:pPr>
        <w:jc w:val="center"/>
        <w:rPr>
          <w:b/>
        </w:rPr>
      </w:pPr>
      <w:r w:rsidRPr="0031164A">
        <w:br w:type="page"/>
      </w:r>
      <w:r w:rsidRPr="0031164A">
        <w:rPr>
          <w:b/>
        </w:rPr>
        <w:lastRenderedPageBreak/>
        <w:t>СОДЕРЖАНИЕ</w:t>
      </w:r>
    </w:p>
    <w:p w:rsidR="003C36BB" w:rsidRPr="0031164A" w:rsidRDefault="00C52BB7" w:rsidP="003C36BB">
      <w:pPr>
        <w:pStyle w:val="18"/>
        <w:tabs>
          <w:tab w:val="right" w:leader="dot" w:pos="9911"/>
        </w:tabs>
        <w:rPr>
          <w:rFonts w:ascii="Calibri" w:hAnsi="Calibri"/>
          <w:bCs w:val="0"/>
          <w:caps w:val="0"/>
          <w:noProof/>
          <w:spacing w:val="0"/>
          <w:sz w:val="22"/>
          <w:szCs w:val="22"/>
        </w:rPr>
      </w:pPr>
      <w:r w:rsidRPr="00C52BB7">
        <w:fldChar w:fldCharType="begin"/>
      </w:r>
      <w:r w:rsidR="003C36BB" w:rsidRPr="0031164A">
        <w:instrText xml:space="preserve"> TOC \h \z \t "Заголовок 1;1;Заголовок 2;2;Заголовок 3;3;Заголовок (Уровень 2);2" </w:instrText>
      </w:r>
      <w:r w:rsidRPr="00C52BB7">
        <w:fldChar w:fldCharType="separate"/>
      </w:r>
      <w:hyperlink w:anchor="_Toc343881961" w:history="1">
        <w:r w:rsidR="003C36BB" w:rsidRPr="0031164A">
          <w:rPr>
            <w:rStyle w:val="afe"/>
            <w:noProof/>
          </w:rPr>
          <w:t>ВВЕДЕНИЕ</w:t>
        </w:r>
        <w:r w:rsidR="003C36BB" w:rsidRPr="0031164A">
          <w:rPr>
            <w:noProof/>
            <w:webHidden/>
          </w:rPr>
          <w:tab/>
        </w:r>
        <w:r w:rsidRPr="0031164A">
          <w:rPr>
            <w:noProof/>
            <w:webHidden/>
          </w:rPr>
          <w:fldChar w:fldCharType="begin"/>
        </w:r>
        <w:r w:rsidR="003C36BB" w:rsidRPr="0031164A">
          <w:rPr>
            <w:noProof/>
            <w:webHidden/>
          </w:rPr>
          <w:instrText xml:space="preserve"> PAGEREF _Toc343881961 \h </w:instrText>
        </w:r>
        <w:r w:rsidRPr="0031164A">
          <w:rPr>
            <w:noProof/>
            <w:webHidden/>
          </w:rPr>
        </w:r>
        <w:r w:rsidRPr="0031164A">
          <w:rPr>
            <w:noProof/>
            <w:webHidden/>
          </w:rPr>
          <w:fldChar w:fldCharType="separate"/>
        </w:r>
        <w:r w:rsidR="003C36BB" w:rsidRPr="0031164A">
          <w:rPr>
            <w:noProof/>
            <w:webHidden/>
          </w:rPr>
          <w:t>5</w:t>
        </w:r>
        <w:r w:rsidRPr="0031164A">
          <w:rPr>
            <w:noProof/>
            <w:webHidden/>
          </w:rPr>
          <w:fldChar w:fldCharType="end"/>
        </w:r>
      </w:hyperlink>
    </w:p>
    <w:p w:rsidR="003C36BB" w:rsidRPr="0031164A" w:rsidRDefault="00C52BB7" w:rsidP="003C36BB">
      <w:pPr>
        <w:pStyle w:val="18"/>
        <w:tabs>
          <w:tab w:val="right" w:leader="dot" w:pos="9911"/>
        </w:tabs>
        <w:rPr>
          <w:rFonts w:ascii="Calibri" w:hAnsi="Calibri"/>
          <w:bCs w:val="0"/>
          <w:caps w:val="0"/>
          <w:noProof/>
          <w:spacing w:val="0"/>
          <w:sz w:val="22"/>
          <w:szCs w:val="22"/>
        </w:rPr>
      </w:pPr>
      <w:hyperlink w:anchor="_Toc343881962" w:history="1">
        <w:r w:rsidR="003C36BB" w:rsidRPr="0031164A">
          <w:rPr>
            <w:rStyle w:val="afe"/>
            <w:noProof/>
          </w:rPr>
          <w:t>1 Предложения по развитию ФУНКцИОНАЛЬНых зон</w:t>
        </w:r>
        <w:r w:rsidR="003C36BB" w:rsidRPr="0031164A">
          <w:rPr>
            <w:noProof/>
            <w:webHidden/>
          </w:rPr>
          <w:tab/>
        </w:r>
        <w:r w:rsidRPr="0031164A">
          <w:rPr>
            <w:noProof/>
            <w:webHidden/>
          </w:rPr>
          <w:fldChar w:fldCharType="begin"/>
        </w:r>
        <w:r w:rsidR="003C36BB" w:rsidRPr="0031164A">
          <w:rPr>
            <w:noProof/>
            <w:webHidden/>
          </w:rPr>
          <w:instrText xml:space="preserve"> PAGEREF _Toc343881962 \h </w:instrText>
        </w:r>
        <w:r w:rsidRPr="0031164A">
          <w:rPr>
            <w:noProof/>
            <w:webHidden/>
          </w:rPr>
        </w:r>
        <w:r w:rsidRPr="0031164A">
          <w:rPr>
            <w:noProof/>
            <w:webHidden/>
          </w:rPr>
          <w:fldChar w:fldCharType="separate"/>
        </w:r>
        <w:r w:rsidR="003C36BB" w:rsidRPr="0031164A">
          <w:rPr>
            <w:noProof/>
            <w:webHidden/>
          </w:rPr>
          <w:t>7</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63" w:history="1">
        <w:r w:rsidR="003C36BB" w:rsidRPr="0031164A">
          <w:rPr>
            <w:rStyle w:val="afe"/>
            <w:noProof/>
          </w:rPr>
          <w:t>1.1 Перечень установленных функциональных зон</w:t>
        </w:r>
        <w:r w:rsidR="003C36BB" w:rsidRPr="0031164A">
          <w:rPr>
            <w:noProof/>
            <w:webHidden/>
          </w:rPr>
          <w:tab/>
        </w:r>
        <w:r w:rsidRPr="0031164A">
          <w:rPr>
            <w:noProof/>
            <w:webHidden/>
          </w:rPr>
          <w:fldChar w:fldCharType="begin"/>
        </w:r>
        <w:r w:rsidR="003C36BB" w:rsidRPr="0031164A">
          <w:rPr>
            <w:noProof/>
            <w:webHidden/>
          </w:rPr>
          <w:instrText xml:space="preserve"> PAGEREF _Toc343881963 \h </w:instrText>
        </w:r>
        <w:r w:rsidRPr="0031164A">
          <w:rPr>
            <w:noProof/>
            <w:webHidden/>
          </w:rPr>
        </w:r>
        <w:r w:rsidRPr="0031164A">
          <w:rPr>
            <w:noProof/>
            <w:webHidden/>
          </w:rPr>
          <w:fldChar w:fldCharType="separate"/>
        </w:r>
        <w:r w:rsidR="003C36BB" w:rsidRPr="0031164A">
          <w:rPr>
            <w:noProof/>
            <w:webHidden/>
          </w:rPr>
          <w:t>7</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64" w:history="1">
        <w:r w:rsidR="003C36BB" w:rsidRPr="0031164A">
          <w:rPr>
            <w:rStyle w:val="afe"/>
            <w:noProof/>
          </w:rPr>
          <w:t>1.2 Баланс территории по функциональному назначению</w:t>
        </w:r>
        <w:r w:rsidR="003C36BB" w:rsidRPr="0031164A">
          <w:rPr>
            <w:noProof/>
            <w:webHidden/>
          </w:rPr>
          <w:tab/>
        </w:r>
        <w:r w:rsidRPr="0031164A">
          <w:rPr>
            <w:noProof/>
            <w:webHidden/>
          </w:rPr>
          <w:fldChar w:fldCharType="begin"/>
        </w:r>
        <w:r w:rsidR="003C36BB" w:rsidRPr="0031164A">
          <w:rPr>
            <w:noProof/>
            <w:webHidden/>
          </w:rPr>
          <w:instrText xml:space="preserve"> PAGEREF _Toc343881964 \h </w:instrText>
        </w:r>
        <w:r w:rsidRPr="0031164A">
          <w:rPr>
            <w:noProof/>
            <w:webHidden/>
          </w:rPr>
        </w:r>
        <w:r w:rsidRPr="0031164A">
          <w:rPr>
            <w:noProof/>
            <w:webHidden/>
          </w:rPr>
          <w:fldChar w:fldCharType="separate"/>
        </w:r>
        <w:r w:rsidR="003C36BB" w:rsidRPr="0031164A">
          <w:rPr>
            <w:noProof/>
            <w:webHidden/>
          </w:rPr>
          <w:t>8</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65" w:history="1">
        <w:r w:rsidR="003C36BB" w:rsidRPr="0031164A">
          <w:rPr>
            <w:rStyle w:val="afe"/>
            <w:noProof/>
          </w:rPr>
          <w:t>1.3 Зоны с особыми условиями использования территории</w:t>
        </w:r>
        <w:r w:rsidR="003C36BB" w:rsidRPr="0031164A">
          <w:rPr>
            <w:noProof/>
            <w:webHidden/>
          </w:rPr>
          <w:tab/>
        </w:r>
        <w:r w:rsidRPr="0031164A">
          <w:rPr>
            <w:noProof/>
            <w:webHidden/>
          </w:rPr>
          <w:fldChar w:fldCharType="begin"/>
        </w:r>
        <w:r w:rsidR="003C36BB" w:rsidRPr="0031164A">
          <w:rPr>
            <w:noProof/>
            <w:webHidden/>
          </w:rPr>
          <w:instrText xml:space="preserve"> PAGEREF _Toc343881965 \h </w:instrText>
        </w:r>
        <w:r w:rsidRPr="0031164A">
          <w:rPr>
            <w:noProof/>
            <w:webHidden/>
          </w:rPr>
        </w:r>
        <w:r w:rsidRPr="0031164A">
          <w:rPr>
            <w:noProof/>
            <w:webHidden/>
          </w:rPr>
          <w:fldChar w:fldCharType="separate"/>
        </w:r>
        <w:r w:rsidR="003C36BB" w:rsidRPr="0031164A">
          <w:rPr>
            <w:noProof/>
            <w:webHidden/>
          </w:rPr>
          <w:t>8</w:t>
        </w:r>
        <w:r w:rsidRPr="0031164A">
          <w:rPr>
            <w:noProof/>
            <w:webHidden/>
          </w:rPr>
          <w:fldChar w:fldCharType="end"/>
        </w:r>
      </w:hyperlink>
    </w:p>
    <w:p w:rsidR="003C36BB" w:rsidRPr="0031164A" w:rsidRDefault="00C52BB7" w:rsidP="003C36BB">
      <w:pPr>
        <w:pStyle w:val="18"/>
        <w:tabs>
          <w:tab w:val="right" w:leader="dot" w:pos="9911"/>
        </w:tabs>
        <w:rPr>
          <w:rFonts w:ascii="Calibri" w:hAnsi="Calibri"/>
          <w:bCs w:val="0"/>
          <w:caps w:val="0"/>
          <w:noProof/>
          <w:spacing w:val="0"/>
          <w:sz w:val="22"/>
          <w:szCs w:val="22"/>
        </w:rPr>
      </w:pPr>
      <w:hyperlink w:anchor="_Toc343881966" w:history="1">
        <w:r w:rsidR="003C36BB" w:rsidRPr="0031164A">
          <w:rPr>
            <w:rStyle w:val="afe"/>
            <w:noProof/>
          </w:rPr>
          <w:t>2 ПЕРЕЧЕНЬ ОБЪЕКТОВ ФЕДЕРАЛЬНОГО И РЕГИОНАЛЬНОГО ЗНАЧЕНИЯ, МЕСТНОГО ЗНАЧЕНИЯ УРОВНЯ МУНИЦИПАЛЬНОГО РАЙОНА ПЛАНИРУЕМЫЕ К РАЗМЕЩЕНИЮ НА ТЕРРИТОРИИ БЫструхинского сельсовета, УТВЕРЖДЁННЫЕ  ДОКУМЕНТАМИ ТЕРРИТОРИАЛЬНОГО ПЛАНИРОВАНИЯ</w:t>
        </w:r>
        <w:r w:rsidR="003C36BB" w:rsidRPr="0031164A">
          <w:rPr>
            <w:noProof/>
            <w:webHidden/>
          </w:rPr>
          <w:tab/>
        </w:r>
        <w:r w:rsidRPr="0031164A">
          <w:rPr>
            <w:noProof/>
            <w:webHidden/>
          </w:rPr>
          <w:fldChar w:fldCharType="begin"/>
        </w:r>
        <w:r w:rsidR="003C36BB" w:rsidRPr="0031164A">
          <w:rPr>
            <w:noProof/>
            <w:webHidden/>
          </w:rPr>
          <w:instrText xml:space="preserve"> PAGEREF _Toc343881966 \h </w:instrText>
        </w:r>
        <w:r w:rsidRPr="0031164A">
          <w:rPr>
            <w:noProof/>
            <w:webHidden/>
          </w:rPr>
        </w:r>
        <w:r w:rsidRPr="0031164A">
          <w:rPr>
            <w:noProof/>
            <w:webHidden/>
          </w:rPr>
          <w:fldChar w:fldCharType="separate"/>
        </w:r>
        <w:r w:rsidR="003C36BB" w:rsidRPr="0031164A">
          <w:rPr>
            <w:noProof/>
            <w:webHidden/>
          </w:rPr>
          <w:t>14</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67" w:history="1">
        <w:r w:rsidR="003C36BB" w:rsidRPr="0031164A">
          <w:rPr>
            <w:rStyle w:val="afe"/>
            <w:noProof/>
          </w:rPr>
          <w:t>2.1 Перечень объектов федерального и регионального значения</w:t>
        </w:r>
        <w:r w:rsidR="003C36BB" w:rsidRPr="0031164A">
          <w:rPr>
            <w:noProof/>
            <w:webHidden/>
          </w:rPr>
          <w:tab/>
        </w:r>
        <w:r w:rsidRPr="0031164A">
          <w:rPr>
            <w:noProof/>
            <w:webHidden/>
          </w:rPr>
          <w:fldChar w:fldCharType="begin"/>
        </w:r>
        <w:r w:rsidR="003C36BB" w:rsidRPr="0031164A">
          <w:rPr>
            <w:noProof/>
            <w:webHidden/>
          </w:rPr>
          <w:instrText xml:space="preserve"> PAGEREF _Toc343881967 \h </w:instrText>
        </w:r>
        <w:r w:rsidRPr="0031164A">
          <w:rPr>
            <w:noProof/>
            <w:webHidden/>
          </w:rPr>
        </w:r>
        <w:r w:rsidRPr="0031164A">
          <w:rPr>
            <w:noProof/>
            <w:webHidden/>
          </w:rPr>
          <w:fldChar w:fldCharType="separate"/>
        </w:r>
        <w:r w:rsidR="003C36BB" w:rsidRPr="0031164A">
          <w:rPr>
            <w:noProof/>
            <w:webHidden/>
          </w:rPr>
          <w:t>14</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68" w:history="1">
        <w:r w:rsidR="003C36BB" w:rsidRPr="0031164A">
          <w:rPr>
            <w:rStyle w:val="afe"/>
            <w:noProof/>
          </w:rPr>
          <w:t>2.2 Перечень объектов местного значения уровня муниципального района</w:t>
        </w:r>
        <w:r w:rsidR="003C36BB" w:rsidRPr="0031164A">
          <w:rPr>
            <w:noProof/>
            <w:webHidden/>
          </w:rPr>
          <w:tab/>
        </w:r>
        <w:r w:rsidRPr="0031164A">
          <w:rPr>
            <w:noProof/>
            <w:webHidden/>
          </w:rPr>
          <w:fldChar w:fldCharType="begin"/>
        </w:r>
        <w:r w:rsidR="003C36BB" w:rsidRPr="0031164A">
          <w:rPr>
            <w:noProof/>
            <w:webHidden/>
          </w:rPr>
          <w:instrText xml:space="preserve"> PAGEREF _Toc343881968 \h </w:instrText>
        </w:r>
        <w:r w:rsidRPr="0031164A">
          <w:rPr>
            <w:noProof/>
            <w:webHidden/>
          </w:rPr>
        </w:r>
        <w:r w:rsidRPr="0031164A">
          <w:rPr>
            <w:noProof/>
            <w:webHidden/>
          </w:rPr>
          <w:fldChar w:fldCharType="separate"/>
        </w:r>
        <w:r w:rsidR="003C36BB" w:rsidRPr="0031164A">
          <w:rPr>
            <w:noProof/>
            <w:webHidden/>
          </w:rPr>
          <w:t>14</w:t>
        </w:r>
        <w:r w:rsidRPr="0031164A">
          <w:rPr>
            <w:noProof/>
            <w:webHidden/>
          </w:rPr>
          <w:fldChar w:fldCharType="end"/>
        </w:r>
      </w:hyperlink>
    </w:p>
    <w:p w:rsidR="003C36BB" w:rsidRPr="0031164A" w:rsidRDefault="00C52BB7" w:rsidP="003C36BB">
      <w:pPr>
        <w:pStyle w:val="18"/>
        <w:tabs>
          <w:tab w:val="right" w:leader="dot" w:pos="9911"/>
        </w:tabs>
        <w:rPr>
          <w:rFonts w:ascii="Calibri" w:hAnsi="Calibri"/>
          <w:bCs w:val="0"/>
          <w:caps w:val="0"/>
          <w:noProof/>
          <w:spacing w:val="0"/>
          <w:sz w:val="22"/>
          <w:szCs w:val="22"/>
        </w:rPr>
      </w:pPr>
      <w:hyperlink w:anchor="_Toc343881969" w:history="1">
        <w:r w:rsidR="003C36BB" w:rsidRPr="0031164A">
          <w:rPr>
            <w:rStyle w:val="afe"/>
            <w:noProof/>
          </w:rPr>
          <w:t>3 Перечень объектов местного значения планируемых к размещению на территории Быструхинского сельсовета</w:t>
        </w:r>
        <w:r w:rsidR="003C36BB" w:rsidRPr="0031164A">
          <w:rPr>
            <w:noProof/>
            <w:webHidden/>
          </w:rPr>
          <w:tab/>
        </w:r>
        <w:r w:rsidRPr="0031164A">
          <w:rPr>
            <w:noProof/>
            <w:webHidden/>
          </w:rPr>
          <w:fldChar w:fldCharType="begin"/>
        </w:r>
        <w:r w:rsidR="003C36BB" w:rsidRPr="0031164A">
          <w:rPr>
            <w:noProof/>
            <w:webHidden/>
          </w:rPr>
          <w:instrText xml:space="preserve"> PAGEREF _Toc343881969 \h </w:instrText>
        </w:r>
        <w:r w:rsidRPr="0031164A">
          <w:rPr>
            <w:noProof/>
            <w:webHidden/>
          </w:rPr>
        </w:r>
        <w:r w:rsidRPr="0031164A">
          <w:rPr>
            <w:noProof/>
            <w:webHidden/>
          </w:rPr>
          <w:fldChar w:fldCharType="separate"/>
        </w:r>
        <w:r w:rsidR="003C36BB" w:rsidRPr="0031164A">
          <w:rPr>
            <w:noProof/>
            <w:webHidden/>
          </w:rPr>
          <w:t>15</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70" w:history="1">
        <w:r w:rsidR="003C36BB" w:rsidRPr="0031164A">
          <w:rPr>
            <w:rStyle w:val="afe"/>
            <w:noProof/>
          </w:rPr>
          <w:t>3.1 Демографический прогноз</w:t>
        </w:r>
        <w:r w:rsidR="003C36BB" w:rsidRPr="0031164A">
          <w:rPr>
            <w:noProof/>
            <w:webHidden/>
          </w:rPr>
          <w:tab/>
        </w:r>
        <w:r w:rsidRPr="0031164A">
          <w:rPr>
            <w:noProof/>
            <w:webHidden/>
          </w:rPr>
          <w:fldChar w:fldCharType="begin"/>
        </w:r>
        <w:r w:rsidR="003C36BB" w:rsidRPr="0031164A">
          <w:rPr>
            <w:noProof/>
            <w:webHidden/>
          </w:rPr>
          <w:instrText xml:space="preserve"> PAGEREF _Toc343881970 \h </w:instrText>
        </w:r>
        <w:r w:rsidRPr="0031164A">
          <w:rPr>
            <w:noProof/>
            <w:webHidden/>
          </w:rPr>
        </w:r>
        <w:r w:rsidRPr="0031164A">
          <w:rPr>
            <w:noProof/>
            <w:webHidden/>
          </w:rPr>
          <w:fldChar w:fldCharType="separate"/>
        </w:r>
        <w:r w:rsidR="003C36BB" w:rsidRPr="0031164A">
          <w:rPr>
            <w:noProof/>
            <w:webHidden/>
          </w:rPr>
          <w:t>15</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71" w:history="1">
        <w:r w:rsidR="003C36BB" w:rsidRPr="0031164A">
          <w:rPr>
            <w:rStyle w:val="afe"/>
            <w:noProof/>
          </w:rPr>
          <w:t>3.2 Жилищное строительство</w:t>
        </w:r>
        <w:r w:rsidR="003C36BB" w:rsidRPr="0031164A">
          <w:rPr>
            <w:noProof/>
            <w:webHidden/>
          </w:rPr>
          <w:tab/>
        </w:r>
        <w:r w:rsidRPr="0031164A">
          <w:rPr>
            <w:noProof/>
            <w:webHidden/>
          </w:rPr>
          <w:fldChar w:fldCharType="begin"/>
        </w:r>
        <w:r w:rsidR="003C36BB" w:rsidRPr="0031164A">
          <w:rPr>
            <w:noProof/>
            <w:webHidden/>
          </w:rPr>
          <w:instrText xml:space="preserve"> PAGEREF _Toc343881971 \h </w:instrText>
        </w:r>
        <w:r w:rsidRPr="0031164A">
          <w:rPr>
            <w:noProof/>
            <w:webHidden/>
          </w:rPr>
        </w:r>
        <w:r w:rsidRPr="0031164A">
          <w:rPr>
            <w:noProof/>
            <w:webHidden/>
          </w:rPr>
          <w:fldChar w:fldCharType="separate"/>
        </w:r>
        <w:r w:rsidR="003C36BB" w:rsidRPr="0031164A">
          <w:rPr>
            <w:noProof/>
            <w:webHidden/>
          </w:rPr>
          <w:t>16</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72" w:history="1">
        <w:r w:rsidR="003C36BB" w:rsidRPr="0031164A">
          <w:rPr>
            <w:rStyle w:val="afe"/>
            <w:noProof/>
          </w:rPr>
          <w:t>3.3 Объекты социально-культурного и бытового обслуживания</w:t>
        </w:r>
        <w:r w:rsidR="003C36BB" w:rsidRPr="0031164A">
          <w:rPr>
            <w:noProof/>
            <w:webHidden/>
          </w:rPr>
          <w:tab/>
        </w:r>
        <w:r w:rsidRPr="0031164A">
          <w:rPr>
            <w:noProof/>
            <w:webHidden/>
          </w:rPr>
          <w:fldChar w:fldCharType="begin"/>
        </w:r>
        <w:r w:rsidR="003C36BB" w:rsidRPr="0031164A">
          <w:rPr>
            <w:noProof/>
            <w:webHidden/>
          </w:rPr>
          <w:instrText xml:space="preserve"> PAGEREF _Toc343881972 \h </w:instrText>
        </w:r>
        <w:r w:rsidRPr="0031164A">
          <w:rPr>
            <w:noProof/>
            <w:webHidden/>
          </w:rPr>
        </w:r>
        <w:r w:rsidRPr="0031164A">
          <w:rPr>
            <w:noProof/>
            <w:webHidden/>
          </w:rPr>
          <w:fldChar w:fldCharType="separate"/>
        </w:r>
        <w:r w:rsidR="003C36BB" w:rsidRPr="0031164A">
          <w:rPr>
            <w:noProof/>
            <w:webHidden/>
          </w:rPr>
          <w:t>16</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73" w:history="1">
        <w:r w:rsidR="003C36BB" w:rsidRPr="0031164A">
          <w:rPr>
            <w:rStyle w:val="afe"/>
            <w:noProof/>
          </w:rPr>
          <w:t>3.4 Объекты и сооружения транспортной инфраструктуры</w:t>
        </w:r>
        <w:r w:rsidR="003C36BB" w:rsidRPr="0031164A">
          <w:rPr>
            <w:noProof/>
            <w:webHidden/>
          </w:rPr>
          <w:tab/>
        </w:r>
        <w:r w:rsidRPr="0031164A">
          <w:rPr>
            <w:noProof/>
            <w:webHidden/>
          </w:rPr>
          <w:fldChar w:fldCharType="begin"/>
        </w:r>
        <w:r w:rsidR="003C36BB" w:rsidRPr="0031164A">
          <w:rPr>
            <w:noProof/>
            <w:webHidden/>
          </w:rPr>
          <w:instrText xml:space="preserve"> PAGEREF _Toc343881973 \h </w:instrText>
        </w:r>
        <w:r w:rsidRPr="0031164A">
          <w:rPr>
            <w:noProof/>
            <w:webHidden/>
          </w:rPr>
        </w:r>
        <w:r w:rsidRPr="0031164A">
          <w:rPr>
            <w:noProof/>
            <w:webHidden/>
          </w:rPr>
          <w:fldChar w:fldCharType="separate"/>
        </w:r>
        <w:r w:rsidR="003C36BB" w:rsidRPr="0031164A">
          <w:rPr>
            <w:noProof/>
            <w:webHidden/>
          </w:rPr>
          <w:t>19</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74" w:history="1">
        <w:r w:rsidR="003C36BB" w:rsidRPr="0031164A">
          <w:rPr>
            <w:rStyle w:val="afe"/>
            <w:noProof/>
          </w:rPr>
          <w:t>3.5 Объекты и сооружения инженерной инфраструктуры</w:t>
        </w:r>
        <w:r w:rsidR="003C36BB" w:rsidRPr="0031164A">
          <w:rPr>
            <w:noProof/>
            <w:webHidden/>
          </w:rPr>
          <w:tab/>
        </w:r>
        <w:r w:rsidRPr="0031164A">
          <w:rPr>
            <w:noProof/>
            <w:webHidden/>
          </w:rPr>
          <w:fldChar w:fldCharType="begin"/>
        </w:r>
        <w:r w:rsidR="003C36BB" w:rsidRPr="0031164A">
          <w:rPr>
            <w:noProof/>
            <w:webHidden/>
          </w:rPr>
          <w:instrText xml:space="preserve"> PAGEREF _Toc343881974 \h </w:instrText>
        </w:r>
        <w:r w:rsidRPr="0031164A">
          <w:rPr>
            <w:noProof/>
            <w:webHidden/>
          </w:rPr>
        </w:r>
        <w:r w:rsidRPr="0031164A">
          <w:rPr>
            <w:noProof/>
            <w:webHidden/>
          </w:rPr>
          <w:fldChar w:fldCharType="separate"/>
        </w:r>
        <w:r w:rsidR="003C36BB" w:rsidRPr="0031164A">
          <w:rPr>
            <w:noProof/>
            <w:webHidden/>
          </w:rPr>
          <w:t>19</w:t>
        </w:r>
        <w:r w:rsidRPr="0031164A">
          <w:rPr>
            <w:noProof/>
            <w:webHidden/>
          </w:rPr>
          <w:fldChar w:fldCharType="end"/>
        </w:r>
      </w:hyperlink>
    </w:p>
    <w:p w:rsidR="003C36BB" w:rsidRPr="0031164A" w:rsidRDefault="00C52BB7" w:rsidP="003C36BB">
      <w:pPr>
        <w:pStyle w:val="38"/>
        <w:tabs>
          <w:tab w:val="right" w:leader="dot" w:pos="9911"/>
        </w:tabs>
        <w:rPr>
          <w:rFonts w:ascii="Calibri" w:hAnsi="Calibri"/>
          <w:noProof/>
          <w:spacing w:val="0"/>
          <w:sz w:val="22"/>
          <w:szCs w:val="22"/>
        </w:rPr>
      </w:pPr>
      <w:hyperlink w:anchor="_Toc343881975" w:history="1">
        <w:r w:rsidR="003C36BB" w:rsidRPr="0031164A">
          <w:rPr>
            <w:rStyle w:val="afe"/>
            <w:noProof/>
          </w:rPr>
          <w:t>3.5.1 Водоснабжение и водоотведение</w:t>
        </w:r>
        <w:r w:rsidR="003C36BB" w:rsidRPr="0031164A">
          <w:rPr>
            <w:noProof/>
            <w:webHidden/>
          </w:rPr>
          <w:tab/>
        </w:r>
        <w:r w:rsidRPr="0031164A">
          <w:rPr>
            <w:noProof/>
            <w:webHidden/>
          </w:rPr>
          <w:fldChar w:fldCharType="begin"/>
        </w:r>
        <w:r w:rsidR="003C36BB" w:rsidRPr="0031164A">
          <w:rPr>
            <w:noProof/>
            <w:webHidden/>
          </w:rPr>
          <w:instrText xml:space="preserve"> PAGEREF _Toc343881975 \h </w:instrText>
        </w:r>
        <w:r w:rsidRPr="0031164A">
          <w:rPr>
            <w:noProof/>
            <w:webHidden/>
          </w:rPr>
        </w:r>
        <w:r w:rsidRPr="0031164A">
          <w:rPr>
            <w:noProof/>
            <w:webHidden/>
          </w:rPr>
          <w:fldChar w:fldCharType="separate"/>
        </w:r>
        <w:r w:rsidR="003C36BB" w:rsidRPr="0031164A">
          <w:rPr>
            <w:noProof/>
            <w:webHidden/>
          </w:rPr>
          <w:t>19</w:t>
        </w:r>
        <w:r w:rsidRPr="0031164A">
          <w:rPr>
            <w:noProof/>
            <w:webHidden/>
          </w:rPr>
          <w:fldChar w:fldCharType="end"/>
        </w:r>
      </w:hyperlink>
    </w:p>
    <w:p w:rsidR="003C36BB" w:rsidRPr="0031164A" w:rsidRDefault="00C52BB7" w:rsidP="003C36BB">
      <w:pPr>
        <w:pStyle w:val="38"/>
        <w:tabs>
          <w:tab w:val="right" w:leader="dot" w:pos="9911"/>
        </w:tabs>
        <w:rPr>
          <w:rFonts w:ascii="Calibri" w:hAnsi="Calibri"/>
          <w:noProof/>
          <w:spacing w:val="0"/>
          <w:sz w:val="22"/>
          <w:szCs w:val="22"/>
        </w:rPr>
      </w:pPr>
      <w:hyperlink w:anchor="_Toc343881976" w:history="1">
        <w:r w:rsidR="003C36BB" w:rsidRPr="0031164A">
          <w:rPr>
            <w:rStyle w:val="afe"/>
            <w:noProof/>
          </w:rPr>
          <w:t>3.5.2 Теплоснабжение</w:t>
        </w:r>
        <w:r w:rsidR="003C36BB" w:rsidRPr="0031164A">
          <w:rPr>
            <w:noProof/>
            <w:webHidden/>
          </w:rPr>
          <w:tab/>
        </w:r>
        <w:r w:rsidRPr="0031164A">
          <w:rPr>
            <w:noProof/>
            <w:webHidden/>
          </w:rPr>
          <w:fldChar w:fldCharType="begin"/>
        </w:r>
        <w:r w:rsidR="003C36BB" w:rsidRPr="0031164A">
          <w:rPr>
            <w:noProof/>
            <w:webHidden/>
          </w:rPr>
          <w:instrText xml:space="preserve"> PAGEREF _Toc343881976 \h </w:instrText>
        </w:r>
        <w:r w:rsidRPr="0031164A">
          <w:rPr>
            <w:noProof/>
            <w:webHidden/>
          </w:rPr>
        </w:r>
        <w:r w:rsidRPr="0031164A">
          <w:rPr>
            <w:noProof/>
            <w:webHidden/>
          </w:rPr>
          <w:fldChar w:fldCharType="separate"/>
        </w:r>
        <w:r w:rsidR="003C36BB" w:rsidRPr="0031164A">
          <w:rPr>
            <w:noProof/>
            <w:webHidden/>
          </w:rPr>
          <w:t>24</w:t>
        </w:r>
        <w:r w:rsidRPr="0031164A">
          <w:rPr>
            <w:noProof/>
            <w:webHidden/>
          </w:rPr>
          <w:fldChar w:fldCharType="end"/>
        </w:r>
      </w:hyperlink>
    </w:p>
    <w:p w:rsidR="003C36BB" w:rsidRPr="0031164A" w:rsidRDefault="00C52BB7" w:rsidP="003C36BB">
      <w:pPr>
        <w:pStyle w:val="38"/>
        <w:tabs>
          <w:tab w:val="right" w:leader="dot" w:pos="9911"/>
        </w:tabs>
        <w:rPr>
          <w:rFonts w:ascii="Calibri" w:hAnsi="Calibri"/>
          <w:noProof/>
          <w:spacing w:val="0"/>
          <w:sz w:val="22"/>
          <w:szCs w:val="22"/>
        </w:rPr>
      </w:pPr>
      <w:hyperlink w:anchor="_Toc343881977" w:history="1">
        <w:r w:rsidR="003C36BB" w:rsidRPr="0031164A">
          <w:rPr>
            <w:rStyle w:val="afe"/>
            <w:noProof/>
          </w:rPr>
          <w:t>3.5.3 Газоснабжение</w:t>
        </w:r>
        <w:r w:rsidR="003C36BB" w:rsidRPr="0031164A">
          <w:rPr>
            <w:noProof/>
            <w:webHidden/>
          </w:rPr>
          <w:tab/>
        </w:r>
        <w:r w:rsidRPr="0031164A">
          <w:rPr>
            <w:noProof/>
            <w:webHidden/>
          </w:rPr>
          <w:fldChar w:fldCharType="begin"/>
        </w:r>
        <w:r w:rsidR="003C36BB" w:rsidRPr="0031164A">
          <w:rPr>
            <w:noProof/>
            <w:webHidden/>
          </w:rPr>
          <w:instrText xml:space="preserve"> PAGEREF _Toc343881977 \h </w:instrText>
        </w:r>
        <w:r w:rsidRPr="0031164A">
          <w:rPr>
            <w:noProof/>
            <w:webHidden/>
          </w:rPr>
        </w:r>
        <w:r w:rsidRPr="0031164A">
          <w:rPr>
            <w:noProof/>
            <w:webHidden/>
          </w:rPr>
          <w:fldChar w:fldCharType="separate"/>
        </w:r>
        <w:r w:rsidR="003C36BB" w:rsidRPr="0031164A">
          <w:rPr>
            <w:noProof/>
            <w:webHidden/>
          </w:rPr>
          <w:t>24</w:t>
        </w:r>
        <w:r w:rsidRPr="0031164A">
          <w:rPr>
            <w:noProof/>
            <w:webHidden/>
          </w:rPr>
          <w:fldChar w:fldCharType="end"/>
        </w:r>
      </w:hyperlink>
    </w:p>
    <w:p w:rsidR="003C36BB" w:rsidRPr="0031164A" w:rsidRDefault="00C52BB7" w:rsidP="003C36BB">
      <w:pPr>
        <w:pStyle w:val="38"/>
        <w:tabs>
          <w:tab w:val="right" w:leader="dot" w:pos="9911"/>
        </w:tabs>
        <w:rPr>
          <w:rFonts w:ascii="Calibri" w:hAnsi="Calibri"/>
          <w:noProof/>
          <w:spacing w:val="0"/>
          <w:sz w:val="22"/>
          <w:szCs w:val="22"/>
        </w:rPr>
      </w:pPr>
      <w:hyperlink w:anchor="_Toc343881978" w:history="1">
        <w:r w:rsidR="003C36BB" w:rsidRPr="0031164A">
          <w:rPr>
            <w:rStyle w:val="afe"/>
            <w:noProof/>
          </w:rPr>
          <w:t>3.5.4 Электроснабжение</w:t>
        </w:r>
        <w:r w:rsidR="003C36BB" w:rsidRPr="0031164A">
          <w:rPr>
            <w:noProof/>
            <w:webHidden/>
          </w:rPr>
          <w:tab/>
        </w:r>
        <w:r w:rsidRPr="0031164A">
          <w:rPr>
            <w:noProof/>
            <w:webHidden/>
          </w:rPr>
          <w:fldChar w:fldCharType="begin"/>
        </w:r>
        <w:r w:rsidR="003C36BB" w:rsidRPr="0031164A">
          <w:rPr>
            <w:noProof/>
            <w:webHidden/>
          </w:rPr>
          <w:instrText xml:space="preserve"> PAGEREF _Toc343881978 \h </w:instrText>
        </w:r>
        <w:r w:rsidRPr="0031164A">
          <w:rPr>
            <w:noProof/>
            <w:webHidden/>
          </w:rPr>
        </w:r>
        <w:r w:rsidRPr="0031164A">
          <w:rPr>
            <w:noProof/>
            <w:webHidden/>
          </w:rPr>
          <w:fldChar w:fldCharType="separate"/>
        </w:r>
        <w:r w:rsidR="003C36BB" w:rsidRPr="0031164A">
          <w:rPr>
            <w:noProof/>
            <w:webHidden/>
          </w:rPr>
          <w:t>27</w:t>
        </w:r>
        <w:r w:rsidRPr="0031164A">
          <w:rPr>
            <w:noProof/>
            <w:webHidden/>
          </w:rPr>
          <w:fldChar w:fldCharType="end"/>
        </w:r>
      </w:hyperlink>
    </w:p>
    <w:p w:rsidR="003C36BB" w:rsidRPr="0031164A" w:rsidRDefault="00C52BB7" w:rsidP="003C36BB">
      <w:pPr>
        <w:pStyle w:val="38"/>
        <w:tabs>
          <w:tab w:val="right" w:leader="dot" w:pos="9911"/>
        </w:tabs>
        <w:rPr>
          <w:rFonts w:ascii="Calibri" w:hAnsi="Calibri"/>
          <w:noProof/>
          <w:spacing w:val="0"/>
          <w:sz w:val="22"/>
          <w:szCs w:val="22"/>
        </w:rPr>
      </w:pPr>
      <w:hyperlink w:anchor="_Toc343881979" w:history="1">
        <w:r w:rsidR="003C36BB" w:rsidRPr="0031164A">
          <w:rPr>
            <w:rStyle w:val="afe"/>
            <w:noProof/>
          </w:rPr>
          <w:t>3.5.5 Связь</w:t>
        </w:r>
        <w:r w:rsidR="003C36BB" w:rsidRPr="0031164A">
          <w:rPr>
            <w:noProof/>
            <w:webHidden/>
          </w:rPr>
          <w:tab/>
        </w:r>
        <w:r w:rsidRPr="0031164A">
          <w:rPr>
            <w:noProof/>
            <w:webHidden/>
          </w:rPr>
          <w:fldChar w:fldCharType="begin"/>
        </w:r>
        <w:r w:rsidR="003C36BB" w:rsidRPr="0031164A">
          <w:rPr>
            <w:noProof/>
            <w:webHidden/>
          </w:rPr>
          <w:instrText xml:space="preserve"> PAGEREF _Toc343881979 \h </w:instrText>
        </w:r>
        <w:r w:rsidRPr="0031164A">
          <w:rPr>
            <w:noProof/>
            <w:webHidden/>
          </w:rPr>
        </w:r>
        <w:r w:rsidRPr="0031164A">
          <w:rPr>
            <w:noProof/>
            <w:webHidden/>
          </w:rPr>
          <w:fldChar w:fldCharType="separate"/>
        </w:r>
        <w:r w:rsidR="003C36BB" w:rsidRPr="0031164A">
          <w:rPr>
            <w:noProof/>
            <w:webHidden/>
          </w:rPr>
          <w:t>29</w:t>
        </w:r>
        <w:r w:rsidRPr="0031164A">
          <w:rPr>
            <w:noProof/>
            <w:webHidden/>
          </w:rPr>
          <w:fldChar w:fldCharType="end"/>
        </w:r>
      </w:hyperlink>
    </w:p>
    <w:p w:rsidR="003C36BB" w:rsidRPr="0031164A" w:rsidRDefault="00C52BB7" w:rsidP="003C36BB">
      <w:pPr>
        <w:pStyle w:val="18"/>
        <w:tabs>
          <w:tab w:val="right" w:leader="dot" w:pos="9911"/>
        </w:tabs>
        <w:rPr>
          <w:rFonts w:ascii="Calibri" w:hAnsi="Calibri"/>
          <w:bCs w:val="0"/>
          <w:caps w:val="0"/>
          <w:noProof/>
          <w:spacing w:val="0"/>
          <w:sz w:val="22"/>
          <w:szCs w:val="22"/>
        </w:rPr>
      </w:pPr>
      <w:hyperlink w:anchor="_Toc343881980" w:history="1">
        <w:r w:rsidR="003C36BB" w:rsidRPr="0031164A">
          <w:rPr>
            <w:rStyle w:val="afe"/>
            <w:noProof/>
          </w:rPr>
          <w:t>4 Мероприятия по охране окружающей среды градостроительными методами</w:t>
        </w:r>
        <w:r w:rsidR="003C36BB" w:rsidRPr="0031164A">
          <w:rPr>
            <w:noProof/>
            <w:webHidden/>
          </w:rPr>
          <w:tab/>
        </w:r>
        <w:r w:rsidRPr="0031164A">
          <w:rPr>
            <w:noProof/>
            <w:webHidden/>
          </w:rPr>
          <w:fldChar w:fldCharType="begin"/>
        </w:r>
        <w:r w:rsidR="003C36BB" w:rsidRPr="0031164A">
          <w:rPr>
            <w:noProof/>
            <w:webHidden/>
          </w:rPr>
          <w:instrText xml:space="preserve"> PAGEREF _Toc343881980 \h </w:instrText>
        </w:r>
        <w:r w:rsidRPr="0031164A">
          <w:rPr>
            <w:noProof/>
            <w:webHidden/>
          </w:rPr>
        </w:r>
        <w:r w:rsidRPr="0031164A">
          <w:rPr>
            <w:noProof/>
            <w:webHidden/>
          </w:rPr>
          <w:fldChar w:fldCharType="separate"/>
        </w:r>
        <w:r w:rsidR="003C36BB" w:rsidRPr="0031164A">
          <w:rPr>
            <w:noProof/>
            <w:webHidden/>
          </w:rPr>
          <w:t>30</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81" w:history="1">
        <w:r w:rsidR="003C36BB" w:rsidRPr="0031164A">
          <w:rPr>
            <w:rStyle w:val="afe"/>
            <w:noProof/>
          </w:rPr>
          <w:t>4.1 Охрана водных ресурсов</w:t>
        </w:r>
        <w:r w:rsidR="003C36BB" w:rsidRPr="0031164A">
          <w:rPr>
            <w:noProof/>
            <w:webHidden/>
          </w:rPr>
          <w:tab/>
        </w:r>
        <w:r w:rsidRPr="0031164A">
          <w:rPr>
            <w:noProof/>
            <w:webHidden/>
          </w:rPr>
          <w:fldChar w:fldCharType="begin"/>
        </w:r>
        <w:r w:rsidR="003C36BB" w:rsidRPr="0031164A">
          <w:rPr>
            <w:noProof/>
            <w:webHidden/>
          </w:rPr>
          <w:instrText xml:space="preserve"> PAGEREF _Toc343881981 \h </w:instrText>
        </w:r>
        <w:r w:rsidRPr="0031164A">
          <w:rPr>
            <w:noProof/>
            <w:webHidden/>
          </w:rPr>
        </w:r>
        <w:r w:rsidRPr="0031164A">
          <w:rPr>
            <w:noProof/>
            <w:webHidden/>
          </w:rPr>
          <w:fldChar w:fldCharType="separate"/>
        </w:r>
        <w:r w:rsidR="003C36BB" w:rsidRPr="0031164A">
          <w:rPr>
            <w:noProof/>
            <w:webHidden/>
          </w:rPr>
          <w:t>30</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82" w:history="1">
        <w:r w:rsidR="003C36BB" w:rsidRPr="0031164A">
          <w:rPr>
            <w:rStyle w:val="afe"/>
            <w:noProof/>
          </w:rPr>
          <w:t>4.2 Охрана воздушного бассейна</w:t>
        </w:r>
        <w:r w:rsidR="003C36BB" w:rsidRPr="0031164A">
          <w:rPr>
            <w:noProof/>
            <w:webHidden/>
          </w:rPr>
          <w:tab/>
        </w:r>
        <w:r w:rsidRPr="0031164A">
          <w:rPr>
            <w:noProof/>
            <w:webHidden/>
          </w:rPr>
          <w:fldChar w:fldCharType="begin"/>
        </w:r>
        <w:r w:rsidR="003C36BB" w:rsidRPr="0031164A">
          <w:rPr>
            <w:noProof/>
            <w:webHidden/>
          </w:rPr>
          <w:instrText xml:space="preserve"> PAGEREF _Toc343881982 \h </w:instrText>
        </w:r>
        <w:r w:rsidRPr="0031164A">
          <w:rPr>
            <w:noProof/>
            <w:webHidden/>
          </w:rPr>
        </w:r>
        <w:r w:rsidRPr="0031164A">
          <w:rPr>
            <w:noProof/>
            <w:webHidden/>
          </w:rPr>
          <w:fldChar w:fldCharType="separate"/>
        </w:r>
        <w:r w:rsidR="003C36BB" w:rsidRPr="0031164A">
          <w:rPr>
            <w:noProof/>
            <w:webHidden/>
          </w:rPr>
          <w:t>31</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83" w:history="1">
        <w:r w:rsidR="003C36BB" w:rsidRPr="0031164A">
          <w:rPr>
            <w:rStyle w:val="afe"/>
            <w:noProof/>
          </w:rPr>
          <w:t>4.3 Охрана почв и ландшафтов</w:t>
        </w:r>
        <w:r w:rsidR="003C36BB" w:rsidRPr="0031164A">
          <w:rPr>
            <w:noProof/>
            <w:webHidden/>
          </w:rPr>
          <w:tab/>
        </w:r>
        <w:r w:rsidRPr="0031164A">
          <w:rPr>
            <w:noProof/>
            <w:webHidden/>
          </w:rPr>
          <w:fldChar w:fldCharType="begin"/>
        </w:r>
        <w:r w:rsidR="003C36BB" w:rsidRPr="0031164A">
          <w:rPr>
            <w:noProof/>
            <w:webHidden/>
          </w:rPr>
          <w:instrText xml:space="preserve"> PAGEREF _Toc343881983 \h </w:instrText>
        </w:r>
        <w:r w:rsidRPr="0031164A">
          <w:rPr>
            <w:noProof/>
            <w:webHidden/>
          </w:rPr>
        </w:r>
        <w:r w:rsidRPr="0031164A">
          <w:rPr>
            <w:noProof/>
            <w:webHidden/>
          </w:rPr>
          <w:fldChar w:fldCharType="separate"/>
        </w:r>
        <w:r w:rsidR="003C36BB" w:rsidRPr="0031164A">
          <w:rPr>
            <w:noProof/>
            <w:webHidden/>
          </w:rPr>
          <w:t>31</w:t>
        </w:r>
        <w:r w:rsidRPr="0031164A">
          <w:rPr>
            <w:noProof/>
            <w:webHidden/>
          </w:rPr>
          <w:fldChar w:fldCharType="end"/>
        </w:r>
      </w:hyperlink>
    </w:p>
    <w:p w:rsidR="003C36BB" w:rsidRPr="0031164A" w:rsidRDefault="00C52BB7" w:rsidP="003C36BB">
      <w:pPr>
        <w:pStyle w:val="18"/>
        <w:tabs>
          <w:tab w:val="right" w:leader="dot" w:pos="9911"/>
        </w:tabs>
        <w:rPr>
          <w:rFonts w:ascii="Calibri" w:hAnsi="Calibri"/>
          <w:bCs w:val="0"/>
          <w:caps w:val="0"/>
          <w:noProof/>
          <w:spacing w:val="0"/>
          <w:sz w:val="22"/>
          <w:szCs w:val="22"/>
        </w:rPr>
      </w:pPr>
      <w:hyperlink w:anchor="_Toc343881984" w:history="1">
        <w:r w:rsidR="003C36BB" w:rsidRPr="0031164A">
          <w:rPr>
            <w:rStyle w:val="afe"/>
            <w:noProof/>
          </w:rPr>
          <w:t>5 Перечень основных факторов риска возникновения чрезвычайных ситуаций природного и техногенного характера</w:t>
        </w:r>
        <w:r w:rsidR="003C36BB" w:rsidRPr="0031164A">
          <w:rPr>
            <w:noProof/>
            <w:webHidden/>
          </w:rPr>
          <w:tab/>
        </w:r>
        <w:r w:rsidRPr="0031164A">
          <w:rPr>
            <w:noProof/>
            <w:webHidden/>
          </w:rPr>
          <w:fldChar w:fldCharType="begin"/>
        </w:r>
        <w:r w:rsidR="003C36BB" w:rsidRPr="0031164A">
          <w:rPr>
            <w:noProof/>
            <w:webHidden/>
          </w:rPr>
          <w:instrText xml:space="preserve"> PAGEREF _Toc343881984 \h </w:instrText>
        </w:r>
        <w:r w:rsidRPr="0031164A">
          <w:rPr>
            <w:noProof/>
            <w:webHidden/>
          </w:rPr>
        </w:r>
        <w:r w:rsidRPr="0031164A">
          <w:rPr>
            <w:noProof/>
            <w:webHidden/>
          </w:rPr>
          <w:fldChar w:fldCharType="separate"/>
        </w:r>
        <w:r w:rsidR="003C36BB" w:rsidRPr="0031164A">
          <w:rPr>
            <w:noProof/>
            <w:webHidden/>
          </w:rPr>
          <w:t>33</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85" w:history="1">
        <w:r w:rsidR="003C36BB" w:rsidRPr="0031164A">
          <w:rPr>
            <w:rStyle w:val="afe"/>
            <w:noProof/>
          </w:rPr>
          <w:t>5.1 Перечень рисков техногенного характера</w:t>
        </w:r>
        <w:r w:rsidR="003C36BB" w:rsidRPr="0031164A">
          <w:rPr>
            <w:noProof/>
            <w:webHidden/>
          </w:rPr>
          <w:tab/>
        </w:r>
        <w:r w:rsidRPr="0031164A">
          <w:rPr>
            <w:noProof/>
            <w:webHidden/>
          </w:rPr>
          <w:fldChar w:fldCharType="begin"/>
        </w:r>
        <w:r w:rsidR="003C36BB" w:rsidRPr="0031164A">
          <w:rPr>
            <w:noProof/>
            <w:webHidden/>
          </w:rPr>
          <w:instrText xml:space="preserve"> PAGEREF _Toc343881985 \h </w:instrText>
        </w:r>
        <w:r w:rsidRPr="0031164A">
          <w:rPr>
            <w:noProof/>
            <w:webHidden/>
          </w:rPr>
        </w:r>
        <w:r w:rsidRPr="0031164A">
          <w:rPr>
            <w:noProof/>
            <w:webHidden/>
          </w:rPr>
          <w:fldChar w:fldCharType="separate"/>
        </w:r>
        <w:r w:rsidR="003C36BB" w:rsidRPr="0031164A">
          <w:rPr>
            <w:noProof/>
            <w:webHidden/>
          </w:rPr>
          <w:t>33</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86" w:history="1">
        <w:r w:rsidR="003C36BB" w:rsidRPr="0031164A">
          <w:rPr>
            <w:rStyle w:val="afe"/>
            <w:noProof/>
          </w:rPr>
          <w:t>5.2 Перечень рисков природного характера</w:t>
        </w:r>
        <w:r w:rsidR="003C36BB" w:rsidRPr="0031164A">
          <w:rPr>
            <w:noProof/>
            <w:webHidden/>
          </w:rPr>
          <w:tab/>
        </w:r>
        <w:r w:rsidRPr="0031164A">
          <w:rPr>
            <w:noProof/>
            <w:webHidden/>
          </w:rPr>
          <w:fldChar w:fldCharType="begin"/>
        </w:r>
        <w:r w:rsidR="003C36BB" w:rsidRPr="0031164A">
          <w:rPr>
            <w:noProof/>
            <w:webHidden/>
          </w:rPr>
          <w:instrText xml:space="preserve"> PAGEREF _Toc343881986 \h </w:instrText>
        </w:r>
        <w:r w:rsidRPr="0031164A">
          <w:rPr>
            <w:noProof/>
            <w:webHidden/>
          </w:rPr>
        </w:r>
        <w:r w:rsidRPr="0031164A">
          <w:rPr>
            <w:noProof/>
            <w:webHidden/>
          </w:rPr>
          <w:fldChar w:fldCharType="separate"/>
        </w:r>
        <w:r w:rsidR="003C36BB" w:rsidRPr="0031164A">
          <w:rPr>
            <w:noProof/>
            <w:webHidden/>
          </w:rPr>
          <w:t>33</w:t>
        </w:r>
        <w:r w:rsidRPr="0031164A">
          <w:rPr>
            <w:noProof/>
            <w:webHidden/>
          </w:rPr>
          <w:fldChar w:fldCharType="end"/>
        </w:r>
      </w:hyperlink>
    </w:p>
    <w:p w:rsidR="003C36BB" w:rsidRPr="0031164A" w:rsidRDefault="00C52BB7" w:rsidP="003C36BB">
      <w:pPr>
        <w:pStyle w:val="2e"/>
        <w:tabs>
          <w:tab w:val="right" w:leader="dot" w:pos="9911"/>
        </w:tabs>
        <w:rPr>
          <w:rFonts w:ascii="Calibri" w:hAnsi="Calibri"/>
          <w:bCs w:val="0"/>
          <w:noProof/>
          <w:spacing w:val="0"/>
          <w:sz w:val="22"/>
          <w:szCs w:val="22"/>
        </w:rPr>
      </w:pPr>
      <w:hyperlink w:anchor="_Toc343881987" w:history="1">
        <w:r w:rsidR="003C36BB" w:rsidRPr="0031164A">
          <w:rPr>
            <w:rStyle w:val="afe"/>
            <w:noProof/>
          </w:rPr>
          <w:t>5.3 Противопожарные мероприятия</w:t>
        </w:r>
        <w:r w:rsidR="003C36BB" w:rsidRPr="0031164A">
          <w:rPr>
            <w:noProof/>
            <w:webHidden/>
          </w:rPr>
          <w:tab/>
        </w:r>
        <w:r w:rsidRPr="0031164A">
          <w:rPr>
            <w:noProof/>
            <w:webHidden/>
          </w:rPr>
          <w:fldChar w:fldCharType="begin"/>
        </w:r>
        <w:r w:rsidR="003C36BB" w:rsidRPr="0031164A">
          <w:rPr>
            <w:noProof/>
            <w:webHidden/>
          </w:rPr>
          <w:instrText xml:space="preserve"> PAGEREF _Toc343881987 \h </w:instrText>
        </w:r>
        <w:r w:rsidRPr="0031164A">
          <w:rPr>
            <w:noProof/>
            <w:webHidden/>
          </w:rPr>
        </w:r>
        <w:r w:rsidRPr="0031164A">
          <w:rPr>
            <w:noProof/>
            <w:webHidden/>
          </w:rPr>
          <w:fldChar w:fldCharType="separate"/>
        </w:r>
        <w:r w:rsidR="003C36BB" w:rsidRPr="0031164A">
          <w:rPr>
            <w:noProof/>
            <w:webHidden/>
          </w:rPr>
          <w:t>33</w:t>
        </w:r>
        <w:r w:rsidRPr="0031164A">
          <w:rPr>
            <w:noProof/>
            <w:webHidden/>
          </w:rPr>
          <w:fldChar w:fldCharType="end"/>
        </w:r>
      </w:hyperlink>
    </w:p>
    <w:p w:rsidR="003C36BB" w:rsidRPr="0031164A" w:rsidRDefault="00C52BB7" w:rsidP="003C36BB">
      <w:pPr>
        <w:pStyle w:val="18"/>
        <w:tabs>
          <w:tab w:val="right" w:leader="dot" w:pos="9911"/>
        </w:tabs>
        <w:rPr>
          <w:rFonts w:ascii="Calibri" w:hAnsi="Calibri"/>
          <w:bCs w:val="0"/>
          <w:caps w:val="0"/>
          <w:noProof/>
          <w:spacing w:val="0"/>
          <w:sz w:val="22"/>
          <w:szCs w:val="22"/>
        </w:rPr>
      </w:pPr>
      <w:hyperlink w:anchor="_Toc343881988" w:history="1">
        <w:r w:rsidR="003C36BB" w:rsidRPr="0031164A">
          <w:rPr>
            <w:rStyle w:val="afe"/>
            <w:noProof/>
          </w:rPr>
          <w:t>6 Перечень земельных участков включаемых в границы населённых пунктов</w:t>
        </w:r>
        <w:r w:rsidR="003C36BB" w:rsidRPr="0031164A">
          <w:rPr>
            <w:noProof/>
            <w:webHidden/>
          </w:rPr>
          <w:tab/>
        </w:r>
        <w:r w:rsidRPr="0031164A">
          <w:rPr>
            <w:noProof/>
            <w:webHidden/>
          </w:rPr>
          <w:fldChar w:fldCharType="begin"/>
        </w:r>
        <w:r w:rsidR="003C36BB" w:rsidRPr="0031164A">
          <w:rPr>
            <w:noProof/>
            <w:webHidden/>
          </w:rPr>
          <w:instrText xml:space="preserve"> PAGEREF _Toc343881988 \h </w:instrText>
        </w:r>
        <w:r w:rsidRPr="0031164A">
          <w:rPr>
            <w:noProof/>
            <w:webHidden/>
          </w:rPr>
        </w:r>
        <w:r w:rsidRPr="0031164A">
          <w:rPr>
            <w:noProof/>
            <w:webHidden/>
          </w:rPr>
          <w:fldChar w:fldCharType="separate"/>
        </w:r>
        <w:r w:rsidR="003C36BB" w:rsidRPr="0031164A">
          <w:rPr>
            <w:noProof/>
            <w:webHidden/>
          </w:rPr>
          <w:t>34</w:t>
        </w:r>
        <w:r w:rsidRPr="0031164A">
          <w:rPr>
            <w:noProof/>
            <w:webHidden/>
          </w:rPr>
          <w:fldChar w:fldCharType="end"/>
        </w:r>
      </w:hyperlink>
    </w:p>
    <w:p w:rsidR="003C36BB" w:rsidRPr="0031164A" w:rsidRDefault="00C52BB7" w:rsidP="003C36BB">
      <w:pPr>
        <w:pStyle w:val="18"/>
        <w:tabs>
          <w:tab w:val="right" w:leader="dot" w:pos="9911"/>
        </w:tabs>
        <w:rPr>
          <w:rFonts w:ascii="Calibri" w:hAnsi="Calibri"/>
          <w:bCs w:val="0"/>
          <w:caps w:val="0"/>
          <w:noProof/>
          <w:spacing w:val="0"/>
          <w:sz w:val="22"/>
          <w:szCs w:val="22"/>
        </w:rPr>
      </w:pPr>
      <w:hyperlink w:anchor="_Toc343881989" w:history="1">
        <w:r w:rsidR="003C36BB" w:rsidRPr="0031164A">
          <w:rPr>
            <w:rStyle w:val="afe"/>
            <w:noProof/>
          </w:rPr>
          <w:t>7 Технико-экономические показатели проекта</w:t>
        </w:r>
        <w:r w:rsidR="003C36BB" w:rsidRPr="0031164A">
          <w:rPr>
            <w:noProof/>
            <w:webHidden/>
          </w:rPr>
          <w:tab/>
        </w:r>
        <w:r w:rsidRPr="0031164A">
          <w:rPr>
            <w:noProof/>
            <w:webHidden/>
          </w:rPr>
          <w:fldChar w:fldCharType="begin"/>
        </w:r>
        <w:r w:rsidR="003C36BB" w:rsidRPr="0031164A">
          <w:rPr>
            <w:noProof/>
            <w:webHidden/>
          </w:rPr>
          <w:instrText xml:space="preserve"> PAGEREF _Toc343881989 \h </w:instrText>
        </w:r>
        <w:r w:rsidRPr="0031164A">
          <w:rPr>
            <w:noProof/>
            <w:webHidden/>
          </w:rPr>
        </w:r>
        <w:r w:rsidRPr="0031164A">
          <w:rPr>
            <w:noProof/>
            <w:webHidden/>
          </w:rPr>
          <w:fldChar w:fldCharType="separate"/>
        </w:r>
        <w:r w:rsidR="003C36BB" w:rsidRPr="0031164A">
          <w:rPr>
            <w:noProof/>
            <w:webHidden/>
          </w:rPr>
          <w:t>35</w:t>
        </w:r>
        <w:r w:rsidRPr="0031164A">
          <w:rPr>
            <w:noProof/>
            <w:webHidden/>
          </w:rPr>
          <w:fldChar w:fldCharType="end"/>
        </w:r>
      </w:hyperlink>
    </w:p>
    <w:p w:rsidR="003C36BB" w:rsidRPr="0031164A" w:rsidRDefault="00C52BB7" w:rsidP="003C36BB">
      <w:pPr>
        <w:pStyle w:val="1"/>
      </w:pPr>
      <w:r w:rsidRPr="0031164A">
        <w:fldChar w:fldCharType="end"/>
      </w:r>
      <w:r w:rsidR="003C36BB" w:rsidRPr="0031164A">
        <w:br w:type="page"/>
      </w:r>
      <w:bookmarkStart w:id="0" w:name="_Toc343881961"/>
      <w:r w:rsidR="003C36BB" w:rsidRPr="00472A96">
        <w:lastRenderedPageBreak/>
        <w:t>ВВЕДЕНИЕ</w:t>
      </w:r>
      <w:bookmarkEnd w:id="0"/>
    </w:p>
    <w:p w:rsidR="003C36BB" w:rsidRPr="0031164A" w:rsidRDefault="003C36BB" w:rsidP="003C36BB">
      <w:pPr>
        <w:pStyle w:val="S5"/>
      </w:pPr>
      <w:r w:rsidRPr="0031164A">
        <w:t>Проект генерального плана муниципального образования Быструхинский сельсовет Кочковского муниципального района Новосибирской области выполнен Федеральным государственным бюджетным образовательным учреждением высшего профессионального образования «Сибирская государственная геодезическая академия» согласно с «Муниципальным контрактом № 25 от 26 июля 2012 года. на выполнение работ по разработке проекта генерального плана муниципального образования Быструхинский сельсовет Кочковского района Новосибирской области» и «Техническим заданием на разработку проекта генерального плана муниципального образования Быструхинский сельсовет Кочковского района Новосибирской области».</w:t>
      </w:r>
    </w:p>
    <w:p w:rsidR="003C36BB" w:rsidRPr="0031164A" w:rsidRDefault="003C36BB" w:rsidP="003C36BB">
      <w:pPr>
        <w:pStyle w:val="S5"/>
      </w:pPr>
      <w:r w:rsidRPr="0031164A">
        <w:t xml:space="preserve">Проект разработан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131-ФЗ </w:t>
      </w:r>
      <w:r w:rsidRPr="0031164A">
        <w:rPr>
          <w:bCs/>
        </w:rPr>
        <w:t>«Об общих принципах организации местного самоуправления в Российской Федерации»</w:t>
      </w:r>
      <w:r w:rsidRPr="0031164A">
        <w:t>, а также Законом Новосибирской области от 27.04.2010 № 481-ОЗ «О регулировании градостроительной деятельности в Новосибирской области».</w:t>
      </w:r>
    </w:p>
    <w:p w:rsidR="003C36BB" w:rsidRPr="0031164A" w:rsidRDefault="003C36BB" w:rsidP="003C36BB">
      <w:pPr>
        <w:pStyle w:val="S5"/>
      </w:pPr>
      <w:r w:rsidRPr="0031164A">
        <w:t>Проект генерального плана Быструхинского сельсовета выполнен с учётом положений:</w:t>
      </w:r>
    </w:p>
    <w:p w:rsidR="003C36BB" w:rsidRPr="0031164A" w:rsidRDefault="003C36BB" w:rsidP="003C36BB">
      <w:pPr>
        <w:pStyle w:val="S5"/>
        <w:numPr>
          <w:ilvl w:val="0"/>
          <w:numId w:val="31"/>
        </w:numPr>
        <w:tabs>
          <w:tab w:val="left" w:pos="851"/>
        </w:tabs>
        <w:ind w:left="851" w:hanging="284"/>
      </w:pPr>
      <w:r w:rsidRPr="0031164A">
        <w:t xml:space="preserve">ранее разработанной градостроительной документации: проекта планировки и застройки поселка Быструха совхоза «Быструхинский» Кочковского района Новосибирской области, «СИБЗНИИЗПСЕЛЬСТРОЙ», 1979 год; </w:t>
      </w:r>
    </w:p>
    <w:p w:rsidR="003C36BB" w:rsidRPr="0031164A" w:rsidRDefault="003C36BB" w:rsidP="003C36BB">
      <w:pPr>
        <w:pStyle w:val="S5"/>
        <w:numPr>
          <w:ilvl w:val="0"/>
          <w:numId w:val="31"/>
        </w:numPr>
        <w:tabs>
          <w:tab w:val="left" w:pos="851"/>
        </w:tabs>
        <w:ind w:left="851" w:hanging="284"/>
      </w:pPr>
      <w:r w:rsidRPr="0031164A">
        <w:t xml:space="preserve">Схемы территориального планирования Новосибирской области, ЦНИИПградостроительства (Москва), утверждена Постановлением администрации НСО от 07.09.2009 № 339-па; </w:t>
      </w:r>
    </w:p>
    <w:p w:rsidR="003C36BB" w:rsidRPr="0031164A" w:rsidRDefault="003C36BB" w:rsidP="003C36BB">
      <w:pPr>
        <w:pStyle w:val="S5"/>
        <w:numPr>
          <w:ilvl w:val="0"/>
          <w:numId w:val="31"/>
        </w:numPr>
        <w:tabs>
          <w:tab w:val="left" w:pos="851"/>
        </w:tabs>
        <w:ind w:left="851" w:hanging="284"/>
      </w:pPr>
      <w:r w:rsidRPr="0031164A">
        <w:t xml:space="preserve">Схемы территориального планирования Кочковского района Новосибирской области, ООО «Сибгеосервис». </w:t>
      </w:r>
    </w:p>
    <w:p w:rsidR="003C36BB" w:rsidRPr="0031164A" w:rsidRDefault="003C36BB" w:rsidP="003C36BB">
      <w:pPr>
        <w:pStyle w:val="S5"/>
      </w:pPr>
      <w:r w:rsidRPr="0031164A">
        <w:t xml:space="preserve">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 244 от 26 мая </w:t>
      </w:r>
      <w:smartTag w:uri="urn:schemas-microsoft-com:office:smarttags" w:element="metricconverter">
        <w:smartTagPr>
          <w:attr w:name="ProductID" w:val="2011 г"/>
        </w:smartTagPr>
        <w:r w:rsidRPr="0031164A">
          <w:t>2011 г</w:t>
        </w:r>
      </w:smartTag>
      <w:r w:rsidRPr="0031164A">
        <w:t>.</w:t>
      </w:r>
    </w:p>
    <w:p w:rsidR="003C36BB" w:rsidRPr="0031164A" w:rsidRDefault="003C36BB" w:rsidP="003C36BB">
      <w:pPr>
        <w:pStyle w:val="S5"/>
      </w:pPr>
      <w:r w:rsidRPr="0031164A">
        <w:t xml:space="preserve">Целью разработки проекта генерального плана муниципального образования Быструхинский сельсовет является согласование взаимных интересов в области градостроительной деятельности органов государственной власти Новосибирской области, органов местного самоуправления Кочковского муниципального района и органов местного самоуправления сельсовета. Проект генерального плана устанавливает необходимые  требования и ограничения по использованию территории Быструхинского сельсовета для осуществления перспективной градостроительной деятельности. </w:t>
      </w:r>
    </w:p>
    <w:p w:rsidR="003C36BB" w:rsidRPr="0031164A" w:rsidRDefault="003C36BB" w:rsidP="003C36BB">
      <w:pPr>
        <w:pStyle w:val="S5"/>
      </w:pPr>
      <w:r w:rsidRPr="0031164A">
        <w:lastRenderedPageBreak/>
        <w:t xml:space="preserve">Подготовка проекта генерального плана Быструхинского сельсовета осуществлена применительно ко всей территории сельсовета. В соответствии с п.11 статьи 9 (в редакции Федерального закона от 20.03.2011) генеральный план сельсовета утверждается на срок не менее чем двадцать лет. </w:t>
      </w:r>
    </w:p>
    <w:p w:rsidR="003C36BB" w:rsidRPr="0031164A" w:rsidRDefault="003C36BB" w:rsidP="003C36BB">
      <w:pPr>
        <w:pStyle w:val="S5"/>
      </w:pPr>
      <w:r w:rsidRPr="0031164A">
        <w:t>Генеральный план Быструхинского сельсовета  разработан на следующие проектные периоды:</w:t>
      </w:r>
    </w:p>
    <w:p w:rsidR="003C36BB" w:rsidRPr="0031164A" w:rsidRDefault="003C36BB" w:rsidP="003C36BB">
      <w:pPr>
        <w:pStyle w:val="a2"/>
      </w:pPr>
      <w:r w:rsidRPr="0031164A">
        <w:rPr>
          <w:lang w:val="en-US"/>
        </w:rPr>
        <w:t>I</w:t>
      </w:r>
      <w:r w:rsidRPr="0031164A">
        <w:t xml:space="preserve"> этап (первая очередь реализации проекта) – 2022 г.</w:t>
      </w:r>
    </w:p>
    <w:p w:rsidR="003C36BB" w:rsidRPr="0031164A" w:rsidRDefault="003C36BB" w:rsidP="003C36BB">
      <w:pPr>
        <w:pStyle w:val="a2"/>
      </w:pPr>
      <w:r w:rsidRPr="0031164A">
        <w:rPr>
          <w:lang w:val="en-US"/>
        </w:rPr>
        <w:t>II</w:t>
      </w:r>
      <w:r w:rsidRPr="0031164A">
        <w:t xml:space="preserve"> этап (расчетный срок реализации проекта) – 2032 г.</w:t>
      </w:r>
    </w:p>
    <w:p w:rsidR="003C36BB" w:rsidRPr="0031164A" w:rsidRDefault="003C36BB" w:rsidP="003C36BB">
      <w:pPr>
        <w:pStyle w:val="S5"/>
      </w:pPr>
      <w:r w:rsidRPr="0031164A">
        <w:t>Проект генерального плана выполнен с учётом требований Градостроительного кодекса РФ о создании информационной системы обеспечения градостроительной деятельности (ИСОГД), ведение которой будет осуществляться органами местного самоуправления Кочковского муниципального района.</w:t>
      </w:r>
    </w:p>
    <w:p w:rsidR="003C36BB" w:rsidRPr="0031164A" w:rsidRDefault="003C36BB" w:rsidP="003C36BB">
      <w:pPr>
        <w:pStyle w:val="S5"/>
        <w:sectPr w:rsidR="003C36BB" w:rsidRPr="0031164A" w:rsidSect="00472A96">
          <w:headerReference w:type="even" r:id="rId10"/>
          <w:headerReference w:type="default" r:id="rId11"/>
          <w:footerReference w:type="default" r:id="rId12"/>
          <w:pgSz w:w="11906" w:h="16838"/>
          <w:pgMar w:top="851" w:right="567" w:bottom="851" w:left="1418" w:header="709" w:footer="425" w:gutter="0"/>
          <w:cols w:space="708"/>
          <w:docGrid w:linePitch="360"/>
        </w:sectPr>
      </w:pPr>
    </w:p>
    <w:p w:rsidR="003C36BB" w:rsidRPr="0031164A" w:rsidRDefault="003C36BB" w:rsidP="003C36BB">
      <w:pPr>
        <w:pStyle w:val="1"/>
      </w:pPr>
      <w:bookmarkStart w:id="1" w:name="_Toc343667102"/>
      <w:bookmarkStart w:id="2" w:name="_Toc343881962"/>
      <w:r w:rsidRPr="0031164A">
        <w:lastRenderedPageBreak/>
        <w:t xml:space="preserve">1 </w:t>
      </w:r>
      <w:bookmarkEnd w:id="1"/>
      <w:r w:rsidRPr="0031164A">
        <w:t>Предложения по развитию ФУНКцИОНАЛЬНых зон</w:t>
      </w:r>
      <w:bookmarkEnd w:id="2"/>
    </w:p>
    <w:p w:rsidR="003C36BB" w:rsidRPr="0031164A" w:rsidRDefault="003C36BB" w:rsidP="003C36BB">
      <w:pPr>
        <w:pStyle w:val="aa"/>
      </w:pPr>
    </w:p>
    <w:p w:rsidR="003C36BB" w:rsidRPr="0031164A" w:rsidRDefault="003C36BB" w:rsidP="003C36BB">
      <w:pPr>
        <w:pStyle w:val="24"/>
      </w:pPr>
      <w:bookmarkStart w:id="3" w:name="_Toc342220225"/>
      <w:bookmarkStart w:id="4" w:name="_Toc343667103"/>
      <w:bookmarkStart w:id="5" w:name="_Toc343881963"/>
      <w:r w:rsidRPr="0031164A">
        <w:t>1.1 Перечень установленных функциональных зон</w:t>
      </w:r>
      <w:bookmarkEnd w:id="3"/>
      <w:bookmarkEnd w:id="4"/>
      <w:bookmarkEnd w:id="5"/>
    </w:p>
    <w:p w:rsidR="003C36BB" w:rsidRPr="0031164A" w:rsidRDefault="003C36BB" w:rsidP="003C36BB">
      <w:pPr>
        <w:pStyle w:val="S5"/>
      </w:pPr>
      <w:r w:rsidRPr="0031164A">
        <w:t xml:space="preserve">На территории Быструхинского сельсовета проектом выделены следующие функциональные зоны: </w:t>
      </w:r>
    </w:p>
    <w:p w:rsidR="003C36BB" w:rsidRPr="0031164A" w:rsidRDefault="003C36BB" w:rsidP="003C36BB">
      <w:pPr>
        <w:pStyle w:val="a2"/>
      </w:pPr>
      <w:r w:rsidRPr="0031164A">
        <w:t>Зона градостроительного освоения</w:t>
      </w:r>
      <w:r w:rsidRPr="0031164A">
        <w:rPr>
          <w:lang w:val="en-US"/>
        </w:rPr>
        <w:t>;</w:t>
      </w:r>
    </w:p>
    <w:p w:rsidR="003C36BB" w:rsidRPr="0031164A" w:rsidRDefault="003C36BB" w:rsidP="003C36BB">
      <w:pPr>
        <w:pStyle w:val="a2"/>
      </w:pPr>
      <w:r w:rsidRPr="0031164A">
        <w:t>Зона резервных территорий для муниципальных нужд;</w:t>
      </w:r>
    </w:p>
    <w:p w:rsidR="003C36BB" w:rsidRPr="0031164A" w:rsidRDefault="003C36BB" w:rsidP="003C36BB">
      <w:pPr>
        <w:pStyle w:val="a2"/>
      </w:pPr>
      <w:r w:rsidRPr="0031164A">
        <w:t>Зона сельскохозяйственного использования</w:t>
      </w:r>
      <w:r w:rsidRPr="0031164A">
        <w:rPr>
          <w:lang w:val="en-US"/>
        </w:rPr>
        <w:t>;</w:t>
      </w:r>
    </w:p>
    <w:p w:rsidR="003C36BB" w:rsidRPr="0031164A" w:rsidRDefault="003C36BB" w:rsidP="003C36BB">
      <w:pPr>
        <w:pStyle w:val="a2"/>
      </w:pPr>
      <w:r w:rsidRPr="0031164A">
        <w:t>Зона специального назначения</w:t>
      </w:r>
      <w:r w:rsidRPr="0031164A">
        <w:rPr>
          <w:lang w:val="en-US"/>
        </w:rPr>
        <w:t>;</w:t>
      </w:r>
    </w:p>
    <w:p w:rsidR="003C36BB" w:rsidRPr="0031164A" w:rsidRDefault="003C36BB" w:rsidP="003C36BB">
      <w:pPr>
        <w:pStyle w:val="a2"/>
      </w:pPr>
      <w:r w:rsidRPr="0031164A">
        <w:t>Зона природно-ландшафтных территорий</w:t>
      </w:r>
      <w:r w:rsidRPr="0031164A">
        <w:rPr>
          <w:lang w:val="en-US"/>
        </w:rPr>
        <w:t>.</w:t>
      </w:r>
    </w:p>
    <w:p w:rsidR="003C36BB" w:rsidRPr="0031164A" w:rsidRDefault="003C36BB" w:rsidP="003C36BB">
      <w:pPr>
        <w:pStyle w:val="S5"/>
      </w:pPr>
      <w:r w:rsidRPr="0031164A">
        <w:rPr>
          <w:i/>
        </w:rPr>
        <w:t>Зона градостроительного освоения</w:t>
      </w:r>
      <w:r w:rsidRPr="0031164A">
        <w:t xml:space="preserve"> включает существующие и планируемые территории населённых пунктов, территории благоприятные для освоения размещения объектов отдыха и рекреации, предприятий малого бизнеса и иной градостроительной деятельности.</w:t>
      </w:r>
    </w:p>
    <w:p w:rsidR="003C36BB" w:rsidRPr="0031164A" w:rsidRDefault="003C36BB" w:rsidP="003C36BB">
      <w:pPr>
        <w:pStyle w:val="S5"/>
      </w:pPr>
      <w:r w:rsidRPr="0031164A">
        <w:t xml:space="preserve"> </w:t>
      </w:r>
      <w:r w:rsidRPr="0031164A">
        <w:rPr>
          <w:i/>
        </w:rPr>
        <w:t>Зона резервных территорий</w:t>
      </w:r>
      <w:r w:rsidRPr="0031164A">
        <w:t xml:space="preserve"> </w:t>
      </w:r>
      <w:r w:rsidRPr="0031164A">
        <w:rPr>
          <w:i/>
        </w:rPr>
        <w:t>для муниципальных нужд</w:t>
      </w:r>
      <w:r w:rsidRPr="0031164A">
        <w:t xml:space="preserve"> включает земли неразграниченной государственной собственности, используемые для нужд местного населения (огороды, выпаса), размещения различных объектов местного значения вне границ населённых пунктов (в том числе инженерной инфраструктуры), перспективного развития населённых пунктов, выделение иных земельных участков для нужд муниципалитета.</w:t>
      </w:r>
    </w:p>
    <w:p w:rsidR="003C36BB" w:rsidRPr="0031164A" w:rsidRDefault="003C36BB" w:rsidP="003C36BB">
      <w:pPr>
        <w:pStyle w:val="S5"/>
      </w:pPr>
      <w:r w:rsidRPr="0031164A">
        <w:rPr>
          <w:i/>
        </w:rPr>
        <w:t>Зона сельскохозяйственного использования</w:t>
      </w:r>
      <w:r w:rsidRPr="0031164A">
        <w:t xml:space="preserve"> занимает значительные площади в общем балансе и включает территории, предназначенные для ведения сельского хозяйства, производства и переработки сельскохозяйственной продукции, территории занятые крестьянскими фермерскими и личными подсобными хозяйствами.</w:t>
      </w:r>
    </w:p>
    <w:p w:rsidR="003C36BB" w:rsidRPr="0031164A" w:rsidRDefault="003C36BB" w:rsidP="003C36BB">
      <w:pPr>
        <w:pStyle w:val="S5"/>
      </w:pPr>
      <w:r w:rsidRPr="0031164A">
        <w:rPr>
          <w:i/>
        </w:rPr>
        <w:t>Зона специального назначения</w:t>
      </w:r>
      <w:r w:rsidRPr="0031164A">
        <w:t xml:space="preserve"> предназначена для размещения объектов специального назначения, а именно площадок складирования твёрдых бытовых отходов, скотомогильников, кладбищ.</w:t>
      </w:r>
    </w:p>
    <w:p w:rsidR="003C36BB" w:rsidRPr="0031164A" w:rsidRDefault="003C36BB" w:rsidP="003C36BB">
      <w:pPr>
        <w:pStyle w:val="S5"/>
      </w:pPr>
      <w:r w:rsidRPr="0031164A">
        <w:rPr>
          <w:i/>
        </w:rPr>
        <w:t>Зона природно-ландшафтных территорий</w:t>
      </w:r>
      <w:r w:rsidRPr="0031164A">
        <w:t xml:space="preserve"> включает естественные природные территории не занятые в хозяйственной деятельности, в т.ч. леса и болота.</w:t>
      </w:r>
    </w:p>
    <w:p w:rsidR="003C36BB" w:rsidRPr="0031164A" w:rsidRDefault="003C36BB" w:rsidP="003C36BB">
      <w:pPr>
        <w:pStyle w:val="24"/>
      </w:pPr>
      <w:bookmarkStart w:id="6" w:name="_Toc343667104"/>
    </w:p>
    <w:p w:rsidR="003C36BB" w:rsidRPr="0031164A" w:rsidRDefault="003C36BB" w:rsidP="003C36BB">
      <w:pPr>
        <w:pStyle w:val="24"/>
      </w:pPr>
    </w:p>
    <w:p w:rsidR="003C36BB" w:rsidRPr="0031164A" w:rsidRDefault="003C36BB" w:rsidP="003C36BB">
      <w:pPr>
        <w:pStyle w:val="aa"/>
      </w:pPr>
    </w:p>
    <w:p w:rsidR="003C36BB" w:rsidRPr="0031164A" w:rsidRDefault="003C36BB" w:rsidP="003C36BB">
      <w:pPr>
        <w:pStyle w:val="aa"/>
      </w:pPr>
    </w:p>
    <w:p w:rsidR="003C36BB" w:rsidRPr="0031164A" w:rsidRDefault="003C36BB" w:rsidP="003C36BB">
      <w:pPr>
        <w:pStyle w:val="aa"/>
      </w:pPr>
    </w:p>
    <w:p w:rsidR="003C36BB" w:rsidRPr="0031164A" w:rsidRDefault="003C36BB" w:rsidP="003C36BB">
      <w:pPr>
        <w:pStyle w:val="aa"/>
      </w:pPr>
    </w:p>
    <w:p w:rsidR="003C36BB" w:rsidRPr="0031164A" w:rsidRDefault="003C36BB" w:rsidP="003C36BB">
      <w:pPr>
        <w:pStyle w:val="24"/>
      </w:pPr>
      <w:bookmarkStart w:id="7" w:name="_Toc343881964"/>
      <w:r w:rsidRPr="0031164A">
        <w:lastRenderedPageBreak/>
        <w:t>1.2 Баланс территории по функциональному назначению</w:t>
      </w:r>
      <w:bookmarkEnd w:id="6"/>
      <w:bookmarkEnd w:id="7"/>
    </w:p>
    <w:p w:rsidR="003C36BB" w:rsidRPr="0031164A" w:rsidRDefault="003C36BB" w:rsidP="003C36BB">
      <w:pPr>
        <w:pStyle w:val="S5"/>
      </w:pPr>
    </w:p>
    <w:p w:rsidR="003C36BB" w:rsidRPr="0031164A" w:rsidRDefault="003C36BB" w:rsidP="003C36BB">
      <w:pPr>
        <w:pStyle w:val="affffe"/>
        <w:rPr>
          <w:i/>
          <w:sz w:val="32"/>
        </w:rPr>
      </w:pPr>
      <w:r w:rsidRPr="0031164A">
        <w:t>Таблица 1.2.1 Баланс территории по функциональному назначению</w:t>
      </w:r>
    </w:p>
    <w:tbl>
      <w:tblPr>
        <w:tblW w:w="4950" w:type="pct"/>
        <w:jc w:val="center"/>
        <w:tblInd w:w="-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636"/>
        <w:gridCol w:w="6446"/>
        <w:gridCol w:w="1345"/>
        <w:gridCol w:w="1264"/>
      </w:tblGrid>
      <w:tr w:rsidR="003C36BB" w:rsidRPr="0031164A" w:rsidTr="001D3177">
        <w:trPr>
          <w:trHeight w:val="454"/>
          <w:jc w:val="center"/>
        </w:trPr>
        <w:tc>
          <w:tcPr>
            <w:tcW w:w="328" w:type="pct"/>
            <w:tcBorders>
              <w:top w:val="single" w:sz="4" w:space="0" w:color="auto"/>
              <w:left w:val="single" w:sz="4" w:space="0" w:color="auto"/>
              <w:bottom w:val="single" w:sz="6" w:space="0" w:color="auto"/>
              <w:right w:val="single" w:sz="6" w:space="0" w:color="auto"/>
            </w:tcBorders>
            <w:vAlign w:val="center"/>
            <w:hideMark/>
          </w:tcPr>
          <w:p w:rsidR="003C36BB" w:rsidRPr="0031164A" w:rsidRDefault="003C36BB" w:rsidP="001D3177">
            <w:pPr>
              <w:spacing w:line="276" w:lineRule="auto"/>
              <w:jc w:val="center"/>
            </w:pPr>
            <w:r w:rsidRPr="0031164A">
              <w:t>№ п/п</w:t>
            </w:r>
          </w:p>
        </w:tc>
        <w:tc>
          <w:tcPr>
            <w:tcW w:w="3326" w:type="pc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C36BB" w:rsidRPr="0031164A" w:rsidRDefault="003C36BB" w:rsidP="001D3177">
            <w:pPr>
              <w:spacing w:line="276" w:lineRule="auto"/>
              <w:jc w:val="center"/>
            </w:pPr>
            <w:r w:rsidRPr="0031164A">
              <w:t>Наименование</w:t>
            </w:r>
          </w:p>
        </w:tc>
        <w:tc>
          <w:tcPr>
            <w:tcW w:w="694" w:type="pc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C36BB" w:rsidRPr="0031164A" w:rsidRDefault="003C36BB" w:rsidP="001D3177">
            <w:pPr>
              <w:spacing w:line="276" w:lineRule="auto"/>
              <w:jc w:val="center"/>
            </w:pPr>
            <w:r w:rsidRPr="0031164A">
              <w:t>Площадь, га</w:t>
            </w:r>
          </w:p>
        </w:tc>
        <w:tc>
          <w:tcPr>
            <w:tcW w:w="652" w:type="pct"/>
            <w:tcBorders>
              <w:top w:val="single" w:sz="4" w:space="0" w:color="auto"/>
              <w:left w:val="single" w:sz="6" w:space="0" w:color="auto"/>
              <w:bottom w:val="single" w:sz="6" w:space="0" w:color="auto"/>
              <w:right w:val="single" w:sz="4" w:space="0" w:color="auto"/>
            </w:tcBorders>
            <w:vAlign w:val="center"/>
            <w:hideMark/>
          </w:tcPr>
          <w:p w:rsidR="003C36BB" w:rsidRPr="0031164A" w:rsidRDefault="003C36BB" w:rsidP="001D3177">
            <w:pPr>
              <w:spacing w:line="276" w:lineRule="auto"/>
              <w:jc w:val="center"/>
            </w:pPr>
            <w:r w:rsidRPr="0031164A">
              <w:t>%</w:t>
            </w:r>
          </w:p>
        </w:tc>
      </w:tr>
      <w:tr w:rsidR="003C36BB" w:rsidRPr="0031164A" w:rsidTr="001D317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tcPr>
          <w:p w:rsidR="003C36BB" w:rsidRPr="0031164A" w:rsidRDefault="003C36BB" w:rsidP="001D3177">
            <w:pPr>
              <w:spacing w:line="276" w:lineRule="auto"/>
              <w:jc w:val="center"/>
            </w:pP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C36BB" w:rsidRPr="0031164A" w:rsidRDefault="003C36BB" w:rsidP="001D3177">
            <w:pPr>
              <w:spacing w:line="276" w:lineRule="auto"/>
            </w:pPr>
            <w:r w:rsidRPr="0031164A">
              <w:t>Общая площадь сельсовета</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3C36BB" w:rsidRPr="003818A9" w:rsidRDefault="003C36BB" w:rsidP="001D3177">
            <w:pPr>
              <w:pStyle w:val="afffff0"/>
              <w:rPr>
                <w:lang w:eastAsia="ru-RU"/>
              </w:rPr>
            </w:pPr>
            <w:r w:rsidRPr="003818A9">
              <w:rPr>
                <w:lang w:eastAsia="ru-RU"/>
              </w:rPr>
              <w:t>36903</w:t>
            </w:r>
          </w:p>
        </w:tc>
        <w:tc>
          <w:tcPr>
            <w:tcW w:w="652" w:type="pct"/>
            <w:tcBorders>
              <w:top w:val="single" w:sz="6" w:space="0" w:color="auto"/>
              <w:left w:val="single" w:sz="6" w:space="0" w:color="auto"/>
              <w:bottom w:val="single" w:sz="6" w:space="0" w:color="auto"/>
              <w:right w:val="single" w:sz="4" w:space="0" w:color="auto"/>
            </w:tcBorders>
            <w:vAlign w:val="center"/>
          </w:tcPr>
          <w:p w:rsidR="003C36BB" w:rsidRPr="003818A9" w:rsidRDefault="003C36BB" w:rsidP="001D3177">
            <w:pPr>
              <w:pStyle w:val="afffff0"/>
              <w:rPr>
                <w:lang w:eastAsia="ru-RU"/>
              </w:rPr>
            </w:pPr>
            <w:r w:rsidRPr="003818A9">
              <w:rPr>
                <w:lang w:eastAsia="ru-RU"/>
              </w:rPr>
              <w:t>100</w:t>
            </w:r>
          </w:p>
        </w:tc>
      </w:tr>
      <w:tr w:rsidR="003C36BB" w:rsidRPr="0031164A" w:rsidTr="001D317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tcPr>
          <w:p w:rsidR="003C36BB" w:rsidRPr="0031164A" w:rsidRDefault="003C36BB" w:rsidP="001D3177">
            <w:pPr>
              <w:spacing w:line="276" w:lineRule="auto"/>
              <w:jc w:val="center"/>
            </w:pP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C36BB" w:rsidRPr="0031164A" w:rsidRDefault="003C36BB" w:rsidP="001D3177">
            <w:pPr>
              <w:spacing w:line="276" w:lineRule="auto"/>
              <w:rPr>
                <w:i/>
              </w:rPr>
            </w:pPr>
            <w:r w:rsidRPr="0031164A">
              <w:rPr>
                <w:i/>
              </w:rPr>
              <w:t>Функциональные зоны</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3C36BB" w:rsidRPr="003818A9" w:rsidRDefault="003C36BB" w:rsidP="001D3177">
            <w:pPr>
              <w:pStyle w:val="afffff0"/>
              <w:rPr>
                <w:lang w:eastAsia="ru-RU"/>
              </w:rPr>
            </w:pPr>
          </w:p>
        </w:tc>
        <w:tc>
          <w:tcPr>
            <w:tcW w:w="652" w:type="pct"/>
            <w:tcBorders>
              <w:top w:val="single" w:sz="6" w:space="0" w:color="auto"/>
              <w:left w:val="single" w:sz="6" w:space="0" w:color="auto"/>
              <w:bottom w:val="single" w:sz="6" w:space="0" w:color="auto"/>
              <w:right w:val="single" w:sz="4" w:space="0" w:color="auto"/>
            </w:tcBorders>
            <w:vAlign w:val="center"/>
          </w:tcPr>
          <w:p w:rsidR="003C36BB" w:rsidRPr="003818A9" w:rsidRDefault="003C36BB" w:rsidP="001D3177">
            <w:pPr>
              <w:pStyle w:val="afffff0"/>
              <w:rPr>
                <w:lang w:eastAsia="ru-RU"/>
              </w:rPr>
            </w:pPr>
          </w:p>
        </w:tc>
      </w:tr>
      <w:tr w:rsidR="003C36BB" w:rsidRPr="0031164A" w:rsidTr="001D317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3C36BB" w:rsidRPr="0031164A" w:rsidRDefault="003C36BB" w:rsidP="001D3177">
            <w:pPr>
              <w:spacing w:line="276" w:lineRule="auto"/>
              <w:jc w:val="center"/>
            </w:pPr>
            <w:r w:rsidRPr="0031164A">
              <w:t>1</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C36BB" w:rsidRPr="0031164A" w:rsidRDefault="003C36BB" w:rsidP="001D3177">
            <w:pPr>
              <w:spacing w:line="276" w:lineRule="auto"/>
            </w:pPr>
            <w:r w:rsidRPr="0031164A">
              <w:t>Зона градостроительного освоения</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3C36BB" w:rsidRDefault="003C36BB" w:rsidP="001D3177">
            <w:pPr>
              <w:pStyle w:val="afffff0"/>
            </w:pPr>
            <w:r>
              <w:t>490</w:t>
            </w:r>
          </w:p>
        </w:tc>
        <w:tc>
          <w:tcPr>
            <w:tcW w:w="652" w:type="pct"/>
            <w:tcBorders>
              <w:top w:val="single" w:sz="6" w:space="0" w:color="auto"/>
              <w:left w:val="single" w:sz="6" w:space="0" w:color="auto"/>
              <w:bottom w:val="single" w:sz="6" w:space="0" w:color="auto"/>
              <w:right w:val="single" w:sz="4" w:space="0" w:color="auto"/>
            </w:tcBorders>
            <w:vAlign w:val="bottom"/>
          </w:tcPr>
          <w:p w:rsidR="003C36BB" w:rsidRDefault="003C36BB" w:rsidP="001D3177">
            <w:pPr>
              <w:pStyle w:val="afffff0"/>
            </w:pPr>
            <w:r>
              <w:t>1,3</w:t>
            </w:r>
          </w:p>
        </w:tc>
      </w:tr>
      <w:tr w:rsidR="003C36BB" w:rsidRPr="0031164A" w:rsidTr="001D317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3C36BB" w:rsidRPr="0031164A" w:rsidRDefault="003C36BB" w:rsidP="001D3177">
            <w:pPr>
              <w:spacing w:line="276" w:lineRule="auto"/>
              <w:jc w:val="center"/>
            </w:pPr>
            <w:r w:rsidRPr="0031164A">
              <w:t>2</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C36BB" w:rsidRPr="0031164A" w:rsidRDefault="003C36BB" w:rsidP="001D3177">
            <w:pPr>
              <w:spacing w:line="276" w:lineRule="auto"/>
            </w:pPr>
            <w:r w:rsidRPr="0031164A">
              <w:t>Зона сельскохозяйственного использования</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3C36BB" w:rsidRDefault="003C36BB" w:rsidP="001D3177">
            <w:pPr>
              <w:pStyle w:val="afffff0"/>
            </w:pPr>
            <w:r>
              <w:t>28941</w:t>
            </w:r>
          </w:p>
        </w:tc>
        <w:tc>
          <w:tcPr>
            <w:tcW w:w="652" w:type="pct"/>
            <w:tcBorders>
              <w:top w:val="single" w:sz="6" w:space="0" w:color="auto"/>
              <w:left w:val="single" w:sz="6" w:space="0" w:color="auto"/>
              <w:bottom w:val="single" w:sz="6" w:space="0" w:color="auto"/>
              <w:right w:val="single" w:sz="4" w:space="0" w:color="auto"/>
            </w:tcBorders>
            <w:vAlign w:val="bottom"/>
          </w:tcPr>
          <w:p w:rsidR="003C36BB" w:rsidRDefault="003C36BB" w:rsidP="001D3177">
            <w:pPr>
              <w:pStyle w:val="afffff0"/>
            </w:pPr>
            <w:r>
              <w:t>78,4</w:t>
            </w:r>
          </w:p>
        </w:tc>
      </w:tr>
      <w:tr w:rsidR="003C36BB" w:rsidRPr="0031164A" w:rsidTr="001D317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3C36BB" w:rsidRPr="0031164A" w:rsidRDefault="003C36BB" w:rsidP="001D3177">
            <w:pPr>
              <w:spacing w:line="276" w:lineRule="auto"/>
              <w:jc w:val="center"/>
            </w:pPr>
            <w:r w:rsidRPr="0031164A">
              <w:t>3</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C36BB" w:rsidRPr="0031164A" w:rsidRDefault="003C36BB" w:rsidP="001D3177">
            <w:pPr>
              <w:spacing w:line="276" w:lineRule="auto"/>
            </w:pPr>
            <w:r w:rsidRPr="0031164A">
              <w:t>Зона резервных территорий для муниципальных нужд</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3C36BB" w:rsidRDefault="003C36BB" w:rsidP="001D3177">
            <w:pPr>
              <w:pStyle w:val="afffff0"/>
            </w:pPr>
            <w:r>
              <w:t>2508</w:t>
            </w:r>
          </w:p>
        </w:tc>
        <w:tc>
          <w:tcPr>
            <w:tcW w:w="652" w:type="pct"/>
            <w:tcBorders>
              <w:top w:val="single" w:sz="6" w:space="0" w:color="auto"/>
              <w:left w:val="single" w:sz="6" w:space="0" w:color="auto"/>
              <w:bottom w:val="single" w:sz="6" w:space="0" w:color="auto"/>
              <w:right w:val="single" w:sz="4" w:space="0" w:color="auto"/>
            </w:tcBorders>
            <w:vAlign w:val="bottom"/>
          </w:tcPr>
          <w:p w:rsidR="003C36BB" w:rsidRDefault="003C36BB" w:rsidP="001D3177">
            <w:pPr>
              <w:pStyle w:val="afffff0"/>
            </w:pPr>
            <w:r>
              <w:t>6,8</w:t>
            </w:r>
          </w:p>
        </w:tc>
      </w:tr>
      <w:tr w:rsidR="003C36BB" w:rsidRPr="0031164A" w:rsidTr="001D317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3C36BB" w:rsidRPr="0031164A" w:rsidRDefault="003C36BB" w:rsidP="001D3177">
            <w:pPr>
              <w:spacing w:line="276" w:lineRule="auto"/>
              <w:jc w:val="center"/>
            </w:pPr>
            <w:r w:rsidRPr="0031164A">
              <w:t>4</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C36BB" w:rsidRPr="0031164A" w:rsidRDefault="003C36BB" w:rsidP="001D3177">
            <w:pPr>
              <w:spacing w:line="276" w:lineRule="auto"/>
            </w:pPr>
            <w:r w:rsidRPr="0031164A">
              <w:t>Зона специального назначения</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3C36BB" w:rsidRDefault="003C36BB" w:rsidP="001D3177">
            <w:pPr>
              <w:pStyle w:val="afffff0"/>
            </w:pPr>
            <w:r>
              <w:t>9</w:t>
            </w:r>
          </w:p>
        </w:tc>
        <w:tc>
          <w:tcPr>
            <w:tcW w:w="652" w:type="pct"/>
            <w:tcBorders>
              <w:top w:val="single" w:sz="6" w:space="0" w:color="auto"/>
              <w:left w:val="single" w:sz="6" w:space="0" w:color="auto"/>
              <w:bottom w:val="single" w:sz="6" w:space="0" w:color="auto"/>
              <w:right w:val="single" w:sz="4" w:space="0" w:color="auto"/>
            </w:tcBorders>
            <w:vAlign w:val="bottom"/>
          </w:tcPr>
          <w:p w:rsidR="003C36BB" w:rsidRDefault="003C36BB" w:rsidP="001D3177">
            <w:pPr>
              <w:pStyle w:val="afffff0"/>
            </w:pPr>
            <w:r>
              <w:t>0,0</w:t>
            </w:r>
          </w:p>
        </w:tc>
      </w:tr>
      <w:tr w:rsidR="003C36BB" w:rsidRPr="0031164A" w:rsidTr="001D317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3C36BB" w:rsidRPr="0031164A" w:rsidRDefault="003C36BB" w:rsidP="001D3177">
            <w:pPr>
              <w:spacing w:line="276" w:lineRule="auto"/>
              <w:jc w:val="center"/>
            </w:pPr>
            <w:r w:rsidRPr="0031164A">
              <w:t>5</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C36BB" w:rsidRPr="0031164A" w:rsidRDefault="003C36BB" w:rsidP="001D3177">
            <w:pPr>
              <w:spacing w:line="276" w:lineRule="auto"/>
            </w:pPr>
            <w:r w:rsidRPr="0031164A">
              <w:t>Зона природно-ландшафтных территорий</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3C36BB" w:rsidRDefault="003C36BB" w:rsidP="001D3177">
            <w:pPr>
              <w:pStyle w:val="afffff0"/>
            </w:pPr>
            <w:r>
              <w:t>4871</w:t>
            </w:r>
          </w:p>
        </w:tc>
        <w:tc>
          <w:tcPr>
            <w:tcW w:w="652" w:type="pct"/>
            <w:tcBorders>
              <w:top w:val="single" w:sz="6" w:space="0" w:color="auto"/>
              <w:left w:val="single" w:sz="6" w:space="0" w:color="auto"/>
              <w:bottom w:val="single" w:sz="6" w:space="0" w:color="auto"/>
              <w:right w:val="single" w:sz="4" w:space="0" w:color="auto"/>
            </w:tcBorders>
            <w:vAlign w:val="bottom"/>
          </w:tcPr>
          <w:p w:rsidR="003C36BB" w:rsidRDefault="003C36BB" w:rsidP="001D3177">
            <w:pPr>
              <w:pStyle w:val="afffff0"/>
            </w:pPr>
            <w:r>
              <w:t>13,2</w:t>
            </w:r>
          </w:p>
        </w:tc>
      </w:tr>
      <w:tr w:rsidR="003C36BB" w:rsidRPr="0031164A" w:rsidTr="001D3177">
        <w:trPr>
          <w:trHeight w:val="454"/>
          <w:jc w:val="center"/>
        </w:trPr>
        <w:tc>
          <w:tcPr>
            <w:tcW w:w="328" w:type="pct"/>
            <w:tcBorders>
              <w:top w:val="single" w:sz="6" w:space="0" w:color="auto"/>
              <w:left w:val="single" w:sz="4" w:space="0" w:color="auto"/>
              <w:bottom w:val="single" w:sz="4" w:space="0" w:color="auto"/>
              <w:right w:val="single" w:sz="6" w:space="0" w:color="auto"/>
            </w:tcBorders>
            <w:vAlign w:val="center"/>
          </w:tcPr>
          <w:p w:rsidR="003C36BB" w:rsidRPr="0031164A" w:rsidRDefault="003C36BB" w:rsidP="001D3177">
            <w:pPr>
              <w:spacing w:line="276" w:lineRule="auto"/>
              <w:jc w:val="center"/>
            </w:pPr>
            <w:r w:rsidRPr="0031164A">
              <w:t>6</w:t>
            </w:r>
          </w:p>
        </w:tc>
        <w:tc>
          <w:tcPr>
            <w:tcW w:w="3326"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hideMark/>
          </w:tcPr>
          <w:p w:rsidR="003C36BB" w:rsidRPr="0031164A" w:rsidRDefault="003C36BB" w:rsidP="001D3177">
            <w:pPr>
              <w:spacing w:line="276" w:lineRule="auto"/>
            </w:pPr>
            <w:r w:rsidRPr="0031164A">
              <w:t>Водные объекты</w:t>
            </w:r>
          </w:p>
        </w:tc>
        <w:tc>
          <w:tcPr>
            <w:tcW w:w="694"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bottom"/>
          </w:tcPr>
          <w:p w:rsidR="003C36BB" w:rsidRDefault="003C36BB" w:rsidP="001D3177">
            <w:pPr>
              <w:pStyle w:val="afffff0"/>
            </w:pPr>
            <w:r>
              <w:t>84</w:t>
            </w:r>
          </w:p>
        </w:tc>
        <w:tc>
          <w:tcPr>
            <w:tcW w:w="652" w:type="pct"/>
            <w:tcBorders>
              <w:top w:val="single" w:sz="6" w:space="0" w:color="auto"/>
              <w:left w:val="single" w:sz="6" w:space="0" w:color="auto"/>
              <w:bottom w:val="single" w:sz="4" w:space="0" w:color="auto"/>
              <w:right w:val="single" w:sz="4" w:space="0" w:color="auto"/>
            </w:tcBorders>
            <w:vAlign w:val="bottom"/>
          </w:tcPr>
          <w:p w:rsidR="003C36BB" w:rsidRDefault="003C36BB" w:rsidP="001D3177">
            <w:pPr>
              <w:pStyle w:val="afffff0"/>
            </w:pPr>
            <w:r>
              <w:t>0,2</w:t>
            </w:r>
          </w:p>
        </w:tc>
      </w:tr>
    </w:tbl>
    <w:p w:rsidR="003C36BB" w:rsidRPr="0031164A" w:rsidRDefault="003C36BB" w:rsidP="003C36BB">
      <w:pPr>
        <w:pStyle w:val="aa"/>
        <w:tabs>
          <w:tab w:val="left" w:pos="8970"/>
        </w:tabs>
      </w:pPr>
      <w:r>
        <w:tab/>
      </w:r>
    </w:p>
    <w:p w:rsidR="003C36BB" w:rsidRPr="0031164A" w:rsidRDefault="003C36BB" w:rsidP="003C36BB">
      <w:pPr>
        <w:pStyle w:val="24"/>
      </w:pPr>
      <w:bookmarkStart w:id="8" w:name="_Toc343667105"/>
      <w:bookmarkStart w:id="9" w:name="_Toc343881965"/>
      <w:r w:rsidRPr="0031164A">
        <w:t>1.3 Зоны с особыми условиями использования территории</w:t>
      </w:r>
      <w:bookmarkEnd w:id="8"/>
      <w:bookmarkEnd w:id="9"/>
    </w:p>
    <w:p w:rsidR="003C36BB" w:rsidRPr="0031164A" w:rsidRDefault="003C36BB" w:rsidP="003C36BB">
      <w:pPr>
        <w:pStyle w:val="S5"/>
      </w:pPr>
      <w:r w:rsidRPr="0031164A">
        <w:t xml:space="preserve">На территории сельсовета установлены следующие зоны с особыми условиями использования территории: санитарно-защитные зоны производственных и коммунальных объектов, придорожные полосы автомобильных дорог, охранные и санитарно-защитные зоны сетей электроснабжения, охранные зоны источников водоснабжения, водоохранные зоны и прибрежные защитные полосы водных объектов. </w:t>
      </w:r>
    </w:p>
    <w:p w:rsidR="003C36BB" w:rsidRPr="0031164A" w:rsidRDefault="003C36BB" w:rsidP="003C36BB">
      <w:pPr>
        <w:pStyle w:val="ac"/>
        <w:ind w:left="0"/>
        <w:rPr>
          <w:i/>
        </w:rPr>
      </w:pPr>
      <w:r w:rsidRPr="0031164A">
        <w:rPr>
          <w:i/>
        </w:rPr>
        <w:t>Охранные и санитарно-защитные зоны объектов инженерной и  транспортной инфраструктуры</w:t>
      </w:r>
    </w:p>
    <w:p w:rsidR="003C36BB" w:rsidRPr="0031164A" w:rsidRDefault="003C36BB" w:rsidP="003C36BB">
      <w:pPr>
        <w:pStyle w:val="S5"/>
        <w:rPr>
          <w:i/>
        </w:rPr>
      </w:pPr>
      <w:r w:rsidRPr="0031164A">
        <w:rPr>
          <w:i/>
        </w:rPr>
        <w:t>Автомобильный транспорт</w:t>
      </w:r>
    </w:p>
    <w:p w:rsidR="003C36BB" w:rsidRPr="0031164A" w:rsidRDefault="003C36BB" w:rsidP="003C36BB">
      <w:pPr>
        <w:pStyle w:val="S5"/>
      </w:pPr>
      <w:r w:rsidRPr="0031164A">
        <w:t xml:space="preserve">Ширина придорожных полос установлена в соответствии с Федеральным законом от 8 ноября </w:t>
      </w:r>
      <w:smartTag w:uri="urn:schemas-microsoft-com:office:smarttags" w:element="metricconverter">
        <w:smartTagPr>
          <w:attr w:name="ProductID" w:val="2007 г"/>
        </w:smartTagPr>
        <w:r w:rsidRPr="0031164A">
          <w:t>2007 г</w:t>
        </w:r>
      </w:smartTag>
      <w:r w:rsidRPr="0031164A">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составляет для дорог III-IV категории (К-17р, Н-1301, Н-1302) - 50м.</w:t>
      </w:r>
    </w:p>
    <w:p w:rsidR="003C36BB" w:rsidRPr="0031164A" w:rsidRDefault="003C36BB" w:rsidP="003C36BB">
      <w:pPr>
        <w:pStyle w:val="S5"/>
      </w:pPr>
      <w:r w:rsidRPr="0031164A">
        <w:t>Для автомобильных дорог общего пользования в границах населённого пункта в соответствии с СП 42.13330.2011 «СНиП 2.07.01-89* «Градостроительство. Планировка и застройка городских и сельских поселений»» установлены санитарные разрывы до жилой застройки для дорог IV категории  - 50м.</w:t>
      </w:r>
    </w:p>
    <w:p w:rsidR="003C36BB" w:rsidRPr="0031164A" w:rsidRDefault="003C36BB" w:rsidP="003C36BB">
      <w:pPr>
        <w:rPr>
          <w:i/>
        </w:rPr>
      </w:pPr>
    </w:p>
    <w:p w:rsidR="003C36BB" w:rsidRPr="0031164A" w:rsidRDefault="003C36BB" w:rsidP="003C36BB">
      <w:pPr>
        <w:rPr>
          <w:i/>
        </w:rPr>
      </w:pPr>
    </w:p>
    <w:p w:rsidR="003C36BB" w:rsidRPr="0031164A" w:rsidRDefault="003C36BB" w:rsidP="003C36BB">
      <w:pPr>
        <w:rPr>
          <w:i/>
        </w:rPr>
      </w:pPr>
      <w:r w:rsidRPr="0031164A">
        <w:rPr>
          <w:i/>
        </w:rPr>
        <w:t>Электрические сети, линии связи</w:t>
      </w:r>
    </w:p>
    <w:p w:rsidR="003C36BB" w:rsidRPr="0031164A" w:rsidRDefault="003C36BB" w:rsidP="003C36BB">
      <w:pPr>
        <w:pStyle w:val="S5"/>
      </w:pPr>
      <w:r w:rsidRPr="0031164A">
        <w:rPr>
          <w:szCs w:val="28"/>
        </w:rPr>
        <w:lastRenderedPageBreak/>
        <w:t xml:space="preserve">Охранные зоны для линий электроснабжения установлены в соответствии с </w:t>
      </w:r>
      <w:r w:rsidRPr="0031164A">
        <w:t xml:space="preserve">Постановлением Правительства РФ от 24.02.2009 г. № 160"О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w:t>
      </w:r>
      <w:r w:rsidRPr="0031164A">
        <w:rPr>
          <w:szCs w:val="28"/>
        </w:rPr>
        <w:t xml:space="preserve">составляют для ВЛ 110 кВ  - 20 м, ВЛ 35 кВ – 15 м, ВЛ 10 кВ – </w:t>
      </w:r>
      <w:smartTag w:uri="urn:schemas-microsoft-com:office:smarttags" w:element="metricconverter">
        <w:smartTagPr>
          <w:attr w:name="ProductID" w:val="10 м"/>
        </w:smartTagPr>
        <w:r w:rsidRPr="0031164A">
          <w:rPr>
            <w:szCs w:val="28"/>
          </w:rPr>
          <w:t>10 м</w:t>
        </w:r>
      </w:smartTag>
      <w:r w:rsidRPr="0031164A">
        <w:rPr>
          <w:szCs w:val="28"/>
        </w:rPr>
        <w:t xml:space="preserve"> в обе стороны.</w:t>
      </w:r>
    </w:p>
    <w:p w:rsidR="003C36BB" w:rsidRPr="0031164A" w:rsidRDefault="003C36BB" w:rsidP="003C36BB">
      <w:pPr>
        <w:pStyle w:val="S5"/>
      </w:pPr>
      <w:r w:rsidRPr="0031164A">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 же сооружений связи Российской Федерации. Размеры охранных зон с особыми условиями использования устанавливаются согласно «Правилам охраны линий и сооружений связи Российской Федерации» утверждённых постановлением правительства РФ от 09.06.95 №578 и составляют на трассах кабельных и воздушных линий радиофикации не менее 2 м (3м).</w:t>
      </w:r>
    </w:p>
    <w:p w:rsidR="003C36BB" w:rsidRPr="0031164A" w:rsidRDefault="003C36BB" w:rsidP="003C36BB">
      <w:pPr>
        <w:pStyle w:val="S5"/>
        <w:rPr>
          <w:i/>
        </w:rPr>
      </w:pPr>
      <w:r w:rsidRPr="0031164A">
        <w:rPr>
          <w:i/>
        </w:rPr>
        <w:t>Водоохранные зоны, охранные зоны источников водоснабжения</w:t>
      </w:r>
    </w:p>
    <w:p w:rsidR="003C36BB" w:rsidRPr="0031164A" w:rsidRDefault="003C36BB" w:rsidP="003C36BB">
      <w:pPr>
        <w:pStyle w:val="S5"/>
      </w:pPr>
      <w:r w:rsidRPr="0031164A">
        <w:t>К объектам, для которых устанавливаются охранные зоны относятся: реки и водоёмы, скважины питьевого водоснабжения (30 м – 50 м – первый пояс санитарной охраны), водонапорные башни (30 м),  водозабор (30м- 1 пояс, 100 м – 2 пояс санитарной охраны) и водоочистные сооружения (100м).</w:t>
      </w:r>
    </w:p>
    <w:p w:rsidR="003C36BB" w:rsidRPr="0031164A" w:rsidRDefault="003C36BB" w:rsidP="003C36BB">
      <w:pPr>
        <w:pStyle w:val="S5"/>
      </w:pPr>
      <w:r w:rsidRPr="0031164A">
        <w:t xml:space="preserve">Режимы содержания водоохранных зон и прибрежных защитных полос и их величина  установлены Водным кодексом РФ. </w:t>
      </w:r>
    </w:p>
    <w:p w:rsidR="003C36BB" w:rsidRPr="0031164A" w:rsidRDefault="003C36BB" w:rsidP="003C36BB">
      <w:pPr>
        <w:pStyle w:val="affffe"/>
      </w:pPr>
      <w:r w:rsidRPr="0031164A">
        <w:t>Таблица 1.3.1 Перечень водных объектов, на которых установлены водоохранные зоны и прибрежные защитные полосы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262"/>
        <w:gridCol w:w="2220"/>
        <w:gridCol w:w="2457"/>
        <w:gridCol w:w="2516"/>
      </w:tblGrid>
      <w:tr w:rsidR="003C36BB" w:rsidRPr="0031164A" w:rsidTr="001D3177">
        <w:trPr>
          <w:trHeight w:val="387"/>
          <w:jc w:val="center"/>
        </w:trPr>
        <w:tc>
          <w:tcPr>
            <w:tcW w:w="540" w:type="dxa"/>
            <w:shd w:val="clear" w:color="auto" w:fill="auto"/>
            <w:vAlign w:val="center"/>
          </w:tcPr>
          <w:p w:rsidR="003C36BB" w:rsidRPr="0031164A" w:rsidRDefault="003C36BB" w:rsidP="001D3177">
            <w:pPr>
              <w:pStyle w:val="af1"/>
              <w:spacing w:line="276" w:lineRule="auto"/>
              <w:jc w:val="center"/>
              <w:rPr>
                <w:rFonts w:ascii="Times New Roman" w:hAnsi="Times New Roman"/>
                <w:sz w:val="24"/>
                <w:szCs w:val="24"/>
              </w:rPr>
            </w:pPr>
            <w:r w:rsidRPr="0031164A">
              <w:rPr>
                <w:rFonts w:ascii="Times New Roman" w:hAnsi="Times New Roman"/>
                <w:sz w:val="24"/>
                <w:szCs w:val="24"/>
              </w:rPr>
              <w:t>п/п</w:t>
            </w:r>
          </w:p>
        </w:tc>
        <w:tc>
          <w:tcPr>
            <w:tcW w:w="2262" w:type="dxa"/>
            <w:shd w:val="clear" w:color="auto" w:fill="auto"/>
            <w:vAlign w:val="center"/>
          </w:tcPr>
          <w:p w:rsidR="003C36BB" w:rsidRPr="0031164A" w:rsidRDefault="003C36BB" w:rsidP="001D3177">
            <w:pPr>
              <w:pStyle w:val="af1"/>
              <w:spacing w:line="276" w:lineRule="auto"/>
              <w:jc w:val="center"/>
              <w:rPr>
                <w:rFonts w:ascii="Times New Roman" w:hAnsi="Times New Roman"/>
                <w:sz w:val="24"/>
                <w:szCs w:val="24"/>
              </w:rPr>
            </w:pPr>
            <w:r w:rsidRPr="0031164A">
              <w:rPr>
                <w:rFonts w:ascii="Times New Roman" w:hAnsi="Times New Roman"/>
                <w:sz w:val="24"/>
                <w:szCs w:val="24"/>
              </w:rPr>
              <w:t>Наименование   водного объекта</w:t>
            </w:r>
          </w:p>
        </w:tc>
        <w:tc>
          <w:tcPr>
            <w:tcW w:w="2220" w:type="dxa"/>
            <w:shd w:val="clear" w:color="auto" w:fill="auto"/>
            <w:vAlign w:val="center"/>
          </w:tcPr>
          <w:p w:rsidR="003C36BB" w:rsidRPr="0031164A" w:rsidRDefault="003C36BB" w:rsidP="001D3177">
            <w:pPr>
              <w:pStyle w:val="af1"/>
              <w:spacing w:line="276" w:lineRule="auto"/>
              <w:jc w:val="center"/>
              <w:rPr>
                <w:rFonts w:ascii="Times New Roman" w:hAnsi="Times New Roman"/>
                <w:sz w:val="24"/>
                <w:szCs w:val="24"/>
              </w:rPr>
            </w:pPr>
            <w:r w:rsidRPr="0031164A">
              <w:rPr>
                <w:rFonts w:ascii="Times New Roman" w:hAnsi="Times New Roman"/>
                <w:sz w:val="24"/>
                <w:szCs w:val="24"/>
              </w:rPr>
              <w:t>Наименование участка</w:t>
            </w:r>
          </w:p>
        </w:tc>
        <w:tc>
          <w:tcPr>
            <w:tcW w:w="2457" w:type="dxa"/>
            <w:shd w:val="clear" w:color="auto" w:fill="auto"/>
            <w:vAlign w:val="center"/>
          </w:tcPr>
          <w:p w:rsidR="003C36BB" w:rsidRPr="0031164A" w:rsidRDefault="003C36BB" w:rsidP="001D3177">
            <w:pPr>
              <w:pStyle w:val="af1"/>
              <w:spacing w:line="276" w:lineRule="auto"/>
              <w:jc w:val="center"/>
              <w:rPr>
                <w:rFonts w:ascii="Times New Roman" w:hAnsi="Times New Roman"/>
                <w:sz w:val="24"/>
                <w:szCs w:val="24"/>
              </w:rPr>
            </w:pPr>
            <w:r w:rsidRPr="0031164A">
              <w:rPr>
                <w:rFonts w:ascii="Times New Roman" w:hAnsi="Times New Roman"/>
                <w:sz w:val="24"/>
                <w:szCs w:val="24"/>
              </w:rPr>
              <w:t>Ширина водоохранной зоны, в м</w:t>
            </w:r>
          </w:p>
        </w:tc>
        <w:tc>
          <w:tcPr>
            <w:tcW w:w="2516" w:type="dxa"/>
            <w:shd w:val="clear" w:color="auto" w:fill="auto"/>
            <w:vAlign w:val="center"/>
          </w:tcPr>
          <w:p w:rsidR="003C36BB" w:rsidRPr="0031164A" w:rsidRDefault="003C36BB" w:rsidP="001D3177">
            <w:pPr>
              <w:pStyle w:val="af1"/>
              <w:spacing w:line="276" w:lineRule="auto"/>
              <w:jc w:val="center"/>
              <w:rPr>
                <w:rFonts w:ascii="Times New Roman" w:hAnsi="Times New Roman"/>
                <w:sz w:val="24"/>
                <w:szCs w:val="24"/>
              </w:rPr>
            </w:pPr>
            <w:r w:rsidRPr="0031164A">
              <w:rPr>
                <w:rFonts w:ascii="Times New Roman" w:hAnsi="Times New Roman"/>
                <w:sz w:val="24"/>
                <w:szCs w:val="24"/>
              </w:rPr>
              <w:t>Ширина прибрежной защитной полосы, в м</w:t>
            </w:r>
          </w:p>
        </w:tc>
      </w:tr>
      <w:tr w:rsidR="003C36BB" w:rsidRPr="0031164A" w:rsidTr="001D3177">
        <w:trPr>
          <w:jc w:val="center"/>
        </w:trPr>
        <w:tc>
          <w:tcPr>
            <w:tcW w:w="540" w:type="dxa"/>
            <w:shd w:val="clear" w:color="auto" w:fill="auto"/>
            <w:vAlign w:val="center"/>
          </w:tcPr>
          <w:p w:rsidR="003C36BB" w:rsidRPr="0031164A" w:rsidRDefault="003C36BB" w:rsidP="001D3177">
            <w:pPr>
              <w:pStyle w:val="af1"/>
              <w:spacing w:line="276" w:lineRule="auto"/>
              <w:jc w:val="center"/>
              <w:rPr>
                <w:rFonts w:ascii="Times New Roman" w:hAnsi="Times New Roman"/>
                <w:sz w:val="24"/>
                <w:szCs w:val="24"/>
              </w:rPr>
            </w:pPr>
            <w:r w:rsidRPr="0031164A">
              <w:rPr>
                <w:rFonts w:ascii="Times New Roman" w:hAnsi="Times New Roman"/>
                <w:sz w:val="24"/>
                <w:szCs w:val="24"/>
              </w:rPr>
              <w:t>1</w:t>
            </w:r>
          </w:p>
        </w:tc>
        <w:tc>
          <w:tcPr>
            <w:tcW w:w="2262" w:type="dxa"/>
            <w:shd w:val="clear" w:color="auto" w:fill="auto"/>
            <w:vAlign w:val="center"/>
          </w:tcPr>
          <w:p w:rsidR="003C36BB" w:rsidRPr="0031164A" w:rsidRDefault="003C36BB" w:rsidP="001D3177">
            <w:pPr>
              <w:pStyle w:val="af1"/>
              <w:spacing w:line="276" w:lineRule="auto"/>
              <w:rPr>
                <w:rFonts w:ascii="Times New Roman" w:hAnsi="Times New Roman"/>
                <w:sz w:val="24"/>
                <w:szCs w:val="24"/>
              </w:rPr>
            </w:pPr>
            <w:r w:rsidRPr="0031164A">
              <w:rPr>
                <w:rFonts w:ascii="Times New Roman" w:hAnsi="Times New Roman"/>
                <w:sz w:val="24"/>
                <w:szCs w:val="24"/>
              </w:rPr>
              <w:t>р. Карасук</w:t>
            </w:r>
          </w:p>
        </w:tc>
        <w:tc>
          <w:tcPr>
            <w:tcW w:w="2220" w:type="dxa"/>
            <w:shd w:val="clear" w:color="auto" w:fill="auto"/>
            <w:vAlign w:val="center"/>
          </w:tcPr>
          <w:p w:rsidR="003C36BB" w:rsidRPr="0031164A" w:rsidRDefault="003C36BB" w:rsidP="001D3177">
            <w:pPr>
              <w:pStyle w:val="af1"/>
              <w:spacing w:line="276" w:lineRule="auto"/>
              <w:jc w:val="center"/>
              <w:rPr>
                <w:rFonts w:ascii="Times New Roman" w:hAnsi="Times New Roman"/>
                <w:sz w:val="24"/>
                <w:szCs w:val="24"/>
              </w:rPr>
            </w:pPr>
            <w:r w:rsidRPr="0031164A">
              <w:rPr>
                <w:rFonts w:ascii="Times New Roman" w:hAnsi="Times New Roman"/>
                <w:sz w:val="24"/>
                <w:szCs w:val="24"/>
              </w:rPr>
              <w:t>от границы района до р. ц. Кочки</w:t>
            </w:r>
          </w:p>
        </w:tc>
        <w:tc>
          <w:tcPr>
            <w:tcW w:w="2457" w:type="dxa"/>
            <w:shd w:val="clear" w:color="auto" w:fill="auto"/>
            <w:vAlign w:val="center"/>
          </w:tcPr>
          <w:p w:rsidR="003C36BB" w:rsidRPr="0031164A" w:rsidRDefault="003C36BB" w:rsidP="001D3177">
            <w:pPr>
              <w:pStyle w:val="af1"/>
              <w:spacing w:line="276" w:lineRule="auto"/>
              <w:jc w:val="center"/>
              <w:rPr>
                <w:rFonts w:ascii="Times New Roman" w:hAnsi="Times New Roman"/>
                <w:sz w:val="24"/>
                <w:szCs w:val="24"/>
              </w:rPr>
            </w:pPr>
            <w:r w:rsidRPr="0031164A">
              <w:rPr>
                <w:rFonts w:ascii="Times New Roman" w:hAnsi="Times New Roman"/>
                <w:sz w:val="24"/>
                <w:szCs w:val="24"/>
              </w:rPr>
              <w:t>200</w:t>
            </w:r>
          </w:p>
        </w:tc>
        <w:tc>
          <w:tcPr>
            <w:tcW w:w="2516" w:type="dxa"/>
            <w:shd w:val="clear" w:color="auto" w:fill="auto"/>
            <w:vAlign w:val="center"/>
          </w:tcPr>
          <w:p w:rsidR="003C36BB" w:rsidRPr="0031164A" w:rsidRDefault="003C36BB" w:rsidP="001D3177">
            <w:pPr>
              <w:pStyle w:val="af1"/>
              <w:spacing w:line="276" w:lineRule="auto"/>
              <w:jc w:val="center"/>
              <w:rPr>
                <w:rFonts w:ascii="Times New Roman" w:hAnsi="Times New Roman"/>
                <w:sz w:val="24"/>
                <w:szCs w:val="24"/>
              </w:rPr>
            </w:pPr>
            <w:r w:rsidRPr="0031164A">
              <w:rPr>
                <w:rFonts w:ascii="Times New Roman" w:hAnsi="Times New Roman"/>
                <w:sz w:val="24"/>
                <w:szCs w:val="24"/>
              </w:rPr>
              <w:t>50</w:t>
            </w:r>
          </w:p>
        </w:tc>
      </w:tr>
      <w:tr w:rsidR="003C36BB" w:rsidRPr="0031164A" w:rsidTr="001D3177">
        <w:trPr>
          <w:jc w:val="center"/>
        </w:trPr>
        <w:tc>
          <w:tcPr>
            <w:tcW w:w="540" w:type="dxa"/>
            <w:shd w:val="clear" w:color="auto" w:fill="auto"/>
            <w:vAlign w:val="center"/>
          </w:tcPr>
          <w:p w:rsidR="003C36BB" w:rsidRPr="0031164A" w:rsidRDefault="003C36BB" w:rsidP="001D3177">
            <w:pPr>
              <w:pStyle w:val="af1"/>
              <w:spacing w:line="276" w:lineRule="auto"/>
              <w:jc w:val="center"/>
              <w:rPr>
                <w:rFonts w:ascii="Times New Roman" w:hAnsi="Times New Roman"/>
                <w:sz w:val="24"/>
                <w:szCs w:val="24"/>
              </w:rPr>
            </w:pPr>
            <w:r w:rsidRPr="0031164A">
              <w:rPr>
                <w:rFonts w:ascii="Times New Roman" w:hAnsi="Times New Roman"/>
                <w:sz w:val="24"/>
                <w:szCs w:val="24"/>
              </w:rPr>
              <w:t>2</w:t>
            </w:r>
          </w:p>
        </w:tc>
        <w:tc>
          <w:tcPr>
            <w:tcW w:w="2262" w:type="dxa"/>
            <w:shd w:val="clear" w:color="auto" w:fill="auto"/>
            <w:vAlign w:val="center"/>
          </w:tcPr>
          <w:p w:rsidR="003C36BB" w:rsidRPr="0031164A" w:rsidRDefault="003C36BB" w:rsidP="001D3177">
            <w:pPr>
              <w:pStyle w:val="af1"/>
              <w:spacing w:line="276" w:lineRule="auto"/>
              <w:rPr>
                <w:rFonts w:ascii="Times New Roman" w:hAnsi="Times New Roman"/>
                <w:sz w:val="24"/>
                <w:szCs w:val="24"/>
              </w:rPr>
            </w:pPr>
            <w:r w:rsidRPr="0031164A">
              <w:rPr>
                <w:rFonts w:ascii="Times New Roman" w:hAnsi="Times New Roman"/>
                <w:sz w:val="24"/>
                <w:szCs w:val="24"/>
              </w:rPr>
              <w:t>ручей без названия</w:t>
            </w:r>
          </w:p>
        </w:tc>
        <w:tc>
          <w:tcPr>
            <w:tcW w:w="2220" w:type="dxa"/>
            <w:shd w:val="clear" w:color="auto" w:fill="auto"/>
            <w:vAlign w:val="center"/>
          </w:tcPr>
          <w:p w:rsidR="003C36BB" w:rsidRPr="0031164A" w:rsidRDefault="003C36BB" w:rsidP="001D3177">
            <w:pPr>
              <w:pStyle w:val="af1"/>
              <w:spacing w:line="276" w:lineRule="auto"/>
              <w:jc w:val="center"/>
              <w:rPr>
                <w:rFonts w:ascii="Times New Roman" w:hAnsi="Times New Roman"/>
                <w:sz w:val="24"/>
                <w:szCs w:val="24"/>
              </w:rPr>
            </w:pPr>
            <w:r w:rsidRPr="0031164A">
              <w:rPr>
                <w:rFonts w:ascii="Times New Roman" w:hAnsi="Times New Roman"/>
                <w:sz w:val="24"/>
                <w:szCs w:val="24"/>
              </w:rPr>
              <w:t>от границы района до р. ц. Кочки</w:t>
            </w:r>
          </w:p>
        </w:tc>
        <w:tc>
          <w:tcPr>
            <w:tcW w:w="2457" w:type="dxa"/>
            <w:shd w:val="clear" w:color="auto" w:fill="auto"/>
            <w:vAlign w:val="center"/>
          </w:tcPr>
          <w:p w:rsidR="003C36BB" w:rsidRPr="0031164A" w:rsidRDefault="003C36BB" w:rsidP="001D3177">
            <w:pPr>
              <w:pStyle w:val="af1"/>
              <w:spacing w:line="276" w:lineRule="auto"/>
              <w:jc w:val="center"/>
              <w:rPr>
                <w:rFonts w:ascii="Times New Roman" w:hAnsi="Times New Roman"/>
                <w:sz w:val="24"/>
                <w:szCs w:val="24"/>
              </w:rPr>
            </w:pPr>
            <w:r w:rsidRPr="0031164A">
              <w:rPr>
                <w:rFonts w:ascii="Times New Roman" w:hAnsi="Times New Roman"/>
                <w:sz w:val="24"/>
                <w:szCs w:val="24"/>
              </w:rPr>
              <w:t>50</w:t>
            </w:r>
          </w:p>
        </w:tc>
        <w:tc>
          <w:tcPr>
            <w:tcW w:w="2516" w:type="dxa"/>
            <w:shd w:val="clear" w:color="auto" w:fill="auto"/>
            <w:vAlign w:val="center"/>
          </w:tcPr>
          <w:p w:rsidR="003C36BB" w:rsidRPr="0031164A" w:rsidRDefault="003C36BB" w:rsidP="001D3177">
            <w:pPr>
              <w:pStyle w:val="af1"/>
              <w:spacing w:line="276" w:lineRule="auto"/>
              <w:jc w:val="center"/>
              <w:rPr>
                <w:rFonts w:ascii="Times New Roman" w:hAnsi="Times New Roman"/>
                <w:sz w:val="24"/>
                <w:szCs w:val="24"/>
              </w:rPr>
            </w:pPr>
            <w:r w:rsidRPr="0031164A">
              <w:rPr>
                <w:rFonts w:ascii="Times New Roman" w:hAnsi="Times New Roman"/>
                <w:sz w:val="24"/>
                <w:szCs w:val="24"/>
              </w:rPr>
              <w:t>30</w:t>
            </w:r>
          </w:p>
        </w:tc>
      </w:tr>
      <w:tr w:rsidR="003C36BB" w:rsidRPr="0031164A" w:rsidTr="001D3177">
        <w:trPr>
          <w:jc w:val="center"/>
        </w:trPr>
        <w:tc>
          <w:tcPr>
            <w:tcW w:w="9995" w:type="dxa"/>
            <w:gridSpan w:val="5"/>
            <w:shd w:val="clear" w:color="auto" w:fill="auto"/>
            <w:vAlign w:val="center"/>
          </w:tcPr>
          <w:p w:rsidR="003C36BB" w:rsidRPr="0031164A" w:rsidRDefault="003C36BB" w:rsidP="001D3177">
            <w:pPr>
              <w:pStyle w:val="af1"/>
              <w:spacing w:line="276" w:lineRule="auto"/>
              <w:jc w:val="both"/>
              <w:rPr>
                <w:rFonts w:ascii="Times New Roman" w:hAnsi="Times New Roman"/>
                <w:sz w:val="24"/>
                <w:szCs w:val="24"/>
              </w:rPr>
            </w:pPr>
            <w:r w:rsidRPr="0031164A">
              <w:rPr>
                <w:rFonts w:ascii="Times New Roman" w:hAnsi="Times New Roman"/>
                <w:sz w:val="24"/>
                <w:szCs w:val="24"/>
              </w:rPr>
              <w:t>Примечание: Для остальных водостоков района водоохранная зона устанавливается шириной 50 м, прибрежная защитная полоса - 30 м.</w:t>
            </w:r>
          </w:p>
        </w:tc>
      </w:tr>
    </w:tbl>
    <w:p w:rsidR="003C36BB" w:rsidRPr="0031164A" w:rsidRDefault="003C36BB" w:rsidP="003C36BB">
      <w:pPr>
        <w:pStyle w:val="S5"/>
      </w:pPr>
      <w:r w:rsidRPr="0031164A">
        <w:t xml:space="preserve"> </w:t>
      </w:r>
    </w:p>
    <w:p w:rsidR="003C36BB" w:rsidRPr="0031164A" w:rsidRDefault="003C36BB" w:rsidP="003C36BB">
      <w:pPr>
        <w:rPr>
          <w:i/>
        </w:rPr>
      </w:pPr>
      <w:r w:rsidRPr="0031164A">
        <w:rPr>
          <w:i/>
        </w:rPr>
        <w:t>Зоны охраны объектов историко-культурного и археологического наследия</w:t>
      </w:r>
    </w:p>
    <w:p w:rsidR="003C36BB" w:rsidRPr="0031164A" w:rsidRDefault="003C36BB" w:rsidP="003C36BB">
      <w:r w:rsidRPr="0031164A">
        <w:t>По данным  ГАУ НСО «Научно производственный центр по сохранению историко-культурного наследия Новосибирской области» на территории сельсовета располагается два памятника культурного и археологического наследия, внесенные в Перечень объектов культурного наследия Новосибирской области и находящихся под государственной охраной. К ним относятся памятник археологии одиночный курган Быструха-2 и памятник культурного наследия Братская могила партизан Гражданской войны.</w:t>
      </w:r>
    </w:p>
    <w:p w:rsidR="003C36BB" w:rsidRPr="0031164A" w:rsidRDefault="003C36BB" w:rsidP="003C36BB">
      <w:pPr>
        <w:pStyle w:val="S5"/>
      </w:pPr>
      <w:r w:rsidRPr="0031164A">
        <w:lastRenderedPageBreak/>
        <w:t>Охранных зон объектов археологического и историко-культурного  наследия в настоящее время не установлено.</w:t>
      </w:r>
    </w:p>
    <w:p w:rsidR="003C36BB" w:rsidRPr="0031164A" w:rsidRDefault="003C36BB" w:rsidP="003C36BB">
      <w:pPr>
        <w:rPr>
          <w:i/>
        </w:rPr>
      </w:pPr>
      <w:r w:rsidRPr="0031164A">
        <w:rPr>
          <w:i/>
        </w:rPr>
        <w:t>Зоны негативного воздействия объектов капитального строительства</w:t>
      </w:r>
    </w:p>
    <w:p w:rsidR="003C36BB" w:rsidRPr="0031164A" w:rsidRDefault="003C36BB" w:rsidP="003C36BB">
      <w:pPr>
        <w:pStyle w:val="affffe"/>
      </w:pPr>
      <w:r w:rsidRPr="0031164A">
        <w:t>Таблица 1.3.2 Классификация предприятий и учреждений сельсовета  по классу санитарной опасности</w:t>
      </w:r>
    </w:p>
    <w:tbl>
      <w:tblPr>
        <w:tblW w:w="5000" w:type="pct"/>
        <w:tblInd w:w="89" w:type="dxa"/>
        <w:tblLook w:val="04A0"/>
      </w:tblPr>
      <w:tblGrid>
        <w:gridCol w:w="743"/>
        <w:gridCol w:w="5494"/>
        <w:gridCol w:w="1590"/>
        <w:gridCol w:w="2168"/>
      </w:tblGrid>
      <w:tr w:rsidR="003C36BB" w:rsidRPr="0031164A" w:rsidTr="001D3177">
        <w:trPr>
          <w:trHeight w:val="63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 п/п</w:t>
            </w:r>
          </w:p>
        </w:tc>
        <w:tc>
          <w:tcPr>
            <w:tcW w:w="5387" w:type="dxa"/>
            <w:tcBorders>
              <w:top w:val="single" w:sz="4" w:space="0" w:color="auto"/>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Величина СЗЗ, м</w:t>
            </w:r>
          </w:p>
        </w:tc>
        <w:tc>
          <w:tcPr>
            <w:tcW w:w="2126" w:type="dxa"/>
            <w:tcBorders>
              <w:top w:val="single" w:sz="4" w:space="0" w:color="auto"/>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Обоснование</w:t>
            </w: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rPr>
                <w:b/>
              </w:rPr>
            </w:pPr>
            <w:r w:rsidRPr="0031164A">
              <w:rPr>
                <w:b/>
              </w:rPr>
              <w:t>I класс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p>
        </w:tc>
        <w:tc>
          <w:tcPr>
            <w:tcW w:w="2126" w:type="dxa"/>
            <w:tcBorders>
              <w:top w:val="nil"/>
              <w:left w:val="nil"/>
              <w:bottom w:val="single" w:sz="4" w:space="0" w:color="auto"/>
              <w:right w:val="single" w:sz="4" w:space="0" w:color="auto"/>
            </w:tcBorders>
            <w:shd w:val="clear" w:color="auto" w:fill="auto"/>
            <w:noWrap/>
            <w:vAlign w:val="center"/>
          </w:tcPr>
          <w:p w:rsidR="003C36BB" w:rsidRPr="0031164A" w:rsidRDefault="003C36BB" w:rsidP="001D3177">
            <w:pPr>
              <w:spacing w:line="276" w:lineRule="auto"/>
            </w:pP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1</w:t>
            </w: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Действующий скотомогильник</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1000</w:t>
            </w:r>
          </w:p>
        </w:tc>
        <w:tc>
          <w:tcPr>
            <w:tcW w:w="2126" w:type="dxa"/>
            <w:tcBorders>
              <w:top w:val="nil"/>
              <w:left w:val="nil"/>
              <w:bottom w:val="single" w:sz="4" w:space="0" w:color="auto"/>
              <w:right w:val="single" w:sz="4" w:space="0" w:color="auto"/>
            </w:tcBorders>
            <w:shd w:val="clear" w:color="auto" w:fill="auto"/>
            <w:noWrap/>
            <w:vAlign w:val="center"/>
          </w:tcPr>
          <w:p w:rsidR="003C36BB" w:rsidRPr="0031164A" w:rsidRDefault="003C36BB" w:rsidP="001D3177">
            <w:pPr>
              <w:spacing w:line="276" w:lineRule="auto"/>
              <w:jc w:val="center"/>
            </w:pPr>
            <w:r w:rsidRPr="0031164A">
              <w:t>СанПиН 2.2.1/2.1.1.1200-03</w:t>
            </w: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rPr>
                <w:b/>
              </w:rPr>
            </w:pPr>
            <w:r w:rsidRPr="0031164A">
              <w:rPr>
                <w:b/>
              </w:rPr>
              <w:t>II класс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p>
        </w:tc>
        <w:tc>
          <w:tcPr>
            <w:tcW w:w="2126" w:type="dxa"/>
            <w:tcBorders>
              <w:top w:val="nil"/>
              <w:left w:val="nil"/>
              <w:bottom w:val="single" w:sz="4" w:space="0" w:color="auto"/>
              <w:right w:val="single" w:sz="4" w:space="0" w:color="auto"/>
            </w:tcBorders>
            <w:shd w:val="clear" w:color="auto" w:fill="auto"/>
            <w:noWrap/>
            <w:vAlign w:val="center"/>
          </w:tcPr>
          <w:p w:rsidR="003C36BB" w:rsidRPr="0031164A" w:rsidRDefault="003C36BB" w:rsidP="001D3177">
            <w:pPr>
              <w:spacing w:line="276" w:lineRule="auto"/>
              <w:jc w:val="center"/>
            </w:pP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2</w:t>
            </w: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 xml:space="preserve">Площадки складирования ТБО </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500</w:t>
            </w:r>
          </w:p>
        </w:tc>
        <w:tc>
          <w:tcPr>
            <w:tcW w:w="2126"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СанПиН 2.2.1/2.1.1.1200-03</w:t>
            </w: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rPr>
                <w:b/>
              </w:rPr>
            </w:pP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rPr>
                <w:b/>
              </w:rPr>
            </w:pPr>
            <w:r w:rsidRPr="0031164A">
              <w:rPr>
                <w:b/>
              </w:rPr>
              <w:t>III класс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p>
        </w:tc>
        <w:tc>
          <w:tcPr>
            <w:tcW w:w="2126"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3</w:t>
            </w: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 xml:space="preserve">Планируемые  площадки для размещения предприятий до </w:t>
            </w:r>
            <w:r w:rsidRPr="0031164A">
              <w:rPr>
                <w:lang w:val="en-US"/>
              </w:rPr>
              <w:t>III</w:t>
            </w:r>
            <w:r w:rsidRPr="0031164A">
              <w:t xml:space="preserve"> класса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300</w:t>
            </w:r>
          </w:p>
        </w:tc>
        <w:tc>
          <w:tcPr>
            <w:tcW w:w="2126"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rPr>
                <w:sz w:val="28"/>
                <w:szCs w:val="28"/>
              </w:rPr>
            </w:pPr>
            <w:r w:rsidRPr="0031164A">
              <w:t>СанПиН 2.2.1/2.1.1.1200-03</w:t>
            </w: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4</w:t>
            </w: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ОАО Быструха РТМ, автогараж</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300</w:t>
            </w:r>
          </w:p>
        </w:tc>
        <w:tc>
          <w:tcPr>
            <w:tcW w:w="2126" w:type="dxa"/>
            <w:tcBorders>
              <w:top w:val="nil"/>
              <w:left w:val="nil"/>
              <w:bottom w:val="single" w:sz="4" w:space="0" w:color="auto"/>
              <w:right w:val="single" w:sz="4" w:space="0" w:color="auto"/>
            </w:tcBorders>
            <w:shd w:val="clear" w:color="auto" w:fill="auto"/>
            <w:noWrap/>
            <w:vAlign w:val="bottom"/>
          </w:tcPr>
          <w:p w:rsidR="003C36BB" w:rsidRPr="0031164A" w:rsidRDefault="003C36BB" w:rsidP="001D3177">
            <w:pPr>
              <w:spacing w:line="276" w:lineRule="auto"/>
              <w:jc w:val="center"/>
            </w:pPr>
            <w:r w:rsidRPr="0031164A">
              <w:t>СанПиН 2.2.1/2.1.1.1200-03</w:t>
            </w: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rPr>
                <w:b/>
              </w:rPr>
            </w:pPr>
            <w:r w:rsidRPr="0031164A">
              <w:rPr>
                <w:b/>
              </w:rPr>
              <w:t>IV класс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p>
        </w:tc>
        <w:tc>
          <w:tcPr>
            <w:tcW w:w="2126" w:type="dxa"/>
            <w:tcBorders>
              <w:top w:val="nil"/>
              <w:left w:val="nil"/>
              <w:bottom w:val="single" w:sz="4" w:space="0" w:color="auto"/>
              <w:right w:val="single" w:sz="4" w:space="0" w:color="auto"/>
            </w:tcBorders>
            <w:shd w:val="clear" w:color="auto" w:fill="auto"/>
            <w:noWrap/>
            <w:vAlign w:val="bottom"/>
          </w:tcPr>
          <w:p w:rsidR="003C36BB" w:rsidRPr="0031164A" w:rsidRDefault="003C36BB" w:rsidP="001D3177">
            <w:pPr>
              <w:spacing w:line="276" w:lineRule="auto"/>
              <w:jc w:val="center"/>
            </w:pP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5</w:t>
            </w: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 xml:space="preserve">Планируемые площадки для размещения предприятий до </w:t>
            </w:r>
            <w:r w:rsidRPr="0031164A">
              <w:rPr>
                <w:lang w:val="en-US"/>
              </w:rPr>
              <w:t>IV</w:t>
            </w:r>
            <w:r w:rsidRPr="0031164A">
              <w:t xml:space="preserve"> класса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100</w:t>
            </w:r>
          </w:p>
        </w:tc>
        <w:tc>
          <w:tcPr>
            <w:tcW w:w="2126"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rPr>
                <w:sz w:val="28"/>
                <w:szCs w:val="28"/>
              </w:rPr>
            </w:pPr>
            <w:r w:rsidRPr="0031164A">
              <w:t>СанПиН 2.2.1/2.1.1.1200-03</w:t>
            </w: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6</w:t>
            </w: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Склад ГСМ</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100</w:t>
            </w:r>
          </w:p>
        </w:tc>
        <w:tc>
          <w:tcPr>
            <w:tcW w:w="2126"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rPr>
                <w:sz w:val="28"/>
                <w:szCs w:val="28"/>
              </w:rPr>
            </w:pPr>
            <w:r w:rsidRPr="0031164A">
              <w:t>СанПиН 2.2.1/2.1.1.1200-03</w:t>
            </w: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rPr>
                <w:b/>
              </w:rPr>
            </w:pP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rPr>
                <w:b/>
              </w:rPr>
            </w:pPr>
            <w:r w:rsidRPr="0031164A">
              <w:rPr>
                <w:b/>
              </w:rPr>
              <w:t>V класс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p>
        </w:tc>
        <w:tc>
          <w:tcPr>
            <w:tcW w:w="2126" w:type="dxa"/>
            <w:tcBorders>
              <w:top w:val="nil"/>
              <w:left w:val="nil"/>
              <w:bottom w:val="single" w:sz="4" w:space="0" w:color="auto"/>
              <w:right w:val="single" w:sz="4" w:space="0" w:color="auto"/>
            </w:tcBorders>
            <w:shd w:val="clear" w:color="auto" w:fill="auto"/>
            <w:noWrap/>
            <w:vAlign w:val="bottom"/>
          </w:tcPr>
          <w:p w:rsidR="003C36BB" w:rsidRPr="0031164A" w:rsidRDefault="003C36BB" w:rsidP="001D3177">
            <w:pPr>
              <w:spacing w:line="276" w:lineRule="auto"/>
              <w:jc w:val="center"/>
            </w:pP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7</w:t>
            </w: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 xml:space="preserve">Планируемые производственные площадки </w:t>
            </w:r>
            <w:r w:rsidRPr="0031164A">
              <w:rPr>
                <w:lang w:val="en-US"/>
              </w:rPr>
              <w:t>V</w:t>
            </w:r>
            <w:r w:rsidRPr="0031164A">
              <w:t xml:space="preserve"> класса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50</w:t>
            </w:r>
          </w:p>
        </w:tc>
        <w:tc>
          <w:tcPr>
            <w:tcW w:w="2126"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rPr>
                <w:sz w:val="28"/>
                <w:szCs w:val="28"/>
              </w:rPr>
            </w:pPr>
            <w:r w:rsidRPr="0031164A">
              <w:t>СанПиН 2.2.1/2.1.1.1200-03</w:t>
            </w: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8</w:t>
            </w: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Действующие сельские кладбища</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50</w:t>
            </w:r>
          </w:p>
        </w:tc>
        <w:tc>
          <w:tcPr>
            <w:tcW w:w="2126"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rPr>
                <w:sz w:val="28"/>
                <w:szCs w:val="28"/>
              </w:rPr>
            </w:pPr>
            <w:r w:rsidRPr="0031164A">
              <w:t>СанПиН 2.2.1/2.1.1.1200-03</w:t>
            </w: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9</w:t>
            </w: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Котельная</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50</w:t>
            </w:r>
          </w:p>
        </w:tc>
        <w:tc>
          <w:tcPr>
            <w:tcW w:w="2126"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rPr>
                <w:sz w:val="28"/>
                <w:szCs w:val="28"/>
              </w:rPr>
            </w:pPr>
            <w:r w:rsidRPr="0031164A">
              <w:t>СанПиН 2.2.1/2.1.1.1200-03</w:t>
            </w: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10</w:t>
            </w: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Гаражи</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35,15,10</w:t>
            </w:r>
          </w:p>
        </w:tc>
        <w:tc>
          <w:tcPr>
            <w:tcW w:w="2126"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rPr>
                <w:sz w:val="28"/>
                <w:szCs w:val="28"/>
              </w:rPr>
            </w:pPr>
            <w:r w:rsidRPr="0031164A">
              <w:t>СанПиН 2.2.1/2.1.1.1200-03</w:t>
            </w: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11</w:t>
            </w: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Склад</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50</w:t>
            </w:r>
          </w:p>
        </w:tc>
        <w:tc>
          <w:tcPr>
            <w:tcW w:w="2126"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rPr>
                <w:sz w:val="28"/>
                <w:szCs w:val="28"/>
              </w:rPr>
            </w:pPr>
            <w:r w:rsidRPr="0031164A">
              <w:t>СанПиН 2.2.1/2.1.1.1200-03</w:t>
            </w:r>
          </w:p>
        </w:tc>
      </w:tr>
      <w:tr w:rsidR="003C36BB" w:rsidRPr="0031164A" w:rsidTr="001D317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12</w:t>
            </w:r>
          </w:p>
        </w:tc>
        <w:tc>
          <w:tcPr>
            <w:tcW w:w="5387"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Производственные базы</w:t>
            </w:r>
          </w:p>
        </w:tc>
        <w:tc>
          <w:tcPr>
            <w:tcW w:w="1559"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50</w:t>
            </w:r>
          </w:p>
        </w:tc>
        <w:tc>
          <w:tcPr>
            <w:tcW w:w="2126"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rPr>
                <w:sz w:val="28"/>
                <w:szCs w:val="28"/>
              </w:rPr>
            </w:pPr>
            <w:r w:rsidRPr="0031164A">
              <w:t>СанПиН 2.2.1/2.1.1.1200-03</w:t>
            </w:r>
          </w:p>
        </w:tc>
      </w:tr>
    </w:tbl>
    <w:p w:rsidR="003C36BB" w:rsidRPr="0031164A" w:rsidRDefault="003C36BB" w:rsidP="003C36BB">
      <w:pPr>
        <w:pStyle w:val="S5"/>
        <w:rPr>
          <w:i/>
        </w:rPr>
      </w:pPr>
    </w:p>
    <w:p w:rsidR="003C36BB" w:rsidRPr="0031164A" w:rsidRDefault="003C36BB" w:rsidP="003C36BB">
      <w:pPr>
        <w:pStyle w:val="S5"/>
        <w:rPr>
          <w:i/>
        </w:rPr>
      </w:pPr>
      <w:r w:rsidRPr="0031164A">
        <w:rPr>
          <w:i/>
        </w:rPr>
        <w:br w:type="page"/>
      </w:r>
      <w:r w:rsidRPr="0031164A">
        <w:rPr>
          <w:i/>
        </w:rPr>
        <w:lastRenderedPageBreak/>
        <w:t>Особо охраняемые природные территории (ООПТ)</w:t>
      </w:r>
    </w:p>
    <w:p w:rsidR="003C36BB" w:rsidRPr="0031164A" w:rsidRDefault="003C36BB" w:rsidP="003C36BB">
      <w:pPr>
        <w:pStyle w:val="S5"/>
      </w:pPr>
      <w:r w:rsidRPr="0031164A">
        <w:t>На территории сельсовета расположен государственный природный заказник «Маяк».</w:t>
      </w:r>
    </w:p>
    <w:p w:rsidR="003C36BB" w:rsidRPr="0031164A" w:rsidRDefault="003C36BB" w:rsidP="003C36BB">
      <w:pPr>
        <w:pStyle w:val="S5"/>
      </w:pPr>
      <w:r w:rsidRPr="0031164A">
        <w:t>На территории заказника запрещается:</w:t>
      </w:r>
    </w:p>
    <w:p w:rsidR="003C36BB" w:rsidRPr="0031164A" w:rsidRDefault="003C36BB" w:rsidP="003C36BB">
      <w:pPr>
        <w:pStyle w:val="a2"/>
      </w:pPr>
      <w:r w:rsidRPr="0031164A">
        <w:t>охота на объекты животного мира и их использование, за исключением некоторых особых случаев</w:t>
      </w:r>
    </w:p>
    <w:p w:rsidR="003C36BB" w:rsidRPr="0031164A" w:rsidRDefault="003C36BB" w:rsidP="003C36BB">
      <w:pPr>
        <w:pStyle w:val="a2"/>
      </w:pPr>
      <w:r w:rsidRPr="0031164A">
        <w:t>промышленное рыболовство;</w:t>
      </w:r>
    </w:p>
    <w:p w:rsidR="003C36BB" w:rsidRPr="0031164A" w:rsidRDefault="003C36BB" w:rsidP="003C36BB">
      <w:pPr>
        <w:pStyle w:val="a2"/>
      </w:pPr>
      <w:r w:rsidRPr="0031164A">
        <w:t>вырубка леса в водоохранных зонах (кроме рубок ухода за лесом, санитарных и лесовосстановительных рубок);</w:t>
      </w:r>
    </w:p>
    <w:p w:rsidR="003C36BB" w:rsidRPr="0031164A" w:rsidRDefault="003C36BB" w:rsidP="003C36BB">
      <w:pPr>
        <w:pStyle w:val="a2"/>
      </w:pPr>
      <w:r w:rsidRPr="0031164A">
        <w:t>разработка полезных ископаемых в резерватах и зонах покоя диких животных, обозначенных на месте информационными знаками;</w:t>
      </w:r>
    </w:p>
    <w:p w:rsidR="003C36BB" w:rsidRPr="0031164A" w:rsidRDefault="003C36BB" w:rsidP="003C36BB">
      <w:pPr>
        <w:pStyle w:val="a2"/>
      </w:pPr>
      <w:r w:rsidRPr="0031164A">
        <w:t>распашка прибрежных защитных полос;</w:t>
      </w:r>
    </w:p>
    <w:p w:rsidR="003C36BB" w:rsidRPr="0031164A" w:rsidRDefault="003C36BB" w:rsidP="003C36BB">
      <w:pPr>
        <w:pStyle w:val="a2"/>
      </w:pPr>
      <w:r w:rsidRPr="0031164A">
        <w:t>уничтожение лесных колков любыми видами хозяйственной деятельности;</w:t>
      </w:r>
    </w:p>
    <w:p w:rsidR="003C36BB" w:rsidRPr="0031164A" w:rsidRDefault="003C36BB" w:rsidP="003C36BB">
      <w:pPr>
        <w:pStyle w:val="a2"/>
      </w:pPr>
      <w:r w:rsidRPr="0031164A">
        <w:t>рубки главного пользования;</w:t>
      </w:r>
    </w:p>
    <w:p w:rsidR="003C36BB" w:rsidRPr="0031164A" w:rsidRDefault="003C36BB" w:rsidP="003C36BB">
      <w:pPr>
        <w:pStyle w:val="a2"/>
      </w:pPr>
      <w:r w:rsidRPr="0031164A">
        <w:t>выпас, организация летних лагерей скота и применение удобрений в прибрежных защитных полосах водоемов;</w:t>
      </w:r>
    </w:p>
    <w:p w:rsidR="003C36BB" w:rsidRPr="0031164A" w:rsidRDefault="003C36BB" w:rsidP="003C36BB">
      <w:pPr>
        <w:pStyle w:val="a2"/>
      </w:pPr>
      <w:r w:rsidRPr="0031164A">
        <w:t>выпас скота в местах массового размножения диких животных;</w:t>
      </w:r>
    </w:p>
    <w:p w:rsidR="003C36BB" w:rsidRPr="0031164A" w:rsidRDefault="003C36BB" w:rsidP="003C36BB">
      <w:pPr>
        <w:pStyle w:val="a2"/>
      </w:pPr>
      <w:r w:rsidRPr="0031164A">
        <w:t>предоставление непахотных земельных участков под застройку, а также садоводства и дачного строительства;</w:t>
      </w:r>
    </w:p>
    <w:p w:rsidR="003C36BB" w:rsidRPr="0031164A" w:rsidRDefault="003C36BB" w:rsidP="003C36BB">
      <w:pPr>
        <w:pStyle w:val="a2"/>
      </w:pPr>
      <w:r w:rsidRPr="0031164A">
        <w:t>проведение гидромелиоративных и ирригационных работ, устройство дамб, плотин и прудов, наносящих ущерб естественным местообитаниям диких животных;</w:t>
      </w:r>
    </w:p>
    <w:p w:rsidR="003C36BB" w:rsidRPr="0031164A" w:rsidRDefault="003C36BB" w:rsidP="003C36BB">
      <w:pPr>
        <w:pStyle w:val="a2"/>
      </w:pPr>
      <w:r w:rsidRPr="0031164A">
        <w:t>применение ядохимикатов, минеральных удобрений в водоохранных зонах;</w:t>
      </w:r>
    </w:p>
    <w:p w:rsidR="003C36BB" w:rsidRPr="0031164A" w:rsidRDefault="003C36BB" w:rsidP="003C36BB">
      <w:pPr>
        <w:pStyle w:val="a2"/>
      </w:pPr>
      <w:r w:rsidRPr="0031164A">
        <w:t>размещение складов ядохимикатов и горюче-смазочных материалов, складирование навоза, мусора и отходов производства в водоохранных зонах водоемов;</w:t>
      </w:r>
    </w:p>
    <w:p w:rsidR="003C36BB" w:rsidRPr="0031164A" w:rsidRDefault="003C36BB" w:rsidP="003C36BB">
      <w:pPr>
        <w:pStyle w:val="a2"/>
      </w:pPr>
      <w:r w:rsidRPr="0031164A">
        <w:t>мойка автотранспортных средств на берегах водоемов;</w:t>
      </w:r>
    </w:p>
    <w:p w:rsidR="003C36BB" w:rsidRPr="0031164A" w:rsidRDefault="003C36BB" w:rsidP="003C36BB">
      <w:pPr>
        <w:pStyle w:val="a2"/>
      </w:pPr>
      <w:r w:rsidRPr="0031164A">
        <w:t>стоянка транспортных средств в водоохранных зонах водных объектов;</w:t>
      </w:r>
    </w:p>
    <w:p w:rsidR="003C36BB" w:rsidRPr="0031164A" w:rsidRDefault="003C36BB" w:rsidP="003C36BB">
      <w:pPr>
        <w:pStyle w:val="a2"/>
      </w:pPr>
      <w:r w:rsidRPr="0031164A">
        <w:t>сенокошение вкруговую (от края к центру);</w:t>
      </w:r>
    </w:p>
    <w:p w:rsidR="003C36BB" w:rsidRPr="0031164A" w:rsidRDefault="003C36BB" w:rsidP="003C36BB">
      <w:pPr>
        <w:pStyle w:val="a2"/>
      </w:pPr>
      <w:r w:rsidRPr="0031164A">
        <w:t>сбор редких видов растений;</w:t>
      </w:r>
    </w:p>
    <w:p w:rsidR="003C36BB" w:rsidRPr="0031164A" w:rsidRDefault="003C36BB" w:rsidP="003C36BB">
      <w:pPr>
        <w:pStyle w:val="a2"/>
      </w:pPr>
      <w:r w:rsidRPr="0031164A">
        <w:t>заготовка сена, сбор ягод, грибов в местах, отведенных под зоны покоя диких животных, обозначенных на местности предупредительными знаками;</w:t>
      </w:r>
    </w:p>
    <w:p w:rsidR="003C36BB" w:rsidRPr="0031164A" w:rsidRDefault="003C36BB" w:rsidP="003C36BB">
      <w:pPr>
        <w:pStyle w:val="a2"/>
      </w:pPr>
      <w:r w:rsidRPr="0031164A">
        <w:t>разрушение выводковых нор животных, кроме видов, наносящих ущерб сельскому хозяйству и признанных вредными;</w:t>
      </w:r>
    </w:p>
    <w:p w:rsidR="003C36BB" w:rsidRPr="0031164A" w:rsidRDefault="003C36BB" w:rsidP="003C36BB">
      <w:pPr>
        <w:pStyle w:val="a2"/>
      </w:pPr>
      <w:r w:rsidRPr="0031164A">
        <w:t>разорение гнезд и сбор яиц (кроме ворон);</w:t>
      </w:r>
    </w:p>
    <w:p w:rsidR="003C36BB" w:rsidRPr="0031164A" w:rsidRDefault="003C36BB" w:rsidP="003C36BB">
      <w:pPr>
        <w:pStyle w:val="a2"/>
      </w:pPr>
      <w:r w:rsidRPr="0031164A">
        <w:lastRenderedPageBreak/>
        <w:t>пуск палов и выжигание растительности;</w:t>
      </w:r>
    </w:p>
    <w:p w:rsidR="003C36BB" w:rsidRPr="0031164A" w:rsidRDefault="003C36BB" w:rsidP="003C36BB">
      <w:pPr>
        <w:pStyle w:val="a2"/>
      </w:pPr>
      <w:r w:rsidRPr="0031164A">
        <w:t>взрывные работы;</w:t>
      </w:r>
    </w:p>
    <w:p w:rsidR="003C36BB" w:rsidRPr="0031164A" w:rsidRDefault="003C36BB" w:rsidP="003C36BB">
      <w:pPr>
        <w:pStyle w:val="a2"/>
      </w:pPr>
      <w:r w:rsidRPr="0031164A">
        <w:t>проезд вне дорог общего пользования на автотранспорте и снегоходной технике граждан, чье пребывание в угодьях не связано с производственной деятельностью и не являющихся землевладельцами, землепользователями и собственниками земель, на территории которых расположен заказник и не относящихся к лицам специально уполномоченных на то государственных органов в области охраны  окружающей среды;</w:t>
      </w:r>
    </w:p>
    <w:p w:rsidR="003C36BB" w:rsidRPr="0031164A" w:rsidRDefault="003C36BB" w:rsidP="003C36BB">
      <w:pPr>
        <w:pStyle w:val="a2"/>
      </w:pPr>
      <w:r w:rsidRPr="0031164A">
        <w:t>любые иные виды хозяйственной деятельности, рекреационного и другого природопользования, препятствующего сохранению и воспроизводству природных комплексов и объектов.</w:t>
      </w:r>
    </w:p>
    <w:p w:rsidR="003C36BB" w:rsidRPr="0031164A" w:rsidRDefault="003C36BB" w:rsidP="003C36BB">
      <w:pPr>
        <w:pStyle w:val="S5"/>
      </w:pPr>
      <w:r w:rsidRPr="0031164A">
        <w:t>На территории заказника допускается по согласованию с областным исполнительным органом либо специально созданным областным государственным учреждением:</w:t>
      </w:r>
    </w:p>
    <w:p w:rsidR="003C36BB" w:rsidRPr="0031164A" w:rsidRDefault="003C36BB" w:rsidP="003C36BB">
      <w:pPr>
        <w:pStyle w:val="a2"/>
      </w:pPr>
      <w:r w:rsidRPr="0031164A">
        <w:t>проведение геологоразведочных работ и разработка полезных ископаемых за исключением случаев, которые запрещены и указаны выше;</w:t>
      </w:r>
    </w:p>
    <w:p w:rsidR="003C36BB" w:rsidRPr="0031164A" w:rsidRDefault="003C36BB" w:rsidP="003C36BB">
      <w:pPr>
        <w:pStyle w:val="a2"/>
      </w:pPr>
      <w:r w:rsidRPr="0031164A">
        <w:t>строительство дорог, трубопроводов, линий электропередач и прочих коммуникаций;</w:t>
      </w:r>
    </w:p>
    <w:p w:rsidR="003C36BB" w:rsidRPr="0031164A" w:rsidRDefault="003C36BB" w:rsidP="003C36BB">
      <w:pPr>
        <w:pStyle w:val="a2"/>
      </w:pPr>
      <w:r w:rsidRPr="0031164A">
        <w:t>устройство привалов, бивуаков, туристических стоянок и лагерей в специально отведенных местах;</w:t>
      </w:r>
    </w:p>
    <w:p w:rsidR="003C36BB" w:rsidRPr="0031164A" w:rsidRDefault="003C36BB" w:rsidP="003C36BB">
      <w:pPr>
        <w:pStyle w:val="a2"/>
      </w:pPr>
      <w:r w:rsidRPr="0031164A">
        <w:t>применение ядохимикатов при массовом размножении вредителей сельского и лесного хозяйства, за исключением случаев, которые запрещены и указаны выше;</w:t>
      </w:r>
    </w:p>
    <w:p w:rsidR="003C36BB" w:rsidRPr="0031164A" w:rsidRDefault="003C36BB" w:rsidP="003C36BB">
      <w:pPr>
        <w:pStyle w:val="a2"/>
      </w:pPr>
      <w:r w:rsidRPr="0031164A">
        <w:t>отстрел и отлов диких животных при возникновении эпизоотий опасных инфекционных заболеваний;</w:t>
      </w:r>
    </w:p>
    <w:p w:rsidR="003C36BB" w:rsidRPr="0031164A" w:rsidRDefault="003C36BB" w:rsidP="003C36BB">
      <w:pPr>
        <w:pStyle w:val="a2"/>
      </w:pPr>
      <w:r w:rsidRPr="0031164A">
        <w:t>отстрел и отлов животных в научных целях, для сбора зоологических коллекций или в порядке регулирования их численности;</w:t>
      </w:r>
    </w:p>
    <w:p w:rsidR="003C36BB" w:rsidRPr="0031164A" w:rsidRDefault="003C36BB" w:rsidP="003C36BB">
      <w:pPr>
        <w:pStyle w:val="a2"/>
      </w:pPr>
      <w:r w:rsidRPr="0031164A">
        <w:t>отстрел и отлов животных в селекционных целях;</w:t>
      </w:r>
    </w:p>
    <w:p w:rsidR="003C36BB" w:rsidRPr="0031164A" w:rsidRDefault="003C36BB" w:rsidP="003C36BB">
      <w:pPr>
        <w:pStyle w:val="a2"/>
      </w:pPr>
      <w:r w:rsidRPr="0031164A">
        <w:t>отлов животных для расселения в другие места.</w:t>
      </w:r>
    </w:p>
    <w:p w:rsidR="003C36BB" w:rsidRPr="0031164A" w:rsidRDefault="003C36BB" w:rsidP="003C36BB">
      <w:pPr>
        <w:pStyle w:val="S5"/>
      </w:pPr>
      <w:r w:rsidRPr="0031164A">
        <w:t>На территории заказника разрешается:</w:t>
      </w:r>
    </w:p>
    <w:p w:rsidR="003C36BB" w:rsidRPr="0031164A" w:rsidRDefault="003C36BB" w:rsidP="003C36BB">
      <w:pPr>
        <w:pStyle w:val="a2"/>
      </w:pPr>
      <w:r w:rsidRPr="0031164A">
        <w:t>сельскохозяйственная, лесохозяйственная и другая производственная деятельность, необходимая для жизнеобеспечения населения и ведения непрерывного производства тех землепользователей, землевладельцев, собственников земли, арендаторов и лесофондодержателей, на землях которых расположен заказник;</w:t>
      </w:r>
    </w:p>
    <w:p w:rsidR="003C36BB" w:rsidRPr="0031164A" w:rsidRDefault="003C36BB" w:rsidP="003C36BB">
      <w:pPr>
        <w:pStyle w:val="a2"/>
      </w:pPr>
      <w:r w:rsidRPr="0031164A">
        <w:t xml:space="preserve">размещение на участках земель в пределах прибрежных защитных полос объектов водоснабжения, рекреации, рыбного хозяйства, водозаборных и гидротехнических </w:t>
      </w:r>
      <w:r w:rsidRPr="0031164A">
        <w:lastRenderedPageBreak/>
        <w:t>сооружений при наличии лицензий на водопользование, в которых устанавливаются требования по соблюдению водоохранного режима;</w:t>
      </w:r>
    </w:p>
    <w:p w:rsidR="003C36BB" w:rsidRPr="0031164A" w:rsidRDefault="003C36BB" w:rsidP="003C36BB">
      <w:pPr>
        <w:pStyle w:val="a2"/>
      </w:pPr>
      <w:r w:rsidRPr="0031164A">
        <w:t>лесопользование для производственных и бытовых нужд, за исключением случаев, которые запрещены и указанны выше;</w:t>
      </w:r>
    </w:p>
    <w:p w:rsidR="003C36BB" w:rsidRPr="0031164A" w:rsidRDefault="003C36BB" w:rsidP="003C36BB">
      <w:pPr>
        <w:pStyle w:val="a2"/>
      </w:pPr>
      <w:r w:rsidRPr="0031164A">
        <w:t>заготовка сена, сбор грибов и ягод, за исключением случаев, запрещены и указанны выше;</w:t>
      </w:r>
    </w:p>
    <w:p w:rsidR="003C36BB" w:rsidRPr="0031164A" w:rsidRDefault="003C36BB" w:rsidP="003C36BB">
      <w:pPr>
        <w:pStyle w:val="a2"/>
      </w:pPr>
      <w:r w:rsidRPr="0031164A">
        <w:t>любительское и спортивное рыболовство населением, проживающим на территории заказника, в соответствии с правилами, регламентирующими добычу (вылов) водных биоресурсов;</w:t>
      </w:r>
    </w:p>
    <w:p w:rsidR="003C36BB" w:rsidRPr="0031164A" w:rsidRDefault="003C36BB" w:rsidP="003C36BB">
      <w:pPr>
        <w:pStyle w:val="a2"/>
      </w:pPr>
      <w:r w:rsidRPr="0031164A">
        <w:t>сбор зоологических и ботанических коллекций по согласованию с администрацией заказника;</w:t>
      </w:r>
    </w:p>
    <w:p w:rsidR="003C36BB" w:rsidRPr="0031164A" w:rsidRDefault="003C36BB" w:rsidP="003C36BB">
      <w:pPr>
        <w:pStyle w:val="a2"/>
      </w:pPr>
      <w:r w:rsidRPr="0031164A">
        <w:t>проезд по территории заказника в целях производственной необходимости землепользователям, землевладельцам, собственникам земли, арендаторам и лесофондодержателям;</w:t>
      </w:r>
    </w:p>
    <w:p w:rsidR="003C36BB" w:rsidRPr="0031164A" w:rsidRDefault="003C36BB" w:rsidP="003C36BB">
      <w:pPr>
        <w:pStyle w:val="a2"/>
      </w:pPr>
      <w:r w:rsidRPr="0031164A">
        <w:t>проезд населения в целях рекреационного природопользования на участки, согласованные с администрацией заказника по действующим дорогам общего пользования;</w:t>
      </w:r>
    </w:p>
    <w:p w:rsidR="003C36BB" w:rsidRPr="0031164A" w:rsidRDefault="003C36BB" w:rsidP="003C36BB">
      <w:pPr>
        <w:pStyle w:val="a2"/>
      </w:pPr>
      <w:r w:rsidRPr="0031164A">
        <w:t>проезд на всех видах транспорта, по всем дорогам сотрудникам администрации заказника и сотрудникам специально уполномоченных органов в области охраны окружающей среды для выполнения своих должностных обязанностей;</w:t>
      </w:r>
    </w:p>
    <w:p w:rsidR="003C36BB" w:rsidRPr="0031164A" w:rsidRDefault="003C36BB" w:rsidP="003C36BB">
      <w:pPr>
        <w:pStyle w:val="a2"/>
      </w:pPr>
      <w:r w:rsidRPr="0031164A">
        <w:t>проведение охранных, воспроизводственных, биотехнических и организационных мероприятий;</w:t>
      </w:r>
    </w:p>
    <w:p w:rsidR="003C36BB" w:rsidRPr="0031164A" w:rsidRDefault="003C36BB" w:rsidP="003C36BB">
      <w:pPr>
        <w:pStyle w:val="a2"/>
      </w:pPr>
      <w:r w:rsidRPr="0031164A">
        <w:t>проведение противопожарных мероприятий;</w:t>
      </w:r>
    </w:p>
    <w:p w:rsidR="003C36BB" w:rsidRPr="0031164A" w:rsidRDefault="003C36BB" w:rsidP="003C36BB">
      <w:pPr>
        <w:pStyle w:val="a2"/>
      </w:pPr>
      <w:r w:rsidRPr="0031164A">
        <w:t>уничтожение в течение круглого года ворон, волков, бродячих собак.</w:t>
      </w:r>
    </w:p>
    <w:p w:rsidR="003C36BB" w:rsidRPr="0031164A" w:rsidRDefault="003C36BB" w:rsidP="003C36BB">
      <w:pPr>
        <w:pStyle w:val="S5"/>
      </w:pPr>
      <w:r w:rsidRPr="0031164A">
        <w:t>Установленный режим заказника обязаны соблюдать все без исключения юридические и физические лица, собственники, владельцы и пользователи участков земли и водоемов, расположенных на территории заказника.</w:t>
      </w:r>
    </w:p>
    <w:p w:rsidR="003C36BB" w:rsidRPr="0031164A" w:rsidRDefault="003C36BB" w:rsidP="003C36BB"/>
    <w:p w:rsidR="003C36BB" w:rsidRPr="0031164A" w:rsidRDefault="003C36BB" w:rsidP="003C36BB">
      <w:pPr>
        <w:sectPr w:rsidR="003C36BB" w:rsidRPr="0031164A" w:rsidSect="004D3795">
          <w:pgSz w:w="11906" w:h="16838"/>
          <w:pgMar w:top="1134" w:right="709" w:bottom="1134" w:left="1418" w:header="709" w:footer="425" w:gutter="0"/>
          <w:cols w:space="708"/>
          <w:docGrid w:linePitch="360"/>
        </w:sectPr>
      </w:pPr>
    </w:p>
    <w:p w:rsidR="003C36BB" w:rsidRPr="0031164A" w:rsidRDefault="003C36BB" w:rsidP="003C36BB">
      <w:pPr>
        <w:pStyle w:val="1"/>
      </w:pPr>
      <w:bookmarkStart w:id="10" w:name="_Toc343667106"/>
      <w:bookmarkStart w:id="11" w:name="_Toc343881966"/>
      <w:r w:rsidRPr="0031164A">
        <w:lastRenderedPageBreak/>
        <w:t>2 ПЕРЕЧЕНЬ ОБЪЕКТОВ ФЕДЕРАЛЬНОГО И РЕГИОНАЛЬНОГО ЗНАЧЕНИЯ, МЕСТНОГО ЗНАЧЕНИЯ УРОВНЯ МУНИЦИПАЛЬНОГО РАЙОНА ПЛАНИРУЕМЫЕ К РАЗМЕЩЕНИЮ НА ТЕРРИТОРИИ БЫструхинского сельсовета, УТВЕРЖДЁННЫЕ  ДОКУМЕНТАМИ ТЕРРИТОРИАЛЬНОГО ПЛАНИРОВАНИЯ</w:t>
      </w:r>
      <w:bookmarkEnd w:id="10"/>
      <w:bookmarkEnd w:id="11"/>
    </w:p>
    <w:p w:rsidR="003C36BB" w:rsidRPr="0031164A" w:rsidRDefault="003C36BB" w:rsidP="003C36BB">
      <w:pPr>
        <w:pStyle w:val="aa"/>
      </w:pPr>
    </w:p>
    <w:p w:rsidR="003C36BB" w:rsidRPr="0031164A" w:rsidRDefault="003C36BB" w:rsidP="003C36BB">
      <w:pPr>
        <w:pStyle w:val="24"/>
      </w:pPr>
      <w:bookmarkStart w:id="12" w:name="_Toc343667107"/>
      <w:bookmarkStart w:id="13" w:name="_Toc343881967"/>
      <w:r w:rsidRPr="0031164A">
        <w:t>2.1 Перечень объектов федерального и регионального значения</w:t>
      </w:r>
      <w:bookmarkEnd w:id="12"/>
      <w:bookmarkEnd w:id="13"/>
    </w:p>
    <w:p w:rsidR="003C36BB" w:rsidRPr="0031164A" w:rsidRDefault="003C36BB" w:rsidP="003C36BB">
      <w:pPr>
        <w:pStyle w:val="S5"/>
      </w:pPr>
      <w:r w:rsidRPr="0031164A">
        <w:t xml:space="preserve">Схема территориального планирования Новосибирской области, (далее Схема) утверждена постановлением администрации Новосибирской области  07.09.2009 № 339-па. </w:t>
      </w:r>
    </w:p>
    <w:p w:rsidR="003C36BB" w:rsidRPr="0031164A" w:rsidRDefault="003C36BB" w:rsidP="003C36BB">
      <w:pPr>
        <w:pStyle w:val="S5"/>
      </w:pPr>
      <w:r w:rsidRPr="0031164A">
        <w:t>На территории Быструхинского сельсовета предусмотрено изменение статуса автомобильной дороги регионального значения К-17р до статуса автодороги федерального значения в составе перспективного международного транспортного коридора Новосибирск – Павлодар - Астана.</w:t>
      </w:r>
    </w:p>
    <w:p w:rsidR="003C36BB" w:rsidRPr="0031164A" w:rsidRDefault="003C36BB" w:rsidP="003C36BB">
      <w:pPr>
        <w:pStyle w:val="24"/>
      </w:pPr>
      <w:bookmarkStart w:id="14" w:name="_Toc343667108"/>
    </w:p>
    <w:p w:rsidR="003C36BB" w:rsidRPr="0031164A" w:rsidRDefault="003C36BB" w:rsidP="003C36BB">
      <w:pPr>
        <w:pStyle w:val="24"/>
      </w:pPr>
      <w:bookmarkStart w:id="15" w:name="_Toc343881968"/>
      <w:r w:rsidRPr="0031164A">
        <w:t>2.2 Перечень объектов местного значения уровня муниципального района</w:t>
      </w:r>
      <w:bookmarkEnd w:id="14"/>
      <w:bookmarkEnd w:id="15"/>
      <w:r w:rsidRPr="0031164A">
        <w:t xml:space="preserve"> </w:t>
      </w:r>
    </w:p>
    <w:p w:rsidR="003C36BB" w:rsidRPr="0031164A" w:rsidRDefault="003C36BB" w:rsidP="003C36BB">
      <w:pPr>
        <w:pStyle w:val="S5"/>
      </w:pPr>
      <w:r w:rsidRPr="0031164A">
        <w:t>Схемой территориального планирования Кочковского района на территории сельсовета не предусмотрено размещение объектов местного значения муниципального района.</w:t>
      </w:r>
    </w:p>
    <w:p w:rsidR="003C36BB" w:rsidRPr="0031164A" w:rsidRDefault="003C36BB" w:rsidP="003C36BB">
      <w:pPr>
        <w:pStyle w:val="S5"/>
      </w:pPr>
    </w:p>
    <w:p w:rsidR="003C36BB" w:rsidRPr="0031164A" w:rsidRDefault="003C36BB" w:rsidP="003C36BB">
      <w:pPr>
        <w:pStyle w:val="aa"/>
        <w:sectPr w:rsidR="003C36BB" w:rsidRPr="0031164A" w:rsidSect="00F20356">
          <w:pgSz w:w="11906" w:h="16838"/>
          <w:pgMar w:top="851" w:right="567" w:bottom="851" w:left="1418" w:header="709" w:footer="423" w:gutter="0"/>
          <w:cols w:space="708"/>
          <w:docGrid w:linePitch="360"/>
        </w:sectPr>
      </w:pPr>
    </w:p>
    <w:p w:rsidR="003C36BB" w:rsidRPr="0031164A" w:rsidRDefault="003C36BB" w:rsidP="003C36BB">
      <w:pPr>
        <w:pStyle w:val="1"/>
      </w:pPr>
      <w:bookmarkStart w:id="16" w:name="_Toc343667109"/>
      <w:bookmarkStart w:id="17" w:name="_Toc343881969"/>
      <w:r w:rsidRPr="0031164A">
        <w:lastRenderedPageBreak/>
        <w:t xml:space="preserve">3 Перечень объектов местного значения планируемых к размещению на территории </w:t>
      </w:r>
      <w:bookmarkEnd w:id="16"/>
      <w:r w:rsidRPr="0031164A">
        <w:t>Быструхинского сельсовета</w:t>
      </w:r>
      <w:bookmarkEnd w:id="17"/>
    </w:p>
    <w:p w:rsidR="003C36BB" w:rsidRPr="0031164A" w:rsidRDefault="003C36BB" w:rsidP="003C36BB">
      <w:pPr>
        <w:pStyle w:val="aa"/>
      </w:pPr>
    </w:p>
    <w:p w:rsidR="003C36BB" w:rsidRPr="0031164A" w:rsidRDefault="003C36BB" w:rsidP="003C36BB">
      <w:pPr>
        <w:pStyle w:val="24"/>
      </w:pPr>
      <w:bookmarkStart w:id="18" w:name="_Toc343667110"/>
      <w:bookmarkStart w:id="19" w:name="_Toc343881970"/>
      <w:r w:rsidRPr="0031164A">
        <w:t>3.1 Демографический прогноз</w:t>
      </w:r>
      <w:bookmarkEnd w:id="18"/>
      <w:bookmarkEnd w:id="19"/>
      <w:r w:rsidRPr="0031164A">
        <w:t xml:space="preserve"> </w:t>
      </w:r>
    </w:p>
    <w:p w:rsidR="003C36BB" w:rsidRPr="0031164A" w:rsidRDefault="003C36BB" w:rsidP="003C36BB">
      <w:pPr>
        <w:pStyle w:val="S5"/>
      </w:pPr>
      <w:r w:rsidRPr="0031164A">
        <w:t>Оптимизация численности населения является необходимым условием устойчивого и комплексного социально-экономического развития территории. Проектная численность населения устанавливается на I очередь (2022 год) и расчетный срок (2032 год) в соответствии со Сводом правил СП 42.13330.2011 «СНиП 2.07.01-89* «Градостроительство. Планировка и застройка городских и сельских поселений».</w:t>
      </w:r>
    </w:p>
    <w:p w:rsidR="003C36BB" w:rsidRPr="0031164A" w:rsidRDefault="003C36BB" w:rsidP="003C36BB">
      <w:pPr>
        <w:pStyle w:val="S5"/>
      </w:pPr>
      <w:r w:rsidRPr="0031164A">
        <w:t>Проектная численность населения устанавливается из территориальных возможностей, учитывая площадь территории и вид застройки.</w:t>
      </w:r>
    </w:p>
    <w:p w:rsidR="003C36BB" w:rsidRPr="0031164A" w:rsidRDefault="003C36BB" w:rsidP="003C36BB">
      <w:pPr>
        <w:pStyle w:val="S5"/>
      </w:pPr>
      <w:r w:rsidRPr="0031164A">
        <w:t>Расчет численности населения произведен при соблюдении следующих условий:</w:t>
      </w:r>
    </w:p>
    <w:p w:rsidR="003C36BB" w:rsidRPr="0031164A" w:rsidRDefault="003C36BB" w:rsidP="003C36BB">
      <w:pPr>
        <w:pStyle w:val="a2"/>
      </w:pPr>
      <w:r w:rsidRPr="0031164A">
        <w:t>строительство домов усадебного типа с приусадебными  участками;</w:t>
      </w:r>
    </w:p>
    <w:p w:rsidR="003C36BB" w:rsidRPr="0031164A" w:rsidRDefault="003C36BB" w:rsidP="003C36BB">
      <w:pPr>
        <w:pStyle w:val="a2"/>
      </w:pPr>
      <w:r w:rsidRPr="0031164A">
        <w:t>увеличение показателя обеспеченности населения общей площадью жилого фонда до 35 м</w:t>
      </w:r>
      <w:r w:rsidRPr="0031164A">
        <w:rPr>
          <w:vertAlign w:val="superscript"/>
        </w:rPr>
        <w:t>2</w:t>
      </w:r>
      <w:r w:rsidRPr="0031164A">
        <w:t xml:space="preserve"> на 1 человека.</w:t>
      </w:r>
    </w:p>
    <w:p w:rsidR="003C36BB" w:rsidRPr="0031164A" w:rsidRDefault="003C36BB" w:rsidP="003C36BB">
      <w:pPr>
        <w:pStyle w:val="a2"/>
      </w:pPr>
      <w:r w:rsidRPr="0031164A">
        <w:t>средняя площадь участков для индивидуального жилищного строительства составляет около 1000 м</w:t>
      </w:r>
      <w:r w:rsidRPr="0031164A">
        <w:rPr>
          <w:vertAlign w:val="superscript"/>
        </w:rPr>
        <w:t>2</w:t>
      </w:r>
      <w:r w:rsidRPr="0031164A">
        <w:t>.</w:t>
      </w:r>
    </w:p>
    <w:p w:rsidR="003C36BB" w:rsidRPr="0031164A" w:rsidRDefault="003C36BB" w:rsidP="003C36BB">
      <w:pPr>
        <w:pStyle w:val="S5"/>
      </w:pPr>
      <w:r w:rsidRPr="0031164A">
        <w:t>Таким образом, согласно принятому в проекте сценарию развития расчетная численность населения Быструхинского сельского поселения составит около 1390 человек к 2022 г., около 1440 человек - к 2032 г.  Прогнозируемая численность населения Быструхинского сельсовета представлена в таблице 3.1.1.</w:t>
      </w:r>
    </w:p>
    <w:p w:rsidR="003C36BB" w:rsidRPr="0031164A" w:rsidRDefault="003C36BB" w:rsidP="003C36BB">
      <w:pPr>
        <w:pStyle w:val="affffe"/>
      </w:pPr>
      <w:r w:rsidRPr="0031164A">
        <w:t>Таблица 3.1.1 Прогноз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8"/>
        <w:gridCol w:w="2653"/>
        <w:gridCol w:w="1565"/>
        <w:gridCol w:w="2302"/>
      </w:tblGrid>
      <w:tr w:rsidR="003C36BB" w:rsidRPr="0031164A" w:rsidTr="001D3177">
        <w:trPr>
          <w:trHeight w:val="397"/>
          <w:jc w:val="center"/>
        </w:trPr>
        <w:tc>
          <w:tcPr>
            <w:tcW w:w="3618" w:type="dxa"/>
            <w:vMerge w:val="restart"/>
            <w:tcBorders>
              <w:top w:val="single" w:sz="4" w:space="0" w:color="auto"/>
              <w:left w:val="single" w:sz="4" w:space="0" w:color="auto"/>
              <w:bottom w:val="single" w:sz="4" w:space="0" w:color="auto"/>
              <w:right w:val="single" w:sz="4" w:space="0" w:color="auto"/>
            </w:tcBorders>
            <w:vAlign w:val="center"/>
            <w:hideMark/>
          </w:tcPr>
          <w:p w:rsidR="003C36BB" w:rsidRPr="0031164A" w:rsidRDefault="003C36BB" w:rsidP="001D3177">
            <w:pPr>
              <w:spacing w:line="276" w:lineRule="auto"/>
              <w:jc w:val="center"/>
              <w:rPr>
                <w:bCs/>
              </w:rPr>
            </w:pPr>
            <w:r w:rsidRPr="0031164A">
              <w:rPr>
                <w:bCs/>
              </w:rPr>
              <w:t>Наименование</w:t>
            </w:r>
          </w:p>
          <w:p w:rsidR="003C36BB" w:rsidRPr="0031164A" w:rsidRDefault="003C36BB" w:rsidP="001D3177">
            <w:pPr>
              <w:spacing w:line="276" w:lineRule="auto"/>
              <w:jc w:val="center"/>
            </w:pPr>
            <w:r w:rsidRPr="0031164A">
              <w:rPr>
                <w:bCs/>
              </w:rPr>
              <w:t>населенного пункта</w:t>
            </w:r>
          </w:p>
        </w:tc>
        <w:tc>
          <w:tcPr>
            <w:tcW w:w="6520" w:type="dxa"/>
            <w:gridSpan w:val="3"/>
            <w:tcBorders>
              <w:top w:val="single" w:sz="4" w:space="0" w:color="auto"/>
              <w:left w:val="single" w:sz="4" w:space="0" w:color="auto"/>
              <w:bottom w:val="single" w:sz="4" w:space="0" w:color="auto"/>
              <w:right w:val="single" w:sz="4" w:space="0" w:color="auto"/>
            </w:tcBorders>
            <w:vAlign w:val="center"/>
            <w:hideMark/>
          </w:tcPr>
          <w:p w:rsidR="003C36BB" w:rsidRPr="0031164A" w:rsidRDefault="003C36BB" w:rsidP="001D3177">
            <w:pPr>
              <w:spacing w:line="276" w:lineRule="auto"/>
              <w:jc w:val="center"/>
            </w:pPr>
            <w:r w:rsidRPr="0031164A">
              <w:rPr>
                <w:bCs/>
              </w:rPr>
              <w:t>Численность населения</w:t>
            </w:r>
          </w:p>
        </w:tc>
      </w:tr>
      <w:tr w:rsidR="003C36BB" w:rsidRPr="0031164A" w:rsidTr="001D3177">
        <w:trPr>
          <w:trHeight w:val="397"/>
          <w:jc w:val="center"/>
        </w:trPr>
        <w:tc>
          <w:tcPr>
            <w:tcW w:w="3618" w:type="dxa"/>
            <w:vMerge/>
            <w:tcBorders>
              <w:top w:val="single" w:sz="4" w:space="0" w:color="auto"/>
              <w:left w:val="single" w:sz="4" w:space="0" w:color="auto"/>
              <w:bottom w:val="single" w:sz="4" w:space="0" w:color="auto"/>
              <w:right w:val="single" w:sz="4" w:space="0" w:color="auto"/>
            </w:tcBorders>
            <w:vAlign w:val="center"/>
            <w:hideMark/>
          </w:tcPr>
          <w:p w:rsidR="003C36BB" w:rsidRPr="002634CD" w:rsidRDefault="003C36BB" w:rsidP="001D3177">
            <w:pPr>
              <w:spacing w:line="276" w:lineRule="auto"/>
              <w:jc w:val="center"/>
            </w:pPr>
          </w:p>
        </w:tc>
        <w:tc>
          <w:tcPr>
            <w:tcW w:w="2653" w:type="dxa"/>
            <w:tcBorders>
              <w:top w:val="single" w:sz="4" w:space="0" w:color="auto"/>
              <w:left w:val="single" w:sz="4" w:space="0" w:color="auto"/>
              <w:bottom w:val="single" w:sz="4" w:space="0" w:color="auto"/>
              <w:right w:val="single" w:sz="4" w:space="0" w:color="auto"/>
            </w:tcBorders>
            <w:vAlign w:val="center"/>
            <w:hideMark/>
          </w:tcPr>
          <w:p w:rsidR="003C36BB" w:rsidRPr="002634CD" w:rsidRDefault="003C36BB" w:rsidP="001D3177">
            <w:pPr>
              <w:spacing w:line="276" w:lineRule="auto"/>
              <w:jc w:val="center"/>
            </w:pPr>
            <w:r w:rsidRPr="002634CD">
              <w:t>2012 г.</w:t>
            </w:r>
          </w:p>
        </w:tc>
        <w:tc>
          <w:tcPr>
            <w:tcW w:w="1565" w:type="dxa"/>
            <w:tcBorders>
              <w:top w:val="single" w:sz="4" w:space="0" w:color="auto"/>
              <w:left w:val="single" w:sz="4" w:space="0" w:color="auto"/>
              <w:bottom w:val="single" w:sz="4" w:space="0" w:color="auto"/>
              <w:right w:val="single" w:sz="4" w:space="0" w:color="auto"/>
            </w:tcBorders>
            <w:vAlign w:val="center"/>
            <w:hideMark/>
          </w:tcPr>
          <w:p w:rsidR="003C36BB" w:rsidRPr="002634CD" w:rsidRDefault="003C36BB" w:rsidP="001D3177">
            <w:pPr>
              <w:spacing w:line="276" w:lineRule="auto"/>
              <w:jc w:val="center"/>
            </w:pPr>
            <w:r w:rsidRPr="002634CD">
              <w:t>2022 г.</w:t>
            </w:r>
          </w:p>
        </w:tc>
        <w:tc>
          <w:tcPr>
            <w:tcW w:w="2302" w:type="dxa"/>
            <w:tcBorders>
              <w:top w:val="single" w:sz="4" w:space="0" w:color="auto"/>
              <w:left w:val="single" w:sz="4" w:space="0" w:color="auto"/>
              <w:bottom w:val="single" w:sz="4" w:space="0" w:color="auto"/>
              <w:right w:val="single" w:sz="4" w:space="0" w:color="auto"/>
            </w:tcBorders>
            <w:vAlign w:val="center"/>
            <w:hideMark/>
          </w:tcPr>
          <w:p w:rsidR="003C36BB" w:rsidRPr="002634CD" w:rsidRDefault="003C36BB" w:rsidP="001D3177">
            <w:pPr>
              <w:spacing w:line="276" w:lineRule="auto"/>
              <w:jc w:val="center"/>
            </w:pPr>
            <w:r w:rsidRPr="002634CD">
              <w:t>2032 г.</w:t>
            </w:r>
          </w:p>
        </w:tc>
      </w:tr>
      <w:tr w:rsidR="003C36BB" w:rsidRPr="0031164A" w:rsidTr="001D3177">
        <w:trPr>
          <w:trHeight w:val="397"/>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rsidR="003C36BB" w:rsidRPr="002634CD" w:rsidRDefault="003C36BB" w:rsidP="001D3177">
            <w:pPr>
              <w:spacing w:line="276" w:lineRule="auto"/>
            </w:pPr>
            <w:r w:rsidRPr="002634CD">
              <w:t>с. Быструха</w:t>
            </w:r>
          </w:p>
        </w:tc>
        <w:tc>
          <w:tcPr>
            <w:tcW w:w="26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6BB" w:rsidRPr="002634CD" w:rsidRDefault="003C36BB" w:rsidP="001D3177">
            <w:pPr>
              <w:spacing w:line="276" w:lineRule="auto"/>
              <w:jc w:val="center"/>
            </w:pPr>
            <w:r w:rsidRPr="002634CD">
              <w:t>1330</w:t>
            </w:r>
          </w:p>
        </w:tc>
        <w:tc>
          <w:tcPr>
            <w:tcW w:w="1565" w:type="dxa"/>
            <w:tcBorders>
              <w:top w:val="single" w:sz="4" w:space="0" w:color="auto"/>
              <w:left w:val="single" w:sz="4" w:space="0" w:color="auto"/>
              <w:bottom w:val="single" w:sz="4" w:space="0" w:color="auto"/>
              <w:right w:val="single" w:sz="4" w:space="0" w:color="auto"/>
            </w:tcBorders>
            <w:shd w:val="clear" w:color="auto" w:fill="auto"/>
            <w:hideMark/>
          </w:tcPr>
          <w:p w:rsidR="003C36BB" w:rsidRPr="002634CD" w:rsidRDefault="003C36BB" w:rsidP="001D3177">
            <w:pPr>
              <w:spacing w:line="276" w:lineRule="auto"/>
              <w:jc w:val="center"/>
            </w:pPr>
            <w:r w:rsidRPr="002634CD">
              <w:t>1390</w:t>
            </w: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3C36BB" w:rsidRPr="002634CD" w:rsidRDefault="003C36BB" w:rsidP="001D3177">
            <w:pPr>
              <w:spacing w:line="276" w:lineRule="auto"/>
              <w:jc w:val="center"/>
            </w:pPr>
            <w:r w:rsidRPr="002634CD">
              <w:t>1440</w:t>
            </w:r>
          </w:p>
        </w:tc>
      </w:tr>
    </w:tbl>
    <w:p w:rsidR="003C36BB" w:rsidRPr="0031164A" w:rsidRDefault="003C36BB" w:rsidP="003C36BB"/>
    <w:p w:rsidR="003C36BB" w:rsidRPr="0031164A" w:rsidRDefault="003C36BB" w:rsidP="003C36BB">
      <w:pPr>
        <w:pStyle w:val="S5"/>
      </w:pPr>
      <w:r w:rsidRPr="0031164A">
        <w:t>Основанием для прогноза изменения возрастной структуры населения Быструхинского сельсовета в течение расчетного срока являлся прогноз изменения демографических показателей на территории Российской Федерации и регионов РФ до 2031 г., разработанный специалистами Федеральной службы государственной статистики</w:t>
      </w:r>
      <w:r w:rsidRPr="0031164A">
        <w:rPr>
          <w:rStyle w:val="afc"/>
        </w:rPr>
        <w:footnoteReference w:id="2"/>
      </w:r>
      <w:r w:rsidRPr="0031164A">
        <w:t xml:space="preserve">, а также особенности существующей </w:t>
      </w:r>
      <w:r w:rsidRPr="0031164A">
        <w:lastRenderedPageBreak/>
        <w:t>возрастной структуры. Основополагающим принят средний вариант изменения демографических показателей.</w:t>
      </w:r>
    </w:p>
    <w:p w:rsidR="003C36BB" w:rsidRPr="0031164A" w:rsidRDefault="003C36BB" w:rsidP="003C36BB"/>
    <w:p w:rsidR="003C36BB" w:rsidRPr="0031164A" w:rsidRDefault="003C36BB" w:rsidP="003C36BB">
      <w:pPr>
        <w:pStyle w:val="24"/>
      </w:pPr>
      <w:bookmarkStart w:id="20" w:name="_Toc343667111"/>
      <w:bookmarkStart w:id="21" w:name="_Toc343881971"/>
      <w:r w:rsidRPr="0031164A">
        <w:t>3.2 Жилищное строительство</w:t>
      </w:r>
      <w:bookmarkEnd w:id="20"/>
      <w:bookmarkEnd w:id="21"/>
    </w:p>
    <w:p w:rsidR="003C36BB" w:rsidRPr="0031164A" w:rsidRDefault="003C36BB" w:rsidP="003C36BB">
      <w:pPr>
        <w:pStyle w:val="S5"/>
      </w:pPr>
      <w:r w:rsidRPr="0031164A">
        <w:t>Согласно Схеме территориального планирования Кочковского района Новосибирской области одной из главных задач в области жилищного строительства является повышение уровня обеспеченности жильем к 2035 году до 35м</w:t>
      </w:r>
      <w:r w:rsidRPr="0031164A">
        <w:rPr>
          <w:vertAlign w:val="superscript"/>
        </w:rPr>
        <w:t>2</w:t>
      </w:r>
      <w:r w:rsidRPr="0031164A">
        <w:t xml:space="preserve"> общей площади на человека.</w:t>
      </w:r>
    </w:p>
    <w:p w:rsidR="003C36BB" w:rsidRPr="0031164A" w:rsidRDefault="003C36BB" w:rsidP="003C36BB">
      <w:pPr>
        <w:pStyle w:val="S5"/>
      </w:pPr>
      <w:r w:rsidRPr="0031164A">
        <w:t xml:space="preserve">В течение расчетного срока жилищный фонд сельсовета планируется увеличить до 50,0 тыс. м2, что позволить увеличить среднюю жилищную обеспеченность с 20,0 м2 в настоящее время до 35 м2 общей площади на человека. Объем нового жилищного строительства составит около 24,0 тыс. м2. </w:t>
      </w:r>
    </w:p>
    <w:p w:rsidR="003C36BB" w:rsidRPr="0031164A" w:rsidRDefault="003C36BB" w:rsidP="003C36BB">
      <w:pPr>
        <w:pStyle w:val="S5"/>
        <w:rPr>
          <w:i/>
        </w:rPr>
      </w:pPr>
      <w:r w:rsidRPr="0031164A">
        <w:t>Проектные показатели Быструхинского сельсовета представлены в таблице 3.2.1.</w:t>
      </w:r>
    </w:p>
    <w:p w:rsidR="003C36BB" w:rsidRPr="009812CC" w:rsidRDefault="003C36BB" w:rsidP="003C36BB">
      <w:pPr>
        <w:pStyle w:val="affffe"/>
      </w:pPr>
      <w:r w:rsidRPr="0031164A">
        <w:t>Таблица 3.2.1 Проектные показатели жилищного строительства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
        <w:gridCol w:w="3764"/>
        <w:gridCol w:w="2007"/>
        <w:gridCol w:w="1827"/>
        <w:gridCol w:w="2054"/>
      </w:tblGrid>
      <w:tr w:rsidR="003C36BB" w:rsidRPr="0031164A" w:rsidTr="001D3177">
        <w:trPr>
          <w:jc w:val="center"/>
        </w:trPr>
        <w:tc>
          <w:tcPr>
            <w:tcW w:w="534" w:type="dxa"/>
            <w:vAlign w:val="center"/>
          </w:tcPr>
          <w:p w:rsidR="003C36BB" w:rsidRPr="0031164A" w:rsidRDefault="003C36BB" w:rsidP="001D3177">
            <w:pPr>
              <w:contextualSpacing/>
            </w:pPr>
            <w:r w:rsidRPr="0031164A">
              <w:t>№</w:t>
            </w:r>
          </w:p>
        </w:tc>
        <w:tc>
          <w:tcPr>
            <w:tcW w:w="5103" w:type="dxa"/>
            <w:vAlign w:val="center"/>
          </w:tcPr>
          <w:p w:rsidR="003C36BB" w:rsidRPr="0031164A" w:rsidRDefault="003C36BB" w:rsidP="001D3177">
            <w:pPr>
              <w:contextualSpacing/>
            </w:pPr>
            <w:r w:rsidRPr="0031164A">
              <w:t>Наименование</w:t>
            </w:r>
          </w:p>
        </w:tc>
        <w:tc>
          <w:tcPr>
            <w:tcW w:w="2551" w:type="dxa"/>
            <w:vAlign w:val="center"/>
          </w:tcPr>
          <w:p w:rsidR="003C36BB" w:rsidRPr="0031164A" w:rsidRDefault="003C36BB" w:rsidP="001D3177">
            <w:pPr>
              <w:contextualSpacing/>
            </w:pPr>
            <w:r w:rsidRPr="0031164A">
              <w:t>Расчетный срок</w:t>
            </w:r>
          </w:p>
          <w:p w:rsidR="003C36BB" w:rsidRPr="0031164A" w:rsidRDefault="003C36BB" w:rsidP="001D3177">
            <w:pPr>
              <w:contextualSpacing/>
            </w:pPr>
          </w:p>
        </w:tc>
        <w:tc>
          <w:tcPr>
            <w:tcW w:w="2410" w:type="dxa"/>
            <w:vAlign w:val="center"/>
          </w:tcPr>
          <w:p w:rsidR="003C36BB" w:rsidRPr="0031164A" w:rsidRDefault="003C36BB" w:rsidP="001D3177">
            <w:pPr>
              <w:contextualSpacing/>
            </w:pPr>
            <w:r w:rsidRPr="0031164A">
              <w:t>В том числе</w:t>
            </w:r>
          </w:p>
          <w:p w:rsidR="003C36BB" w:rsidRPr="0031164A" w:rsidRDefault="003C36BB" w:rsidP="001D3177">
            <w:pPr>
              <w:contextualSpacing/>
            </w:pPr>
            <w:r w:rsidRPr="0031164A">
              <w:rPr>
                <w:lang w:val="en-US"/>
              </w:rPr>
              <w:t>I</w:t>
            </w:r>
            <w:r w:rsidRPr="0031164A">
              <w:t xml:space="preserve"> очередь</w:t>
            </w:r>
          </w:p>
        </w:tc>
        <w:tc>
          <w:tcPr>
            <w:tcW w:w="2371" w:type="dxa"/>
            <w:vAlign w:val="center"/>
          </w:tcPr>
          <w:p w:rsidR="003C36BB" w:rsidRPr="0031164A" w:rsidRDefault="003C36BB" w:rsidP="001D3177">
            <w:pPr>
              <w:contextualSpacing/>
            </w:pPr>
            <w:r w:rsidRPr="0031164A">
              <w:t>Существующее положение</w:t>
            </w:r>
          </w:p>
        </w:tc>
      </w:tr>
      <w:tr w:rsidR="003C36BB" w:rsidRPr="0031164A" w:rsidTr="001D3177">
        <w:trPr>
          <w:jc w:val="center"/>
        </w:trPr>
        <w:tc>
          <w:tcPr>
            <w:tcW w:w="534" w:type="dxa"/>
            <w:vAlign w:val="center"/>
          </w:tcPr>
          <w:p w:rsidR="003C36BB" w:rsidRPr="0031164A" w:rsidRDefault="003C36BB" w:rsidP="001D3177">
            <w:pPr>
              <w:contextualSpacing/>
            </w:pPr>
            <w:r w:rsidRPr="0031164A">
              <w:t>1</w:t>
            </w:r>
          </w:p>
        </w:tc>
        <w:tc>
          <w:tcPr>
            <w:tcW w:w="5103" w:type="dxa"/>
            <w:vAlign w:val="center"/>
          </w:tcPr>
          <w:p w:rsidR="003C36BB" w:rsidRPr="0031164A" w:rsidRDefault="003C36BB" w:rsidP="001D3177">
            <w:pPr>
              <w:contextualSpacing/>
            </w:pPr>
            <w:r w:rsidRPr="0031164A">
              <w:t>2</w:t>
            </w:r>
          </w:p>
        </w:tc>
        <w:tc>
          <w:tcPr>
            <w:tcW w:w="2551" w:type="dxa"/>
            <w:vAlign w:val="center"/>
          </w:tcPr>
          <w:p w:rsidR="003C36BB" w:rsidRPr="0031164A" w:rsidRDefault="003C36BB" w:rsidP="001D3177">
            <w:pPr>
              <w:contextualSpacing/>
            </w:pPr>
            <w:r w:rsidRPr="0031164A">
              <w:t>3</w:t>
            </w:r>
          </w:p>
        </w:tc>
        <w:tc>
          <w:tcPr>
            <w:tcW w:w="2410" w:type="dxa"/>
            <w:vAlign w:val="center"/>
          </w:tcPr>
          <w:p w:rsidR="003C36BB" w:rsidRPr="0031164A" w:rsidRDefault="003C36BB" w:rsidP="001D3177">
            <w:pPr>
              <w:contextualSpacing/>
            </w:pPr>
            <w:r w:rsidRPr="0031164A">
              <w:t>4</w:t>
            </w:r>
          </w:p>
        </w:tc>
        <w:tc>
          <w:tcPr>
            <w:tcW w:w="2371" w:type="dxa"/>
            <w:vAlign w:val="center"/>
          </w:tcPr>
          <w:p w:rsidR="003C36BB" w:rsidRPr="0031164A" w:rsidRDefault="003C36BB" w:rsidP="001D3177">
            <w:pPr>
              <w:contextualSpacing/>
            </w:pPr>
            <w:r w:rsidRPr="0031164A">
              <w:t>5</w:t>
            </w:r>
          </w:p>
        </w:tc>
      </w:tr>
      <w:tr w:rsidR="003C36BB" w:rsidRPr="0031164A" w:rsidTr="001D3177">
        <w:trPr>
          <w:jc w:val="center"/>
        </w:trPr>
        <w:tc>
          <w:tcPr>
            <w:tcW w:w="534" w:type="dxa"/>
            <w:vAlign w:val="center"/>
          </w:tcPr>
          <w:p w:rsidR="003C36BB" w:rsidRPr="0031164A" w:rsidRDefault="003C36BB" w:rsidP="001D3177">
            <w:pPr>
              <w:contextualSpacing/>
            </w:pPr>
            <w:r w:rsidRPr="0031164A">
              <w:t>1</w:t>
            </w:r>
          </w:p>
        </w:tc>
        <w:tc>
          <w:tcPr>
            <w:tcW w:w="5103" w:type="dxa"/>
            <w:vAlign w:val="center"/>
          </w:tcPr>
          <w:p w:rsidR="003C36BB" w:rsidRPr="0031164A" w:rsidRDefault="003C36BB" w:rsidP="001D3177">
            <w:pPr>
              <w:contextualSpacing/>
            </w:pPr>
            <w:r w:rsidRPr="0031164A">
              <w:t>Население, чел.</w:t>
            </w:r>
          </w:p>
        </w:tc>
        <w:tc>
          <w:tcPr>
            <w:tcW w:w="2551" w:type="dxa"/>
            <w:vAlign w:val="center"/>
          </w:tcPr>
          <w:p w:rsidR="003C36BB" w:rsidRPr="0031164A" w:rsidRDefault="003C36BB" w:rsidP="001D3177">
            <w:pPr>
              <w:contextualSpacing/>
            </w:pPr>
            <w:r w:rsidRPr="0031164A">
              <w:t>1440</w:t>
            </w:r>
          </w:p>
        </w:tc>
        <w:tc>
          <w:tcPr>
            <w:tcW w:w="2410" w:type="dxa"/>
            <w:vAlign w:val="center"/>
          </w:tcPr>
          <w:p w:rsidR="003C36BB" w:rsidRPr="0031164A" w:rsidRDefault="003C36BB" w:rsidP="001D3177">
            <w:pPr>
              <w:contextualSpacing/>
            </w:pPr>
            <w:r w:rsidRPr="0031164A">
              <w:t>1390</w:t>
            </w:r>
          </w:p>
        </w:tc>
        <w:tc>
          <w:tcPr>
            <w:tcW w:w="2371" w:type="dxa"/>
            <w:vAlign w:val="center"/>
          </w:tcPr>
          <w:p w:rsidR="003C36BB" w:rsidRPr="002634CD" w:rsidRDefault="003C36BB" w:rsidP="001D3177">
            <w:pPr>
              <w:contextualSpacing/>
            </w:pPr>
            <w:r w:rsidRPr="002634CD">
              <w:t>1330</w:t>
            </w:r>
          </w:p>
        </w:tc>
      </w:tr>
      <w:tr w:rsidR="003C36BB" w:rsidRPr="0031164A" w:rsidTr="001D3177">
        <w:trPr>
          <w:jc w:val="center"/>
        </w:trPr>
        <w:tc>
          <w:tcPr>
            <w:tcW w:w="534" w:type="dxa"/>
            <w:vAlign w:val="center"/>
          </w:tcPr>
          <w:p w:rsidR="003C36BB" w:rsidRPr="0031164A" w:rsidRDefault="003C36BB" w:rsidP="001D3177">
            <w:pPr>
              <w:contextualSpacing/>
            </w:pPr>
            <w:r w:rsidRPr="0031164A">
              <w:t>2</w:t>
            </w:r>
          </w:p>
        </w:tc>
        <w:tc>
          <w:tcPr>
            <w:tcW w:w="5103" w:type="dxa"/>
            <w:vAlign w:val="center"/>
          </w:tcPr>
          <w:p w:rsidR="003C36BB" w:rsidRPr="0031164A" w:rsidRDefault="003C36BB" w:rsidP="001D3177">
            <w:pPr>
              <w:contextualSpacing/>
            </w:pPr>
            <w:r w:rsidRPr="0031164A">
              <w:t>Жилой фонд, тыс.м2</w:t>
            </w:r>
          </w:p>
        </w:tc>
        <w:tc>
          <w:tcPr>
            <w:tcW w:w="2551" w:type="dxa"/>
            <w:vAlign w:val="center"/>
          </w:tcPr>
          <w:p w:rsidR="003C36BB" w:rsidRPr="0031164A" w:rsidRDefault="003C36BB" w:rsidP="001D3177">
            <w:pPr>
              <w:contextualSpacing/>
            </w:pPr>
            <w:r w:rsidRPr="0031164A">
              <w:t>50,0</w:t>
            </w:r>
          </w:p>
        </w:tc>
        <w:tc>
          <w:tcPr>
            <w:tcW w:w="2410" w:type="dxa"/>
            <w:shd w:val="clear" w:color="auto" w:fill="auto"/>
            <w:vAlign w:val="center"/>
          </w:tcPr>
          <w:p w:rsidR="003C36BB" w:rsidRPr="0031164A" w:rsidRDefault="003C36BB" w:rsidP="001D3177">
            <w:pPr>
              <w:contextualSpacing/>
            </w:pPr>
            <w:r w:rsidRPr="0031164A">
              <w:t>38,0</w:t>
            </w:r>
          </w:p>
        </w:tc>
        <w:tc>
          <w:tcPr>
            <w:tcW w:w="2371" w:type="dxa"/>
            <w:vAlign w:val="center"/>
          </w:tcPr>
          <w:p w:rsidR="003C36BB" w:rsidRPr="002634CD" w:rsidRDefault="003C36BB" w:rsidP="001D3177">
            <w:pPr>
              <w:contextualSpacing/>
            </w:pPr>
            <w:r w:rsidRPr="002634CD">
              <w:t>27,3</w:t>
            </w:r>
          </w:p>
        </w:tc>
      </w:tr>
      <w:tr w:rsidR="003C36BB" w:rsidRPr="0031164A" w:rsidTr="001D3177">
        <w:trPr>
          <w:jc w:val="center"/>
        </w:trPr>
        <w:tc>
          <w:tcPr>
            <w:tcW w:w="534" w:type="dxa"/>
            <w:vAlign w:val="center"/>
          </w:tcPr>
          <w:p w:rsidR="003C36BB" w:rsidRPr="0031164A" w:rsidRDefault="003C36BB" w:rsidP="001D3177">
            <w:pPr>
              <w:contextualSpacing/>
            </w:pPr>
            <w:r w:rsidRPr="0031164A">
              <w:t>3</w:t>
            </w:r>
          </w:p>
        </w:tc>
        <w:tc>
          <w:tcPr>
            <w:tcW w:w="5103" w:type="dxa"/>
            <w:vAlign w:val="center"/>
          </w:tcPr>
          <w:p w:rsidR="003C36BB" w:rsidRPr="0031164A" w:rsidRDefault="003C36BB" w:rsidP="001D3177">
            <w:pPr>
              <w:contextualSpacing/>
            </w:pPr>
            <w:r w:rsidRPr="0031164A">
              <w:t>Новое строительство, тыс.м2</w:t>
            </w:r>
          </w:p>
        </w:tc>
        <w:tc>
          <w:tcPr>
            <w:tcW w:w="2551" w:type="dxa"/>
            <w:vAlign w:val="center"/>
          </w:tcPr>
          <w:p w:rsidR="003C36BB" w:rsidRPr="0031164A" w:rsidRDefault="003C36BB" w:rsidP="001D3177">
            <w:pPr>
              <w:contextualSpacing/>
            </w:pPr>
            <w:r w:rsidRPr="0031164A">
              <w:t>24,0</w:t>
            </w:r>
          </w:p>
        </w:tc>
        <w:tc>
          <w:tcPr>
            <w:tcW w:w="2410" w:type="dxa"/>
            <w:vAlign w:val="center"/>
          </w:tcPr>
          <w:p w:rsidR="003C36BB" w:rsidRPr="0031164A" w:rsidRDefault="003C36BB" w:rsidP="001D3177">
            <w:pPr>
              <w:contextualSpacing/>
            </w:pPr>
            <w:r w:rsidRPr="0031164A">
              <w:t>12,0</w:t>
            </w:r>
          </w:p>
        </w:tc>
        <w:tc>
          <w:tcPr>
            <w:tcW w:w="2371" w:type="dxa"/>
            <w:vAlign w:val="center"/>
          </w:tcPr>
          <w:p w:rsidR="003C36BB" w:rsidRPr="002634CD" w:rsidRDefault="003C36BB" w:rsidP="001D3177">
            <w:pPr>
              <w:contextualSpacing/>
            </w:pPr>
            <w:r w:rsidRPr="002634CD">
              <w:t>-</w:t>
            </w:r>
          </w:p>
        </w:tc>
      </w:tr>
      <w:tr w:rsidR="003C36BB" w:rsidRPr="0031164A" w:rsidTr="001D3177">
        <w:trPr>
          <w:jc w:val="center"/>
        </w:trPr>
        <w:tc>
          <w:tcPr>
            <w:tcW w:w="534" w:type="dxa"/>
            <w:vAlign w:val="center"/>
          </w:tcPr>
          <w:p w:rsidR="003C36BB" w:rsidRPr="0031164A" w:rsidRDefault="003C36BB" w:rsidP="001D3177">
            <w:pPr>
              <w:contextualSpacing/>
            </w:pPr>
            <w:r w:rsidRPr="0031164A">
              <w:t>4</w:t>
            </w:r>
          </w:p>
        </w:tc>
        <w:tc>
          <w:tcPr>
            <w:tcW w:w="5103" w:type="dxa"/>
            <w:vAlign w:val="center"/>
          </w:tcPr>
          <w:p w:rsidR="003C36BB" w:rsidRPr="0031164A" w:rsidRDefault="003C36BB" w:rsidP="001D3177">
            <w:pPr>
              <w:contextualSpacing/>
            </w:pPr>
            <w:r w:rsidRPr="0031164A">
              <w:t>Обеспеченность общ. жил. пл. на 1 чел.</w:t>
            </w:r>
          </w:p>
        </w:tc>
        <w:tc>
          <w:tcPr>
            <w:tcW w:w="2551" w:type="dxa"/>
            <w:vAlign w:val="center"/>
          </w:tcPr>
          <w:p w:rsidR="003C36BB" w:rsidRPr="0031164A" w:rsidRDefault="003C36BB" w:rsidP="001D3177">
            <w:pPr>
              <w:contextualSpacing/>
            </w:pPr>
            <w:r w:rsidRPr="0031164A">
              <w:t>35,0</w:t>
            </w:r>
          </w:p>
        </w:tc>
        <w:tc>
          <w:tcPr>
            <w:tcW w:w="2410" w:type="dxa"/>
            <w:vAlign w:val="center"/>
          </w:tcPr>
          <w:p w:rsidR="003C36BB" w:rsidRPr="0031164A" w:rsidRDefault="003C36BB" w:rsidP="001D3177">
            <w:pPr>
              <w:contextualSpacing/>
            </w:pPr>
            <w:r w:rsidRPr="0031164A">
              <w:t>27,0</w:t>
            </w:r>
          </w:p>
        </w:tc>
        <w:tc>
          <w:tcPr>
            <w:tcW w:w="2371" w:type="dxa"/>
            <w:vAlign w:val="center"/>
          </w:tcPr>
          <w:p w:rsidR="003C36BB" w:rsidRPr="002634CD" w:rsidRDefault="003C36BB" w:rsidP="001D3177">
            <w:pPr>
              <w:contextualSpacing/>
            </w:pPr>
            <w:r w:rsidRPr="002634CD">
              <w:t>20,5</w:t>
            </w:r>
          </w:p>
        </w:tc>
      </w:tr>
    </w:tbl>
    <w:p w:rsidR="003C36BB" w:rsidRPr="0031164A" w:rsidRDefault="003C36BB" w:rsidP="003C36BB">
      <w:pPr>
        <w:pStyle w:val="aa"/>
      </w:pPr>
    </w:p>
    <w:p w:rsidR="003C36BB" w:rsidRPr="0031164A" w:rsidRDefault="003C36BB" w:rsidP="003C36BB">
      <w:pPr>
        <w:pStyle w:val="24"/>
      </w:pPr>
      <w:bookmarkStart w:id="22" w:name="_Toc343667112"/>
      <w:bookmarkStart w:id="23" w:name="_Toc343881972"/>
      <w:r w:rsidRPr="0031164A">
        <w:t>3.3 Объекты социально-культурного и бытового обслуживания</w:t>
      </w:r>
      <w:bookmarkEnd w:id="22"/>
      <w:bookmarkEnd w:id="23"/>
    </w:p>
    <w:p w:rsidR="003C36BB" w:rsidRPr="0031164A" w:rsidRDefault="003C36BB" w:rsidP="003C36BB">
      <w:pPr>
        <w:pStyle w:val="S5"/>
      </w:pPr>
      <w:r w:rsidRPr="0031164A">
        <w:t>Анализ современного уровня обслуживания населения показал, что социальная инфраструктура Быструхинского сельсовета по ряду показателей не соответствует нормативным требованиям и возрастной структуре населения. Фактическое состояние ряда объектов не соответствует современным требованиям.</w:t>
      </w:r>
    </w:p>
    <w:p w:rsidR="003C36BB" w:rsidRPr="0031164A" w:rsidRDefault="003C36BB" w:rsidP="003C36BB">
      <w:pPr>
        <w:pStyle w:val="S5"/>
      </w:pPr>
      <w:r w:rsidRPr="0031164A">
        <w:t>Расчет потребности в учреждениях социального и культурно-бытового обслуживания на проектное население произведен на основании следующих документов:</w:t>
      </w:r>
    </w:p>
    <w:p w:rsidR="003C36BB" w:rsidRPr="0031164A" w:rsidRDefault="003C36BB" w:rsidP="003C36BB">
      <w:pPr>
        <w:pStyle w:val="a2"/>
      </w:pPr>
      <w:r w:rsidRPr="0031164A">
        <w:t>СП 42.13330.2011 «СНиП 2.07.01-89* «Градостроительство. Планировка и застройка городских и сельских поселений»;</w:t>
      </w:r>
    </w:p>
    <w:p w:rsidR="003C36BB" w:rsidRPr="0031164A" w:rsidRDefault="003C36BB" w:rsidP="003C36BB">
      <w:pPr>
        <w:pStyle w:val="a2"/>
      </w:pPr>
      <w:r w:rsidRPr="0031164A">
        <w:t>Социальных нормативы и нормы (в ред. распоряжений Правительства РФ от 14.07.2001 № 942-р, от 13.07.2007 №  923-р);</w:t>
      </w:r>
    </w:p>
    <w:p w:rsidR="003C36BB" w:rsidRPr="0031164A" w:rsidRDefault="003C36BB" w:rsidP="003C36BB">
      <w:pPr>
        <w:pStyle w:val="a2"/>
      </w:pPr>
      <w:r w:rsidRPr="0031164A">
        <w:t>НПБ 101-95 «Нормы проектирования объектов пожарной охраны»;</w:t>
      </w:r>
    </w:p>
    <w:p w:rsidR="003C36BB" w:rsidRPr="0031164A" w:rsidRDefault="003C36BB" w:rsidP="003C36BB">
      <w:pPr>
        <w:pStyle w:val="a2"/>
      </w:pPr>
      <w:r w:rsidRPr="0031164A">
        <w:t>ВНТП 311-98 «Объекты почтовой связи».</w:t>
      </w:r>
    </w:p>
    <w:p w:rsidR="003C36BB" w:rsidRPr="0031164A" w:rsidRDefault="003C36BB" w:rsidP="003C36BB">
      <w:pPr>
        <w:pStyle w:val="S5"/>
      </w:pPr>
    </w:p>
    <w:p w:rsidR="003C36BB" w:rsidRPr="0031164A" w:rsidRDefault="003C36BB" w:rsidP="003C36BB">
      <w:pPr>
        <w:pStyle w:val="affffe"/>
      </w:pPr>
      <w:r w:rsidRPr="0031164A">
        <w:lastRenderedPageBreak/>
        <w:t>Таблица 3.3.1 Учреждения административно-делового назначения и культурно-бытового обслуживания (новое строительство)</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2"/>
        <w:gridCol w:w="2652"/>
        <w:gridCol w:w="1537"/>
        <w:gridCol w:w="1111"/>
        <w:gridCol w:w="1346"/>
        <w:gridCol w:w="1434"/>
        <w:gridCol w:w="1436"/>
      </w:tblGrid>
      <w:tr w:rsidR="003C36BB" w:rsidRPr="0031164A" w:rsidTr="001D3177">
        <w:trPr>
          <w:trHeight w:val="354"/>
        </w:trPr>
        <w:tc>
          <w:tcPr>
            <w:tcW w:w="307" w:type="pct"/>
            <w:vMerge w:val="restart"/>
            <w:vAlign w:val="center"/>
          </w:tcPr>
          <w:p w:rsidR="003C36BB" w:rsidRPr="0031164A" w:rsidRDefault="003C36BB" w:rsidP="001D3177">
            <w:pPr>
              <w:spacing w:line="276" w:lineRule="auto"/>
              <w:jc w:val="center"/>
            </w:pPr>
            <w:r w:rsidRPr="0031164A">
              <w:t>№ п/п</w:t>
            </w:r>
          </w:p>
        </w:tc>
        <w:tc>
          <w:tcPr>
            <w:tcW w:w="1308" w:type="pct"/>
            <w:vMerge w:val="restart"/>
            <w:vAlign w:val="center"/>
          </w:tcPr>
          <w:p w:rsidR="003C36BB" w:rsidRPr="0031164A" w:rsidRDefault="003C36BB" w:rsidP="001D3177">
            <w:pPr>
              <w:spacing w:line="276" w:lineRule="auto"/>
              <w:jc w:val="center"/>
            </w:pPr>
            <w:r w:rsidRPr="0031164A">
              <w:t>Наименование</w:t>
            </w:r>
          </w:p>
          <w:p w:rsidR="003C36BB" w:rsidRPr="0031164A" w:rsidRDefault="003C36BB" w:rsidP="001D3177">
            <w:pPr>
              <w:spacing w:line="276" w:lineRule="auto"/>
              <w:jc w:val="center"/>
            </w:pPr>
            <w:r w:rsidRPr="0031164A">
              <w:t>учреждения</w:t>
            </w:r>
          </w:p>
        </w:tc>
        <w:tc>
          <w:tcPr>
            <w:tcW w:w="1970" w:type="pct"/>
            <w:gridSpan w:val="3"/>
            <w:vAlign w:val="center"/>
          </w:tcPr>
          <w:p w:rsidR="003C36BB" w:rsidRPr="0031164A" w:rsidRDefault="003C36BB" w:rsidP="001D3177">
            <w:pPr>
              <w:spacing w:line="276" w:lineRule="auto"/>
              <w:jc w:val="center"/>
            </w:pPr>
            <w:r w:rsidRPr="0031164A">
              <w:t>Новое строительство</w:t>
            </w:r>
          </w:p>
        </w:tc>
        <w:tc>
          <w:tcPr>
            <w:tcW w:w="1415" w:type="pct"/>
            <w:gridSpan w:val="2"/>
            <w:vAlign w:val="center"/>
          </w:tcPr>
          <w:p w:rsidR="003C36BB" w:rsidRPr="0031164A" w:rsidRDefault="003C36BB" w:rsidP="001D3177">
            <w:pPr>
              <w:spacing w:line="276" w:lineRule="auto"/>
              <w:jc w:val="center"/>
            </w:pPr>
            <w:r w:rsidRPr="0031164A">
              <w:t>Строительный объем, м</w:t>
            </w:r>
            <w:r w:rsidRPr="0031164A">
              <w:rPr>
                <w:vertAlign w:val="superscript"/>
              </w:rPr>
              <w:t>3</w:t>
            </w:r>
          </w:p>
        </w:tc>
      </w:tr>
      <w:tr w:rsidR="003C36BB" w:rsidRPr="0031164A" w:rsidTr="001D3177">
        <w:trPr>
          <w:trHeight w:val="375"/>
        </w:trPr>
        <w:tc>
          <w:tcPr>
            <w:tcW w:w="307" w:type="pct"/>
            <w:vMerge/>
            <w:vAlign w:val="center"/>
          </w:tcPr>
          <w:p w:rsidR="003C36BB" w:rsidRPr="0031164A" w:rsidRDefault="003C36BB" w:rsidP="001D3177">
            <w:pPr>
              <w:spacing w:line="276" w:lineRule="auto"/>
              <w:jc w:val="center"/>
            </w:pPr>
          </w:p>
        </w:tc>
        <w:tc>
          <w:tcPr>
            <w:tcW w:w="1308" w:type="pct"/>
            <w:vMerge/>
            <w:vAlign w:val="center"/>
          </w:tcPr>
          <w:p w:rsidR="003C36BB" w:rsidRPr="0031164A" w:rsidRDefault="003C36BB" w:rsidP="001D3177">
            <w:pPr>
              <w:spacing w:line="276" w:lineRule="auto"/>
              <w:jc w:val="center"/>
            </w:pPr>
          </w:p>
        </w:tc>
        <w:tc>
          <w:tcPr>
            <w:tcW w:w="758" w:type="pct"/>
            <w:vMerge w:val="restart"/>
            <w:vAlign w:val="center"/>
          </w:tcPr>
          <w:p w:rsidR="003C36BB" w:rsidRPr="0031164A" w:rsidRDefault="003C36BB" w:rsidP="001D3177">
            <w:pPr>
              <w:spacing w:line="276" w:lineRule="auto"/>
              <w:jc w:val="center"/>
            </w:pPr>
            <w:r w:rsidRPr="0031164A">
              <w:t>Единица измерения</w:t>
            </w:r>
          </w:p>
        </w:tc>
        <w:tc>
          <w:tcPr>
            <w:tcW w:w="548" w:type="pct"/>
            <w:vMerge w:val="restart"/>
            <w:vAlign w:val="center"/>
          </w:tcPr>
          <w:p w:rsidR="003C36BB" w:rsidRPr="0031164A" w:rsidRDefault="003C36BB" w:rsidP="001D3177">
            <w:pPr>
              <w:spacing w:line="276" w:lineRule="auto"/>
              <w:jc w:val="center"/>
            </w:pPr>
            <w:r w:rsidRPr="0031164A">
              <w:t>Расч. срок</w:t>
            </w:r>
          </w:p>
          <w:p w:rsidR="003C36BB" w:rsidRPr="0031164A" w:rsidRDefault="003C36BB" w:rsidP="001D3177">
            <w:pPr>
              <w:spacing w:line="276" w:lineRule="auto"/>
              <w:jc w:val="center"/>
            </w:pPr>
          </w:p>
        </w:tc>
        <w:tc>
          <w:tcPr>
            <w:tcW w:w="664" w:type="pct"/>
            <w:vMerge w:val="restart"/>
            <w:vAlign w:val="center"/>
          </w:tcPr>
          <w:p w:rsidR="003C36BB" w:rsidRPr="0031164A" w:rsidRDefault="003C36BB" w:rsidP="001D3177">
            <w:pPr>
              <w:spacing w:line="276" w:lineRule="auto"/>
              <w:jc w:val="center"/>
            </w:pPr>
            <w:r w:rsidRPr="0031164A">
              <w:t xml:space="preserve">В т.ч. </w:t>
            </w:r>
            <w:r w:rsidRPr="0031164A">
              <w:rPr>
                <w:lang w:val="en-US"/>
              </w:rPr>
              <w:t>I</w:t>
            </w:r>
            <w:r w:rsidRPr="0031164A">
              <w:t xml:space="preserve"> очер.</w:t>
            </w:r>
          </w:p>
        </w:tc>
        <w:tc>
          <w:tcPr>
            <w:tcW w:w="1415" w:type="pct"/>
            <w:gridSpan w:val="2"/>
            <w:vAlign w:val="center"/>
          </w:tcPr>
          <w:p w:rsidR="003C36BB" w:rsidRPr="0031164A" w:rsidRDefault="003C36BB" w:rsidP="001D3177">
            <w:pPr>
              <w:spacing w:line="276" w:lineRule="auto"/>
              <w:jc w:val="center"/>
            </w:pPr>
            <w:r w:rsidRPr="0031164A">
              <w:t>Новое строительство</w:t>
            </w:r>
          </w:p>
        </w:tc>
      </w:tr>
      <w:tr w:rsidR="003C36BB" w:rsidRPr="0031164A" w:rsidTr="001D3177">
        <w:trPr>
          <w:trHeight w:val="698"/>
        </w:trPr>
        <w:tc>
          <w:tcPr>
            <w:tcW w:w="307" w:type="pct"/>
            <w:vMerge/>
            <w:vAlign w:val="center"/>
          </w:tcPr>
          <w:p w:rsidR="003C36BB" w:rsidRPr="0031164A" w:rsidRDefault="003C36BB" w:rsidP="001D3177">
            <w:pPr>
              <w:spacing w:line="276" w:lineRule="auto"/>
              <w:jc w:val="center"/>
            </w:pPr>
          </w:p>
        </w:tc>
        <w:tc>
          <w:tcPr>
            <w:tcW w:w="1308" w:type="pct"/>
            <w:vMerge/>
            <w:vAlign w:val="center"/>
          </w:tcPr>
          <w:p w:rsidR="003C36BB" w:rsidRPr="0031164A" w:rsidRDefault="003C36BB" w:rsidP="001D3177">
            <w:pPr>
              <w:spacing w:line="276" w:lineRule="auto"/>
              <w:jc w:val="center"/>
            </w:pPr>
          </w:p>
        </w:tc>
        <w:tc>
          <w:tcPr>
            <w:tcW w:w="758" w:type="pct"/>
            <w:vMerge/>
            <w:vAlign w:val="center"/>
          </w:tcPr>
          <w:p w:rsidR="003C36BB" w:rsidRPr="0031164A" w:rsidRDefault="003C36BB" w:rsidP="001D3177">
            <w:pPr>
              <w:spacing w:line="276" w:lineRule="auto"/>
              <w:jc w:val="center"/>
            </w:pPr>
          </w:p>
        </w:tc>
        <w:tc>
          <w:tcPr>
            <w:tcW w:w="548" w:type="pct"/>
            <w:vMerge/>
            <w:vAlign w:val="center"/>
          </w:tcPr>
          <w:p w:rsidR="003C36BB" w:rsidRPr="0031164A" w:rsidRDefault="003C36BB" w:rsidP="001D3177">
            <w:pPr>
              <w:spacing w:line="276" w:lineRule="auto"/>
              <w:jc w:val="center"/>
            </w:pPr>
          </w:p>
        </w:tc>
        <w:tc>
          <w:tcPr>
            <w:tcW w:w="664" w:type="pct"/>
            <w:vMerge/>
            <w:vAlign w:val="center"/>
          </w:tcPr>
          <w:p w:rsidR="003C36BB" w:rsidRPr="0031164A" w:rsidRDefault="003C36BB" w:rsidP="001D3177">
            <w:pPr>
              <w:spacing w:line="276" w:lineRule="auto"/>
              <w:jc w:val="center"/>
            </w:pPr>
          </w:p>
        </w:tc>
        <w:tc>
          <w:tcPr>
            <w:tcW w:w="707" w:type="pct"/>
            <w:vAlign w:val="center"/>
          </w:tcPr>
          <w:p w:rsidR="003C36BB" w:rsidRPr="0031164A" w:rsidRDefault="003C36BB" w:rsidP="001D3177">
            <w:pPr>
              <w:spacing w:line="276" w:lineRule="auto"/>
              <w:jc w:val="center"/>
            </w:pPr>
            <w:r w:rsidRPr="0031164A">
              <w:t>Расч. срок</w:t>
            </w:r>
          </w:p>
        </w:tc>
        <w:tc>
          <w:tcPr>
            <w:tcW w:w="708" w:type="pct"/>
            <w:vAlign w:val="center"/>
          </w:tcPr>
          <w:p w:rsidR="003C36BB" w:rsidRPr="0031164A" w:rsidRDefault="003C36BB" w:rsidP="001D3177">
            <w:pPr>
              <w:spacing w:line="276" w:lineRule="auto"/>
              <w:jc w:val="center"/>
            </w:pPr>
            <w:r w:rsidRPr="0031164A">
              <w:t xml:space="preserve">В т.ч. </w:t>
            </w:r>
            <w:r w:rsidRPr="0031164A">
              <w:rPr>
                <w:lang w:val="en-US"/>
              </w:rPr>
              <w:t>I</w:t>
            </w:r>
            <w:r w:rsidRPr="0031164A">
              <w:t xml:space="preserve"> очер</w:t>
            </w:r>
          </w:p>
        </w:tc>
      </w:tr>
      <w:tr w:rsidR="003C36BB" w:rsidRPr="0031164A" w:rsidTr="001D3177">
        <w:trPr>
          <w:trHeight w:val="354"/>
        </w:trPr>
        <w:tc>
          <w:tcPr>
            <w:tcW w:w="307" w:type="pct"/>
            <w:vAlign w:val="center"/>
          </w:tcPr>
          <w:p w:rsidR="003C36BB" w:rsidRPr="0031164A" w:rsidRDefault="003C36BB" w:rsidP="001D3177">
            <w:pPr>
              <w:spacing w:line="276" w:lineRule="auto"/>
              <w:jc w:val="center"/>
            </w:pPr>
            <w:r w:rsidRPr="0031164A">
              <w:t>1</w:t>
            </w:r>
          </w:p>
        </w:tc>
        <w:tc>
          <w:tcPr>
            <w:tcW w:w="1308" w:type="pct"/>
            <w:vAlign w:val="center"/>
          </w:tcPr>
          <w:p w:rsidR="003C36BB" w:rsidRPr="0031164A" w:rsidRDefault="003C36BB" w:rsidP="001D3177">
            <w:pPr>
              <w:spacing w:line="276" w:lineRule="auto"/>
            </w:pPr>
            <w:r w:rsidRPr="0031164A">
              <w:t>Бассейн</w:t>
            </w:r>
          </w:p>
        </w:tc>
        <w:tc>
          <w:tcPr>
            <w:tcW w:w="758" w:type="pct"/>
            <w:vAlign w:val="center"/>
          </w:tcPr>
          <w:p w:rsidR="003C36BB" w:rsidRPr="0031164A" w:rsidRDefault="003C36BB" w:rsidP="001D3177">
            <w:pPr>
              <w:spacing w:line="276" w:lineRule="auto"/>
              <w:jc w:val="center"/>
            </w:pPr>
            <w:r w:rsidRPr="0031164A">
              <w:t>м</w:t>
            </w:r>
            <w:r w:rsidRPr="0031164A">
              <w:rPr>
                <w:vertAlign w:val="superscript"/>
              </w:rPr>
              <w:t>2</w:t>
            </w:r>
            <w:r w:rsidRPr="0031164A">
              <w:t xml:space="preserve"> площади зеркала воды</w:t>
            </w:r>
          </w:p>
        </w:tc>
        <w:tc>
          <w:tcPr>
            <w:tcW w:w="548" w:type="pct"/>
            <w:vAlign w:val="center"/>
          </w:tcPr>
          <w:p w:rsidR="003C36BB" w:rsidRPr="0031164A" w:rsidRDefault="003C36BB" w:rsidP="001D3177">
            <w:pPr>
              <w:spacing w:line="276" w:lineRule="auto"/>
              <w:jc w:val="center"/>
            </w:pPr>
            <w:r w:rsidRPr="0031164A">
              <w:t>200</w:t>
            </w:r>
          </w:p>
        </w:tc>
        <w:tc>
          <w:tcPr>
            <w:tcW w:w="664" w:type="pct"/>
            <w:vAlign w:val="center"/>
          </w:tcPr>
          <w:p w:rsidR="003C36BB" w:rsidRPr="0031164A" w:rsidRDefault="003C36BB" w:rsidP="001D3177">
            <w:pPr>
              <w:spacing w:line="276" w:lineRule="auto"/>
              <w:jc w:val="center"/>
            </w:pPr>
            <w:r w:rsidRPr="0031164A">
              <w:t>200</w:t>
            </w:r>
          </w:p>
        </w:tc>
        <w:tc>
          <w:tcPr>
            <w:tcW w:w="707" w:type="pct"/>
            <w:vAlign w:val="center"/>
          </w:tcPr>
          <w:p w:rsidR="003C36BB" w:rsidRPr="0031164A" w:rsidRDefault="003C36BB" w:rsidP="001D3177">
            <w:pPr>
              <w:spacing w:line="276" w:lineRule="auto"/>
              <w:jc w:val="center"/>
            </w:pPr>
            <w:r w:rsidRPr="0031164A">
              <w:t>12000</w:t>
            </w:r>
          </w:p>
        </w:tc>
        <w:tc>
          <w:tcPr>
            <w:tcW w:w="708" w:type="pct"/>
            <w:vAlign w:val="center"/>
          </w:tcPr>
          <w:p w:rsidR="003C36BB" w:rsidRPr="0031164A" w:rsidRDefault="003C36BB" w:rsidP="001D3177">
            <w:pPr>
              <w:spacing w:line="276" w:lineRule="auto"/>
              <w:jc w:val="center"/>
            </w:pPr>
            <w:r w:rsidRPr="0031164A">
              <w:t>12000</w:t>
            </w:r>
          </w:p>
        </w:tc>
      </w:tr>
      <w:tr w:rsidR="003C36BB" w:rsidRPr="0031164A" w:rsidTr="001D3177">
        <w:trPr>
          <w:trHeight w:val="354"/>
        </w:trPr>
        <w:tc>
          <w:tcPr>
            <w:tcW w:w="307" w:type="pct"/>
            <w:vAlign w:val="center"/>
          </w:tcPr>
          <w:p w:rsidR="003C36BB" w:rsidRPr="0031164A" w:rsidRDefault="003C36BB" w:rsidP="001D3177">
            <w:pPr>
              <w:spacing w:line="276" w:lineRule="auto"/>
              <w:jc w:val="center"/>
            </w:pPr>
            <w:r w:rsidRPr="0031164A">
              <w:t>2</w:t>
            </w:r>
          </w:p>
        </w:tc>
        <w:tc>
          <w:tcPr>
            <w:tcW w:w="1308" w:type="pct"/>
            <w:vAlign w:val="center"/>
          </w:tcPr>
          <w:p w:rsidR="003C36BB" w:rsidRPr="0031164A" w:rsidRDefault="003C36BB" w:rsidP="001D3177">
            <w:pPr>
              <w:spacing w:line="276" w:lineRule="auto"/>
            </w:pPr>
            <w:r w:rsidRPr="0031164A">
              <w:t>Прачечные самообслуживания и химчистка самообслуживания</w:t>
            </w:r>
          </w:p>
        </w:tc>
        <w:tc>
          <w:tcPr>
            <w:tcW w:w="758" w:type="pct"/>
            <w:vAlign w:val="center"/>
          </w:tcPr>
          <w:p w:rsidR="003C36BB" w:rsidRPr="0031164A" w:rsidRDefault="003C36BB" w:rsidP="001D3177">
            <w:pPr>
              <w:spacing w:line="276" w:lineRule="auto"/>
              <w:jc w:val="center"/>
            </w:pPr>
            <w:r w:rsidRPr="0031164A">
              <w:t>кг белья/смену</w:t>
            </w:r>
          </w:p>
          <w:p w:rsidR="003C36BB" w:rsidRPr="0031164A" w:rsidRDefault="003C36BB" w:rsidP="001D3177">
            <w:pPr>
              <w:spacing w:line="276" w:lineRule="auto"/>
              <w:jc w:val="center"/>
            </w:pPr>
            <w:r w:rsidRPr="0031164A">
              <w:t>кг вещей/смену</w:t>
            </w:r>
          </w:p>
        </w:tc>
        <w:tc>
          <w:tcPr>
            <w:tcW w:w="548" w:type="pct"/>
            <w:vAlign w:val="center"/>
          </w:tcPr>
          <w:p w:rsidR="003C36BB" w:rsidRPr="0031164A" w:rsidRDefault="003C36BB" w:rsidP="001D3177">
            <w:pPr>
              <w:spacing w:line="276" w:lineRule="auto"/>
              <w:jc w:val="center"/>
            </w:pPr>
            <w:r w:rsidRPr="0031164A">
              <w:t>40/6</w:t>
            </w:r>
          </w:p>
        </w:tc>
        <w:tc>
          <w:tcPr>
            <w:tcW w:w="664" w:type="pct"/>
            <w:vAlign w:val="center"/>
          </w:tcPr>
          <w:p w:rsidR="003C36BB" w:rsidRPr="0031164A" w:rsidRDefault="003C36BB" w:rsidP="001D3177">
            <w:pPr>
              <w:spacing w:line="276" w:lineRule="auto"/>
              <w:jc w:val="center"/>
            </w:pPr>
            <w:r w:rsidRPr="0031164A">
              <w:t>40/6</w:t>
            </w:r>
          </w:p>
        </w:tc>
        <w:tc>
          <w:tcPr>
            <w:tcW w:w="707" w:type="pct"/>
            <w:vAlign w:val="center"/>
          </w:tcPr>
          <w:p w:rsidR="003C36BB" w:rsidRPr="0031164A" w:rsidRDefault="003C36BB" w:rsidP="001D3177">
            <w:pPr>
              <w:spacing w:line="276" w:lineRule="auto"/>
              <w:jc w:val="center"/>
            </w:pPr>
            <w:r w:rsidRPr="0031164A">
              <w:t>встр</w:t>
            </w:r>
          </w:p>
        </w:tc>
        <w:tc>
          <w:tcPr>
            <w:tcW w:w="708" w:type="pct"/>
            <w:vAlign w:val="center"/>
          </w:tcPr>
          <w:p w:rsidR="003C36BB" w:rsidRPr="0031164A" w:rsidRDefault="003C36BB" w:rsidP="001D3177">
            <w:pPr>
              <w:spacing w:line="276" w:lineRule="auto"/>
              <w:jc w:val="center"/>
            </w:pPr>
            <w:r w:rsidRPr="0031164A">
              <w:t>встр</w:t>
            </w:r>
          </w:p>
        </w:tc>
      </w:tr>
      <w:tr w:rsidR="003C36BB" w:rsidRPr="0031164A" w:rsidTr="001D3177">
        <w:trPr>
          <w:trHeight w:val="354"/>
        </w:trPr>
        <w:tc>
          <w:tcPr>
            <w:tcW w:w="307" w:type="pct"/>
            <w:vAlign w:val="center"/>
          </w:tcPr>
          <w:p w:rsidR="003C36BB" w:rsidRPr="0031164A" w:rsidRDefault="003C36BB" w:rsidP="001D3177">
            <w:pPr>
              <w:spacing w:line="276" w:lineRule="auto"/>
              <w:jc w:val="center"/>
            </w:pPr>
            <w:r w:rsidRPr="0031164A">
              <w:t>3</w:t>
            </w:r>
          </w:p>
        </w:tc>
        <w:tc>
          <w:tcPr>
            <w:tcW w:w="1308" w:type="pct"/>
            <w:vAlign w:val="center"/>
          </w:tcPr>
          <w:p w:rsidR="003C36BB" w:rsidRPr="0031164A" w:rsidRDefault="003C36BB" w:rsidP="001D3177">
            <w:pPr>
              <w:spacing w:line="276" w:lineRule="auto"/>
            </w:pPr>
            <w:r w:rsidRPr="0031164A">
              <w:t>Кафе</w:t>
            </w:r>
          </w:p>
        </w:tc>
        <w:tc>
          <w:tcPr>
            <w:tcW w:w="758" w:type="pct"/>
            <w:vAlign w:val="center"/>
          </w:tcPr>
          <w:p w:rsidR="003C36BB" w:rsidRPr="0031164A" w:rsidRDefault="003C36BB" w:rsidP="001D3177">
            <w:pPr>
              <w:spacing w:line="276" w:lineRule="auto"/>
              <w:jc w:val="center"/>
            </w:pPr>
            <w:r w:rsidRPr="0031164A">
              <w:t>мест</w:t>
            </w:r>
          </w:p>
        </w:tc>
        <w:tc>
          <w:tcPr>
            <w:tcW w:w="548" w:type="pct"/>
            <w:vAlign w:val="center"/>
          </w:tcPr>
          <w:p w:rsidR="003C36BB" w:rsidRPr="0031164A" w:rsidRDefault="003C36BB" w:rsidP="001D3177">
            <w:pPr>
              <w:spacing w:line="276" w:lineRule="auto"/>
              <w:jc w:val="center"/>
            </w:pPr>
            <w:r w:rsidRPr="0031164A">
              <w:t>50</w:t>
            </w:r>
          </w:p>
        </w:tc>
        <w:tc>
          <w:tcPr>
            <w:tcW w:w="664" w:type="pct"/>
            <w:vAlign w:val="center"/>
          </w:tcPr>
          <w:p w:rsidR="003C36BB" w:rsidRPr="0031164A" w:rsidRDefault="003C36BB" w:rsidP="001D3177">
            <w:pPr>
              <w:spacing w:line="276" w:lineRule="auto"/>
              <w:jc w:val="center"/>
            </w:pPr>
            <w:r w:rsidRPr="0031164A">
              <w:t>50</w:t>
            </w:r>
          </w:p>
        </w:tc>
        <w:tc>
          <w:tcPr>
            <w:tcW w:w="707" w:type="pct"/>
            <w:vAlign w:val="center"/>
          </w:tcPr>
          <w:p w:rsidR="003C36BB" w:rsidRPr="0031164A" w:rsidRDefault="003C36BB" w:rsidP="001D3177">
            <w:pPr>
              <w:spacing w:line="276" w:lineRule="auto"/>
              <w:jc w:val="center"/>
            </w:pPr>
            <w:r w:rsidRPr="0031164A">
              <w:t>2900</w:t>
            </w:r>
          </w:p>
        </w:tc>
        <w:tc>
          <w:tcPr>
            <w:tcW w:w="708" w:type="pct"/>
            <w:vAlign w:val="center"/>
          </w:tcPr>
          <w:p w:rsidR="003C36BB" w:rsidRPr="0031164A" w:rsidRDefault="003C36BB" w:rsidP="001D3177">
            <w:pPr>
              <w:spacing w:line="276" w:lineRule="auto"/>
              <w:jc w:val="center"/>
            </w:pPr>
            <w:r w:rsidRPr="0031164A">
              <w:t>2900</w:t>
            </w:r>
          </w:p>
        </w:tc>
      </w:tr>
      <w:tr w:rsidR="003C36BB" w:rsidRPr="0031164A" w:rsidTr="001D3177">
        <w:trPr>
          <w:trHeight w:val="354"/>
        </w:trPr>
        <w:tc>
          <w:tcPr>
            <w:tcW w:w="307" w:type="pct"/>
            <w:vAlign w:val="center"/>
          </w:tcPr>
          <w:p w:rsidR="003C36BB" w:rsidRPr="0031164A" w:rsidRDefault="003C36BB" w:rsidP="001D3177">
            <w:pPr>
              <w:spacing w:line="276" w:lineRule="auto"/>
              <w:jc w:val="center"/>
            </w:pPr>
            <w:r w:rsidRPr="0031164A">
              <w:t>4</w:t>
            </w:r>
          </w:p>
        </w:tc>
        <w:tc>
          <w:tcPr>
            <w:tcW w:w="1308" w:type="pct"/>
            <w:vAlign w:val="center"/>
          </w:tcPr>
          <w:p w:rsidR="003C36BB" w:rsidRPr="0031164A" w:rsidRDefault="003C36BB" w:rsidP="001D3177">
            <w:pPr>
              <w:spacing w:line="276" w:lineRule="auto"/>
            </w:pPr>
            <w:r w:rsidRPr="0031164A">
              <w:t>Гостиница</w:t>
            </w:r>
          </w:p>
        </w:tc>
        <w:tc>
          <w:tcPr>
            <w:tcW w:w="758" w:type="pct"/>
            <w:vAlign w:val="center"/>
          </w:tcPr>
          <w:p w:rsidR="003C36BB" w:rsidRPr="0031164A" w:rsidRDefault="003C36BB" w:rsidP="001D3177">
            <w:pPr>
              <w:spacing w:line="276" w:lineRule="auto"/>
              <w:jc w:val="center"/>
            </w:pPr>
            <w:r w:rsidRPr="0031164A">
              <w:t>мест</w:t>
            </w:r>
          </w:p>
        </w:tc>
        <w:tc>
          <w:tcPr>
            <w:tcW w:w="548" w:type="pct"/>
            <w:vAlign w:val="center"/>
          </w:tcPr>
          <w:p w:rsidR="003C36BB" w:rsidRPr="0031164A" w:rsidRDefault="003C36BB" w:rsidP="001D3177">
            <w:pPr>
              <w:spacing w:line="276" w:lineRule="auto"/>
              <w:jc w:val="center"/>
            </w:pPr>
            <w:r w:rsidRPr="0031164A">
              <w:t>20</w:t>
            </w:r>
          </w:p>
        </w:tc>
        <w:tc>
          <w:tcPr>
            <w:tcW w:w="664" w:type="pct"/>
            <w:vAlign w:val="center"/>
          </w:tcPr>
          <w:p w:rsidR="003C36BB" w:rsidRPr="0031164A" w:rsidRDefault="003C36BB" w:rsidP="001D3177">
            <w:pPr>
              <w:spacing w:line="276" w:lineRule="auto"/>
              <w:jc w:val="center"/>
            </w:pPr>
            <w:r w:rsidRPr="0031164A">
              <w:t>-</w:t>
            </w:r>
          </w:p>
        </w:tc>
        <w:tc>
          <w:tcPr>
            <w:tcW w:w="707" w:type="pct"/>
            <w:vAlign w:val="center"/>
          </w:tcPr>
          <w:p w:rsidR="003C36BB" w:rsidRPr="0031164A" w:rsidRDefault="003C36BB" w:rsidP="001D3177">
            <w:pPr>
              <w:spacing w:line="276" w:lineRule="auto"/>
              <w:jc w:val="center"/>
            </w:pPr>
            <w:r w:rsidRPr="0031164A">
              <w:t>2000</w:t>
            </w:r>
          </w:p>
        </w:tc>
        <w:tc>
          <w:tcPr>
            <w:tcW w:w="708" w:type="pct"/>
            <w:vAlign w:val="center"/>
          </w:tcPr>
          <w:p w:rsidR="003C36BB" w:rsidRPr="0031164A" w:rsidRDefault="003C36BB" w:rsidP="001D3177">
            <w:pPr>
              <w:spacing w:line="276" w:lineRule="auto"/>
              <w:jc w:val="center"/>
            </w:pPr>
            <w:r w:rsidRPr="0031164A">
              <w:t>-</w:t>
            </w:r>
          </w:p>
        </w:tc>
      </w:tr>
      <w:tr w:rsidR="003C36BB" w:rsidRPr="0031164A" w:rsidTr="001D3177">
        <w:trPr>
          <w:trHeight w:val="354"/>
        </w:trPr>
        <w:tc>
          <w:tcPr>
            <w:tcW w:w="307" w:type="pct"/>
            <w:vAlign w:val="center"/>
          </w:tcPr>
          <w:p w:rsidR="003C36BB" w:rsidRPr="0031164A" w:rsidRDefault="003C36BB" w:rsidP="001D3177">
            <w:pPr>
              <w:spacing w:line="276" w:lineRule="auto"/>
              <w:jc w:val="center"/>
            </w:pPr>
            <w:r w:rsidRPr="0031164A">
              <w:t>5</w:t>
            </w:r>
          </w:p>
        </w:tc>
        <w:tc>
          <w:tcPr>
            <w:tcW w:w="1308" w:type="pct"/>
            <w:vAlign w:val="center"/>
          </w:tcPr>
          <w:p w:rsidR="003C36BB" w:rsidRPr="0031164A" w:rsidRDefault="003C36BB" w:rsidP="001D3177">
            <w:pPr>
              <w:spacing w:line="276" w:lineRule="auto"/>
            </w:pPr>
            <w:r w:rsidRPr="0031164A">
              <w:t>Предприятия бытового обслуживания</w:t>
            </w:r>
          </w:p>
        </w:tc>
        <w:tc>
          <w:tcPr>
            <w:tcW w:w="758" w:type="pct"/>
            <w:vAlign w:val="center"/>
          </w:tcPr>
          <w:p w:rsidR="003C36BB" w:rsidRPr="0031164A" w:rsidRDefault="003C36BB" w:rsidP="001D3177">
            <w:pPr>
              <w:spacing w:line="276" w:lineRule="auto"/>
              <w:jc w:val="center"/>
            </w:pPr>
            <w:r w:rsidRPr="0031164A">
              <w:t>рабочих мест</w:t>
            </w:r>
          </w:p>
        </w:tc>
        <w:tc>
          <w:tcPr>
            <w:tcW w:w="548" w:type="pct"/>
            <w:vAlign w:val="center"/>
          </w:tcPr>
          <w:p w:rsidR="003C36BB" w:rsidRPr="0031164A" w:rsidRDefault="003C36BB" w:rsidP="001D3177">
            <w:pPr>
              <w:spacing w:line="276" w:lineRule="auto"/>
              <w:jc w:val="center"/>
            </w:pPr>
            <w:r w:rsidRPr="0031164A">
              <w:t>4</w:t>
            </w:r>
          </w:p>
        </w:tc>
        <w:tc>
          <w:tcPr>
            <w:tcW w:w="664" w:type="pct"/>
            <w:vAlign w:val="center"/>
          </w:tcPr>
          <w:p w:rsidR="003C36BB" w:rsidRPr="0031164A" w:rsidRDefault="003C36BB" w:rsidP="001D3177">
            <w:pPr>
              <w:spacing w:line="276" w:lineRule="auto"/>
              <w:jc w:val="center"/>
            </w:pPr>
            <w:r w:rsidRPr="0031164A">
              <w:t>-</w:t>
            </w:r>
          </w:p>
        </w:tc>
        <w:tc>
          <w:tcPr>
            <w:tcW w:w="707" w:type="pct"/>
            <w:vAlign w:val="center"/>
          </w:tcPr>
          <w:p w:rsidR="003C36BB" w:rsidRPr="0031164A" w:rsidRDefault="003C36BB" w:rsidP="001D3177">
            <w:pPr>
              <w:spacing w:line="276" w:lineRule="auto"/>
              <w:jc w:val="center"/>
            </w:pPr>
            <w:r w:rsidRPr="0031164A">
              <w:t>встроенные</w:t>
            </w:r>
          </w:p>
        </w:tc>
        <w:tc>
          <w:tcPr>
            <w:tcW w:w="708" w:type="pct"/>
            <w:vAlign w:val="center"/>
          </w:tcPr>
          <w:p w:rsidR="003C36BB" w:rsidRPr="0031164A" w:rsidRDefault="003C36BB" w:rsidP="001D3177">
            <w:pPr>
              <w:spacing w:line="276" w:lineRule="auto"/>
              <w:jc w:val="center"/>
            </w:pPr>
            <w:r w:rsidRPr="0031164A">
              <w:t>встроенные</w:t>
            </w:r>
          </w:p>
        </w:tc>
      </w:tr>
      <w:tr w:rsidR="003C36BB" w:rsidRPr="0031164A" w:rsidTr="001D3177">
        <w:trPr>
          <w:trHeight w:val="354"/>
        </w:trPr>
        <w:tc>
          <w:tcPr>
            <w:tcW w:w="307" w:type="pct"/>
            <w:vAlign w:val="center"/>
          </w:tcPr>
          <w:p w:rsidR="003C36BB" w:rsidRPr="0031164A" w:rsidRDefault="003C36BB" w:rsidP="001D3177">
            <w:pPr>
              <w:spacing w:line="276" w:lineRule="auto"/>
              <w:jc w:val="center"/>
            </w:pPr>
            <w:r w:rsidRPr="0031164A">
              <w:t>6</w:t>
            </w:r>
          </w:p>
        </w:tc>
        <w:tc>
          <w:tcPr>
            <w:tcW w:w="1308" w:type="pct"/>
            <w:vAlign w:val="center"/>
          </w:tcPr>
          <w:p w:rsidR="003C36BB" w:rsidRPr="0031164A" w:rsidRDefault="003C36BB" w:rsidP="001D3177">
            <w:pPr>
              <w:spacing w:line="276" w:lineRule="auto"/>
            </w:pPr>
            <w:r w:rsidRPr="0031164A">
              <w:t>Магазин смешанных товаров</w:t>
            </w:r>
          </w:p>
        </w:tc>
        <w:tc>
          <w:tcPr>
            <w:tcW w:w="758" w:type="pct"/>
            <w:vAlign w:val="center"/>
          </w:tcPr>
          <w:p w:rsidR="003C36BB" w:rsidRPr="0031164A" w:rsidRDefault="003C36BB" w:rsidP="001D3177">
            <w:pPr>
              <w:spacing w:line="276" w:lineRule="auto"/>
              <w:jc w:val="center"/>
            </w:pPr>
            <w:r w:rsidRPr="0031164A">
              <w:t>м</w:t>
            </w:r>
            <w:r w:rsidRPr="0031164A">
              <w:rPr>
                <w:vertAlign w:val="superscript"/>
              </w:rPr>
              <w:t>2</w:t>
            </w:r>
            <w:r w:rsidRPr="0031164A">
              <w:t xml:space="preserve"> торговой площади</w:t>
            </w:r>
          </w:p>
        </w:tc>
        <w:tc>
          <w:tcPr>
            <w:tcW w:w="548" w:type="pct"/>
            <w:vAlign w:val="center"/>
          </w:tcPr>
          <w:p w:rsidR="003C36BB" w:rsidRPr="0031164A" w:rsidRDefault="003C36BB" w:rsidP="001D3177">
            <w:pPr>
              <w:spacing w:line="276" w:lineRule="auto"/>
              <w:jc w:val="center"/>
            </w:pPr>
            <w:r w:rsidRPr="0031164A">
              <w:t>20</w:t>
            </w:r>
          </w:p>
        </w:tc>
        <w:tc>
          <w:tcPr>
            <w:tcW w:w="664" w:type="pct"/>
            <w:vAlign w:val="center"/>
          </w:tcPr>
          <w:p w:rsidR="003C36BB" w:rsidRPr="0031164A" w:rsidRDefault="003C36BB" w:rsidP="001D3177">
            <w:pPr>
              <w:spacing w:line="276" w:lineRule="auto"/>
              <w:jc w:val="center"/>
            </w:pPr>
            <w:r w:rsidRPr="0031164A">
              <w:t>20</w:t>
            </w:r>
          </w:p>
        </w:tc>
        <w:tc>
          <w:tcPr>
            <w:tcW w:w="707" w:type="pct"/>
            <w:vAlign w:val="center"/>
          </w:tcPr>
          <w:p w:rsidR="003C36BB" w:rsidRPr="0031164A" w:rsidRDefault="003C36BB" w:rsidP="001D3177">
            <w:pPr>
              <w:spacing w:line="276" w:lineRule="auto"/>
              <w:jc w:val="center"/>
            </w:pPr>
            <w:r w:rsidRPr="0031164A">
              <w:t>790</w:t>
            </w:r>
          </w:p>
        </w:tc>
        <w:tc>
          <w:tcPr>
            <w:tcW w:w="708" w:type="pct"/>
            <w:vAlign w:val="center"/>
          </w:tcPr>
          <w:p w:rsidR="003C36BB" w:rsidRPr="0031164A" w:rsidRDefault="003C36BB" w:rsidP="001D3177">
            <w:pPr>
              <w:spacing w:line="276" w:lineRule="auto"/>
              <w:jc w:val="center"/>
            </w:pPr>
            <w:r w:rsidRPr="0031164A">
              <w:t>790</w:t>
            </w:r>
          </w:p>
        </w:tc>
      </w:tr>
      <w:tr w:rsidR="003C36BB" w:rsidRPr="0031164A" w:rsidTr="001D3177">
        <w:trPr>
          <w:trHeight w:val="354"/>
        </w:trPr>
        <w:tc>
          <w:tcPr>
            <w:tcW w:w="307" w:type="pct"/>
            <w:vAlign w:val="center"/>
          </w:tcPr>
          <w:p w:rsidR="003C36BB" w:rsidRPr="0031164A" w:rsidRDefault="003C36BB" w:rsidP="001D3177">
            <w:pPr>
              <w:spacing w:line="276" w:lineRule="auto"/>
              <w:jc w:val="center"/>
            </w:pPr>
            <w:r w:rsidRPr="0031164A">
              <w:t>7</w:t>
            </w:r>
          </w:p>
        </w:tc>
        <w:tc>
          <w:tcPr>
            <w:tcW w:w="1308" w:type="pct"/>
            <w:vAlign w:val="center"/>
          </w:tcPr>
          <w:p w:rsidR="003C36BB" w:rsidRPr="0031164A" w:rsidRDefault="003C36BB" w:rsidP="001D3177">
            <w:pPr>
              <w:spacing w:line="276" w:lineRule="auto"/>
            </w:pPr>
            <w:r w:rsidRPr="0031164A">
              <w:t>Аптека</w:t>
            </w:r>
          </w:p>
        </w:tc>
        <w:tc>
          <w:tcPr>
            <w:tcW w:w="758" w:type="pct"/>
            <w:vAlign w:val="center"/>
          </w:tcPr>
          <w:p w:rsidR="003C36BB" w:rsidRPr="0031164A" w:rsidRDefault="003C36BB" w:rsidP="001D3177">
            <w:pPr>
              <w:spacing w:line="276" w:lineRule="auto"/>
              <w:jc w:val="center"/>
            </w:pPr>
            <w:r w:rsidRPr="0031164A">
              <w:t>объект</w:t>
            </w:r>
          </w:p>
        </w:tc>
        <w:tc>
          <w:tcPr>
            <w:tcW w:w="548" w:type="pct"/>
            <w:vAlign w:val="center"/>
          </w:tcPr>
          <w:p w:rsidR="003C36BB" w:rsidRPr="0031164A" w:rsidRDefault="003C36BB" w:rsidP="001D3177">
            <w:pPr>
              <w:spacing w:line="276" w:lineRule="auto"/>
              <w:jc w:val="center"/>
            </w:pPr>
            <w:r w:rsidRPr="0031164A">
              <w:t>1</w:t>
            </w:r>
          </w:p>
        </w:tc>
        <w:tc>
          <w:tcPr>
            <w:tcW w:w="664" w:type="pct"/>
            <w:vAlign w:val="center"/>
          </w:tcPr>
          <w:p w:rsidR="003C36BB" w:rsidRPr="0031164A" w:rsidRDefault="003C36BB" w:rsidP="001D3177">
            <w:pPr>
              <w:spacing w:line="276" w:lineRule="auto"/>
              <w:jc w:val="center"/>
            </w:pPr>
            <w:r w:rsidRPr="0031164A">
              <w:t>1</w:t>
            </w:r>
          </w:p>
        </w:tc>
        <w:tc>
          <w:tcPr>
            <w:tcW w:w="707" w:type="pct"/>
            <w:vAlign w:val="center"/>
          </w:tcPr>
          <w:p w:rsidR="003C36BB" w:rsidRPr="0031164A" w:rsidRDefault="003C36BB" w:rsidP="001D3177">
            <w:pPr>
              <w:spacing w:line="276" w:lineRule="auto"/>
              <w:jc w:val="center"/>
            </w:pPr>
            <w:r w:rsidRPr="0031164A">
              <w:t>встр</w:t>
            </w:r>
          </w:p>
        </w:tc>
        <w:tc>
          <w:tcPr>
            <w:tcW w:w="708" w:type="pct"/>
            <w:vAlign w:val="center"/>
          </w:tcPr>
          <w:p w:rsidR="003C36BB" w:rsidRPr="0031164A" w:rsidRDefault="003C36BB" w:rsidP="001D3177">
            <w:pPr>
              <w:spacing w:line="276" w:lineRule="auto"/>
              <w:jc w:val="center"/>
            </w:pPr>
            <w:r w:rsidRPr="0031164A">
              <w:t>встр</w:t>
            </w:r>
          </w:p>
        </w:tc>
      </w:tr>
    </w:tbl>
    <w:p w:rsidR="003C36BB" w:rsidRPr="0031164A" w:rsidRDefault="003C36BB" w:rsidP="003C36BB">
      <w:pPr>
        <w:tabs>
          <w:tab w:val="left" w:pos="8219"/>
        </w:tabs>
      </w:pPr>
      <w:r w:rsidRPr="0031164A">
        <w:tab/>
      </w:r>
    </w:p>
    <w:p w:rsidR="003C36BB" w:rsidRPr="0031164A" w:rsidRDefault="003C36BB" w:rsidP="003C36BB"/>
    <w:p w:rsidR="003C36BB" w:rsidRPr="0031164A" w:rsidRDefault="003C36BB" w:rsidP="003C36BB"/>
    <w:p w:rsidR="003C36BB" w:rsidRPr="0031164A" w:rsidRDefault="003C36BB" w:rsidP="003C36BB"/>
    <w:p w:rsidR="003C36BB" w:rsidRPr="0031164A" w:rsidRDefault="003C36BB" w:rsidP="003C36BB"/>
    <w:p w:rsidR="003C36BB" w:rsidRPr="0031164A" w:rsidRDefault="003C36BB" w:rsidP="003C36BB">
      <w:pPr>
        <w:sectPr w:rsidR="003C36BB" w:rsidRPr="0031164A" w:rsidSect="003032B5">
          <w:pgSz w:w="11906" w:h="16838"/>
          <w:pgMar w:top="1134" w:right="566" w:bottom="1134" w:left="1418" w:header="708" w:footer="708" w:gutter="0"/>
          <w:cols w:space="708"/>
          <w:docGrid w:linePitch="360"/>
        </w:sectPr>
      </w:pPr>
    </w:p>
    <w:p w:rsidR="003C36BB" w:rsidRPr="0031164A" w:rsidRDefault="003C36BB" w:rsidP="003C36BB">
      <w:pPr>
        <w:pStyle w:val="affffe"/>
      </w:pPr>
      <w:r w:rsidRPr="0031164A">
        <w:lastRenderedPageBreak/>
        <w:t>Таблица 3.3.2 Размещение учреждений культурно-бытового обслуживания</w:t>
      </w:r>
    </w:p>
    <w:tbl>
      <w:tblPr>
        <w:tblW w:w="5000" w:type="pct"/>
        <w:jc w:val="center"/>
        <w:tblLayout w:type="fixed"/>
        <w:tblLook w:val="0000"/>
      </w:tblPr>
      <w:tblGrid>
        <w:gridCol w:w="586"/>
        <w:gridCol w:w="2357"/>
        <w:gridCol w:w="1724"/>
        <w:gridCol w:w="1709"/>
        <w:gridCol w:w="1280"/>
        <w:gridCol w:w="1573"/>
        <w:gridCol w:w="846"/>
        <w:gridCol w:w="1689"/>
        <w:gridCol w:w="3022"/>
      </w:tblGrid>
      <w:tr w:rsidR="003C36BB" w:rsidRPr="0031164A" w:rsidTr="001D3177">
        <w:trPr>
          <w:cantSplit/>
          <w:trHeight w:val="397"/>
          <w:jc w:val="center"/>
        </w:trPr>
        <w:tc>
          <w:tcPr>
            <w:tcW w:w="198" w:type="pct"/>
            <w:vMerge w:val="restart"/>
            <w:tcBorders>
              <w:top w:val="single" w:sz="6" w:space="0" w:color="auto"/>
              <w:left w:val="single" w:sz="6" w:space="0" w:color="auto"/>
              <w:bottom w:val="nil"/>
              <w:right w:val="single" w:sz="6" w:space="0" w:color="auto"/>
            </w:tcBorders>
            <w:vAlign w:val="center"/>
          </w:tcPr>
          <w:p w:rsidR="003C36BB" w:rsidRPr="0031164A" w:rsidRDefault="003C36BB" w:rsidP="001D3177">
            <w:pPr>
              <w:spacing w:line="276" w:lineRule="auto"/>
              <w:jc w:val="center"/>
            </w:pPr>
            <w:r w:rsidRPr="0031164A">
              <w:t>№ п/п</w:t>
            </w:r>
          </w:p>
        </w:tc>
        <w:tc>
          <w:tcPr>
            <w:tcW w:w="797" w:type="pct"/>
            <w:vMerge w:val="restart"/>
            <w:tcBorders>
              <w:top w:val="single" w:sz="6" w:space="0" w:color="auto"/>
              <w:left w:val="single" w:sz="6" w:space="0" w:color="auto"/>
              <w:bottom w:val="nil"/>
              <w:right w:val="single" w:sz="6" w:space="0" w:color="auto"/>
            </w:tcBorders>
            <w:vAlign w:val="center"/>
          </w:tcPr>
          <w:p w:rsidR="003C36BB" w:rsidRPr="0031164A" w:rsidRDefault="003C36BB" w:rsidP="001D3177">
            <w:pPr>
              <w:spacing w:line="276" w:lineRule="auto"/>
              <w:jc w:val="center"/>
            </w:pPr>
            <w:r w:rsidRPr="0031164A">
              <w:t>Наименование</w:t>
            </w:r>
          </w:p>
        </w:tc>
        <w:tc>
          <w:tcPr>
            <w:tcW w:w="583" w:type="pct"/>
            <w:vMerge w:val="restart"/>
            <w:tcBorders>
              <w:top w:val="single" w:sz="6" w:space="0" w:color="auto"/>
              <w:left w:val="single" w:sz="6" w:space="0" w:color="auto"/>
              <w:bottom w:val="nil"/>
              <w:right w:val="single" w:sz="6" w:space="0" w:color="auto"/>
            </w:tcBorders>
            <w:vAlign w:val="center"/>
          </w:tcPr>
          <w:p w:rsidR="003C36BB" w:rsidRPr="0031164A" w:rsidRDefault="003C36BB" w:rsidP="001D3177">
            <w:pPr>
              <w:spacing w:line="276" w:lineRule="auto"/>
              <w:jc w:val="center"/>
            </w:pPr>
            <w:r w:rsidRPr="0031164A">
              <w:t>Норма СНиП</w:t>
            </w:r>
          </w:p>
          <w:p w:rsidR="003C36BB" w:rsidRPr="0031164A" w:rsidRDefault="003C36BB" w:rsidP="001D3177">
            <w:pPr>
              <w:spacing w:line="276" w:lineRule="auto"/>
              <w:jc w:val="center"/>
            </w:pPr>
            <w:r w:rsidRPr="0031164A">
              <w:t>на 1000 жителей</w:t>
            </w:r>
          </w:p>
        </w:tc>
        <w:tc>
          <w:tcPr>
            <w:tcW w:w="578" w:type="pct"/>
            <w:vMerge w:val="restart"/>
            <w:tcBorders>
              <w:top w:val="single" w:sz="6" w:space="0" w:color="auto"/>
              <w:left w:val="single" w:sz="6" w:space="0" w:color="auto"/>
              <w:bottom w:val="nil"/>
              <w:right w:val="single" w:sz="6" w:space="0" w:color="auto"/>
            </w:tcBorders>
            <w:vAlign w:val="center"/>
          </w:tcPr>
          <w:p w:rsidR="003C36BB" w:rsidRPr="0031164A" w:rsidRDefault="003C36BB" w:rsidP="001D3177">
            <w:pPr>
              <w:spacing w:line="276" w:lineRule="auto"/>
              <w:jc w:val="center"/>
            </w:pPr>
            <w:r w:rsidRPr="0031164A">
              <w:t>Ед. измерения</w:t>
            </w:r>
          </w:p>
        </w:tc>
        <w:tc>
          <w:tcPr>
            <w:tcW w:w="433" w:type="pct"/>
            <w:vMerge w:val="restart"/>
            <w:tcBorders>
              <w:top w:val="single" w:sz="6" w:space="0" w:color="auto"/>
              <w:left w:val="single" w:sz="6" w:space="0" w:color="auto"/>
              <w:bottom w:val="nil"/>
              <w:right w:val="single" w:sz="6" w:space="0" w:color="auto"/>
            </w:tcBorders>
            <w:vAlign w:val="center"/>
          </w:tcPr>
          <w:p w:rsidR="003C36BB" w:rsidRPr="0031164A" w:rsidRDefault="003C36BB" w:rsidP="001D3177">
            <w:pPr>
              <w:spacing w:line="276" w:lineRule="auto"/>
              <w:jc w:val="center"/>
            </w:pPr>
            <w:r w:rsidRPr="0031164A">
              <w:t>Требуется  по норме</w:t>
            </w:r>
          </w:p>
        </w:tc>
        <w:tc>
          <w:tcPr>
            <w:tcW w:w="532" w:type="pct"/>
            <w:vMerge w:val="restart"/>
            <w:tcBorders>
              <w:top w:val="single" w:sz="6" w:space="0" w:color="auto"/>
              <w:left w:val="single" w:sz="6" w:space="0" w:color="auto"/>
              <w:bottom w:val="nil"/>
              <w:right w:val="single" w:sz="6" w:space="0" w:color="auto"/>
            </w:tcBorders>
            <w:vAlign w:val="center"/>
          </w:tcPr>
          <w:p w:rsidR="003C36BB" w:rsidRPr="0031164A" w:rsidRDefault="003C36BB" w:rsidP="001D3177">
            <w:pPr>
              <w:spacing w:line="276" w:lineRule="auto"/>
              <w:jc w:val="center"/>
            </w:pPr>
            <w:r w:rsidRPr="0031164A">
              <w:t>Принято в проекте</w:t>
            </w:r>
          </w:p>
        </w:tc>
        <w:tc>
          <w:tcPr>
            <w:tcW w:w="857" w:type="pct"/>
            <w:gridSpan w:val="2"/>
            <w:tcBorders>
              <w:top w:val="single" w:sz="6" w:space="0" w:color="auto"/>
              <w:left w:val="single" w:sz="6" w:space="0" w:color="auto"/>
              <w:bottom w:val="single" w:sz="4" w:space="0" w:color="auto"/>
              <w:right w:val="single" w:sz="6" w:space="0" w:color="auto"/>
            </w:tcBorders>
            <w:vAlign w:val="center"/>
          </w:tcPr>
          <w:p w:rsidR="003C36BB" w:rsidRPr="0031164A" w:rsidRDefault="003C36BB" w:rsidP="001D3177">
            <w:pPr>
              <w:spacing w:line="276" w:lineRule="auto"/>
              <w:jc w:val="center"/>
            </w:pPr>
            <w:r w:rsidRPr="0031164A">
              <w:t>в том числе</w:t>
            </w:r>
          </w:p>
        </w:tc>
        <w:tc>
          <w:tcPr>
            <w:tcW w:w="1022" w:type="pct"/>
            <w:vMerge w:val="restart"/>
            <w:tcBorders>
              <w:top w:val="single" w:sz="6" w:space="0" w:color="auto"/>
              <w:left w:val="single" w:sz="6" w:space="0" w:color="auto"/>
              <w:right w:val="single" w:sz="6" w:space="0" w:color="auto"/>
            </w:tcBorders>
            <w:vAlign w:val="center"/>
          </w:tcPr>
          <w:p w:rsidR="003C36BB" w:rsidRPr="0031164A" w:rsidRDefault="003C36BB" w:rsidP="001D3177">
            <w:pPr>
              <w:spacing w:line="276" w:lineRule="auto"/>
              <w:jc w:val="center"/>
            </w:pPr>
            <w:r w:rsidRPr="0031164A">
              <w:t>Рекомендуемое размещение</w:t>
            </w:r>
          </w:p>
        </w:tc>
      </w:tr>
      <w:tr w:rsidR="003C36BB" w:rsidRPr="0031164A" w:rsidTr="001D3177">
        <w:trPr>
          <w:cantSplit/>
          <w:trHeight w:val="397"/>
          <w:jc w:val="center"/>
        </w:trPr>
        <w:tc>
          <w:tcPr>
            <w:tcW w:w="198" w:type="pct"/>
            <w:vMerge/>
            <w:tcBorders>
              <w:top w:val="nil"/>
              <w:left w:val="single" w:sz="6" w:space="0" w:color="auto"/>
              <w:bottom w:val="single" w:sz="6" w:space="0" w:color="auto"/>
              <w:right w:val="single" w:sz="6" w:space="0" w:color="auto"/>
            </w:tcBorders>
          </w:tcPr>
          <w:p w:rsidR="003C36BB" w:rsidRPr="0031164A" w:rsidRDefault="003C36BB" w:rsidP="001D3177">
            <w:pPr>
              <w:spacing w:line="276" w:lineRule="auto"/>
              <w:jc w:val="center"/>
            </w:pPr>
          </w:p>
        </w:tc>
        <w:tc>
          <w:tcPr>
            <w:tcW w:w="797" w:type="pct"/>
            <w:vMerge/>
            <w:tcBorders>
              <w:top w:val="nil"/>
              <w:left w:val="single" w:sz="6" w:space="0" w:color="auto"/>
              <w:bottom w:val="single" w:sz="6" w:space="0" w:color="auto"/>
              <w:right w:val="single" w:sz="6" w:space="0" w:color="auto"/>
            </w:tcBorders>
          </w:tcPr>
          <w:p w:rsidR="003C36BB" w:rsidRPr="0031164A" w:rsidRDefault="003C36BB" w:rsidP="001D3177">
            <w:pPr>
              <w:spacing w:line="276" w:lineRule="auto"/>
              <w:jc w:val="center"/>
            </w:pPr>
          </w:p>
        </w:tc>
        <w:tc>
          <w:tcPr>
            <w:tcW w:w="583" w:type="pct"/>
            <w:vMerge/>
            <w:tcBorders>
              <w:top w:val="nil"/>
              <w:left w:val="single" w:sz="6" w:space="0" w:color="auto"/>
              <w:bottom w:val="single" w:sz="6" w:space="0" w:color="auto"/>
              <w:right w:val="single" w:sz="6" w:space="0" w:color="auto"/>
            </w:tcBorders>
          </w:tcPr>
          <w:p w:rsidR="003C36BB" w:rsidRPr="0031164A" w:rsidRDefault="003C36BB" w:rsidP="001D3177">
            <w:pPr>
              <w:spacing w:line="276" w:lineRule="auto"/>
              <w:jc w:val="center"/>
            </w:pPr>
          </w:p>
        </w:tc>
        <w:tc>
          <w:tcPr>
            <w:tcW w:w="578" w:type="pct"/>
            <w:vMerge/>
            <w:tcBorders>
              <w:top w:val="nil"/>
              <w:left w:val="single" w:sz="6" w:space="0" w:color="auto"/>
              <w:bottom w:val="single" w:sz="6" w:space="0" w:color="auto"/>
              <w:right w:val="single" w:sz="6" w:space="0" w:color="auto"/>
            </w:tcBorders>
          </w:tcPr>
          <w:p w:rsidR="003C36BB" w:rsidRPr="0031164A" w:rsidRDefault="003C36BB" w:rsidP="001D3177">
            <w:pPr>
              <w:spacing w:line="276" w:lineRule="auto"/>
              <w:jc w:val="center"/>
            </w:pPr>
          </w:p>
        </w:tc>
        <w:tc>
          <w:tcPr>
            <w:tcW w:w="433" w:type="pct"/>
            <w:vMerge/>
            <w:tcBorders>
              <w:top w:val="nil"/>
              <w:left w:val="single" w:sz="6" w:space="0" w:color="auto"/>
              <w:bottom w:val="single" w:sz="6" w:space="0" w:color="auto"/>
              <w:right w:val="single" w:sz="6" w:space="0" w:color="auto"/>
            </w:tcBorders>
          </w:tcPr>
          <w:p w:rsidR="003C36BB" w:rsidRPr="0031164A" w:rsidRDefault="003C36BB" w:rsidP="001D3177">
            <w:pPr>
              <w:spacing w:line="276" w:lineRule="auto"/>
              <w:jc w:val="center"/>
            </w:pPr>
          </w:p>
        </w:tc>
        <w:tc>
          <w:tcPr>
            <w:tcW w:w="532" w:type="pct"/>
            <w:vMerge/>
            <w:tcBorders>
              <w:top w:val="nil"/>
              <w:left w:val="single" w:sz="6" w:space="0" w:color="auto"/>
              <w:bottom w:val="single" w:sz="6" w:space="0" w:color="auto"/>
              <w:right w:val="single" w:sz="6" w:space="0" w:color="auto"/>
            </w:tcBorders>
          </w:tcPr>
          <w:p w:rsidR="003C36BB" w:rsidRPr="0031164A" w:rsidRDefault="003C36BB" w:rsidP="001D3177">
            <w:pPr>
              <w:spacing w:line="276" w:lineRule="auto"/>
              <w:jc w:val="center"/>
            </w:pPr>
          </w:p>
        </w:tc>
        <w:tc>
          <w:tcPr>
            <w:tcW w:w="286" w:type="pct"/>
            <w:tcBorders>
              <w:top w:val="single" w:sz="4" w:space="0" w:color="auto"/>
              <w:left w:val="single" w:sz="6" w:space="0" w:color="auto"/>
              <w:bottom w:val="single" w:sz="6" w:space="0" w:color="auto"/>
              <w:right w:val="single" w:sz="4" w:space="0" w:color="auto"/>
            </w:tcBorders>
            <w:vAlign w:val="center"/>
          </w:tcPr>
          <w:p w:rsidR="003C36BB" w:rsidRPr="0031164A" w:rsidRDefault="003C36BB" w:rsidP="001D3177">
            <w:pPr>
              <w:spacing w:line="276" w:lineRule="auto"/>
              <w:jc w:val="center"/>
            </w:pPr>
            <w:r w:rsidRPr="0031164A">
              <w:t>Сохр.</w:t>
            </w:r>
          </w:p>
        </w:tc>
        <w:tc>
          <w:tcPr>
            <w:tcW w:w="571" w:type="pct"/>
            <w:tcBorders>
              <w:top w:val="single" w:sz="4" w:space="0" w:color="auto"/>
              <w:left w:val="single" w:sz="4"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Новое строительство</w:t>
            </w:r>
          </w:p>
        </w:tc>
        <w:tc>
          <w:tcPr>
            <w:tcW w:w="1022" w:type="pct"/>
            <w:vMerge/>
            <w:tcBorders>
              <w:left w:val="single" w:sz="6" w:space="0" w:color="auto"/>
              <w:bottom w:val="single" w:sz="6" w:space="0" w:color="auto"/>
              <w:right w:val="single" w:sz="6" w:space="0" w:color="auto"/>
            </w:tcBorders>
          </w:tcPr>
          <w:p w:rsidR="003C36BB" w:rsidRPr="0031164A" w:rsidRDefault="003C36BB" w:rsidP="001D3177">
            <w:pPr>
              <w:spacing w:line="276" w:lineRule="auto"/>
              <w:jc w:val="center"/>
            </w:pPr>
          </w:p>
        </w:tc>
      </w:tr>
      <w:tr w:rsidR="003C36BB" w:rsidRPr="0031164A" w:rsidTr="001D317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1</w:t>
            </w:r>
          </w:p>
        </w:tc>
        <w:tc>
          <w:tcPr>
            <w:tcW w:w="797" w:type="pct"/>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2</w:t>
            </w:r>
          </w:p>
        </w:tc>
        <w:tc>
          <w:tcPr>
            <w:tcW w:w="583" w:type="pct"/>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3</w:t>
            </w:r>
          </w:p>
        </w:tc>
        <w:tc>
          <w:tcPr>
            <w:tcW w:w="578" w:type="pct"/>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4</w:t>
            </w:r>
          </w:p>
        </w:tc>
        <w:tc>
          <w:tcPr>
            <w:tcW w:w="433" w:type="pct"/>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5</w:t>
            </w:r>
          </w:p>
        </w:tc>
        <w:tc>
          <w:tcPr>
            <w:tcW w:w="532" w:type="pct"/>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6</w:t>
            </w:r>
          </w:p>
        </w:tc>
        <w:tc>
          <w:tcPr>
            <w:tcW w:w="286" w:type="pct"/>
            <w:tcBorders>
              <w:top w:val="single" w:sz="6" w:space="0" w:color="auto"/>
              <w:left w:val="single" w:sz="6" w:space="0" w:color="auto"/>
              <w:bottom w:val="single" w:sz="6" w:space="0" w:color="auto"/>
              <w:right w:val="single" w:sz="4" w:space="0" w:color="auto"/>
            </w:tcBorders>
          </w:tcPr>
          <w:p w:rsidR="003C36BB" w:rsidRPr="0031164A" w:rsidRDefault="003C36BB" w:rsidP="001D3177">
            <w:pPr>
              <w:spacing w:line="276" w:lineRule="auto"/>
              <w:jc w:val="center"/>
            </w:pPr>
            <w:r w:rsidRPr="0031164A">
              <w:t>7</w:t>
            </w:r>
          </w:p>
        </w:tc>
        <w:tc>
          <w:tcPr>
            <w:tcW w:w="571" w:type="pct"/>
            <w:tcBorders>
              <w:top w:val="single" w:sz="6" w:space="0" w:color="auto"/>
              <w:left w:val="single" w:sz="4" w:space="0" w:color="auto"/>
              <w:bottom w:val="single" w:sz="6" w:space="0" w:color="auto"/>
              <w:right w:val="single" w:sz="6" w:space="0" w:color="auto"/>
            </w:tcBorders>
          </w:tcPr>
          <w:p w:rsidR="003C36BB" w:rsidRPr="0031164A" w:rsidRDefault="003C36BB" w:rsidP="001D3177">
            <w:pPr>
              <w:spacing w:line="276" w:lineRule="auto"/>
              <w:jc w:val="center"/>
            </w:pPr>
            <w:r w:rsidRPr="0031164A">
              <w:t>8</w:t>
            </w:r>
          </w:p>
        </w:tc>
        <w:tc>
          <w:tcPr>
            <w:tcW w:w="1022" w:type="pct"/>
            <w:tcBorders>
              <w:top w:val="single" w:sz="6" w:space="0" w:color="auto"/>
              <w:left w:val="single" w:sz="4" w:space="0" w:color="auto"/>
              <w:bottom w:val="single" w:sz="6" w:space="0" w:color="auto"/>
              <w:right w:val="single" w:sz="6" w:space="0" w:color="auto"/>
            </w:tcBorders>
          </w:tcPr>
          <w:p w:rsidR="003C36BB" w:rsidRPr="0031164A" w:rsidRDefault="003C36BB" w:rsidP="001D3177">
            <w:pPr>
              <w:spacing w:line="276" w:lineRule="auto"/>
              <w:jc w:val="center"/>
            </w:pPr>
            <w:r w:rsidRPr="0031164A">
              <w:t>9</w:t>
            </w:r>
          </w:p>
        </w:tc>
      </w:tr>
      <w:tr w:rsidR="003C36BB" w:rsidRPr="0031164A" w:rsidTr="001D3177">
        <w:tblPrEx>
          <w:tblCellMar>
            <w:left w:w="107" w:type="dxa"/>
            <w:right w:w="107" w:type="dxa"/>
          </w:tblCellMar>
        </w:tblPrEx>
        <w:trPr>
          <w:cantSplit/>
          <w:trHeight w:val="397"/>
          <w:jc w:val="center"/>
        </w:trPr>
        <w:tc>
          <w:tcPr>
            <w:tcW w:w="5000" w:type="pct"/>
            <w:gridSpan w:val="9"/>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Учреждения образования</w:t>
            </w:r>
          </w:p>
        </w:tc>
      </w:tr>
      <w:tr w:rsidR="003C36BB" w:rsidRPr="0031164A" w:rsidTr="001D317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1</w:t>
            </w:r>
          </w:p>
        </w:tc>
        <w:tc>
          <w:tcPr>
            <w:tcW w:w="797"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pPr>
            <w:r w:rsidRPr="0031164A">
              <w:t>Детские дошкольные учреждения</w:t>
            </w:r>
          </w:p>
        </w:tc>
        <w:tc>
          <w:tcPr>
            <w:tcW w:w="58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85% от детей дош.воз.</w:t>
            </w:r>
          </w:p>
        </w:tc>
        <w:tc>
          <w:tcPr>
            <w:tcW w:w="578"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Место</w:t>
            </w:r>
          </w:p>
        </w:tc>
        <w:tc>
          <w:tcPr>
            <w:tcW w:w="43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60</w:t>
            </w:r>
          </w:p>
        </w:tc>
        <w:tc>
          <w:tcPr>
            <w:tcW w:w="532"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140</w:t>
            </w:r>
          </w:p>
        </w:tc>
        <w:tc>
          <w:tcPr>
            <w:tcW w:w="286"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140</w:t>
            </w:r>
          </w:p>
        </w:tc>
        <w:tc>
          <w:tcPr>
            <w:tcW w:w="571"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w:t>
            </w:r>
          </w:p>
        </w:tc>
        <w:tc>
          <w:tcPr>
            <w:tcW w:w="1022" w:type="pct"/>
            <w:tcBorders>
              <w:top w:val="single" w:sz="6" w:space="0" w:color="auto"/>
              <w:left w:val="single" w:sz="6" w:space="0" w:color="auto"/>
              <w:bottom w:val="single" w:sz="6" w:space="0" w:color="auto"/>
              <w:right w:val="single" w:sz="6" w:space="0" w:color="auto"/>
            </w:tcBorders>
            <w:vAlign w:val="bottom"/>
          </w:tcPr>
          <w:p w:rsidR="003C36BB" w:rsidRPr="0031164A" w:rsidRDefault="003C36BB" w:rsidP="001D3177">
            <w:pPr>
              <w:spacing w:line="276" w:lineRule="auto"/>
              <w:jc w:val="center"/>
            </w:pPr>
            <w:r w:rsidRPr="0031164A">
              <w:t>Капитальный ремонт ДДУ</w:t>
            </w:r>
            <w:r w:rsidRPr="0031164A">
              <w:rPr>
                <w:rStyle w:val="afc"/>
              </w:rPr>
              <w:footnoteReference w:id="3"/>
            </w:r>
            <w:r w:rsidRPr="0031164A">
              <w:t xml:space="preserve"> в к 2032 г.</w:t>
            </w:r>
          </w:p>
        </w:tc>
      </w:tr>
      <w:tr w:rsidR="003C36BB" w:rsidRPr="0031164A" w:rsidTr="001D317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2</w:t>
            </w:r>
          </w:p>
        </w:tc>
        <w:tc>
          <w:tcPr>
            <w:tcW w:w="797"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pPr>
            <w:r w:rsidRPr="0031164A">
              <w:t>Общеобразовательная школа</w:t>
            </w:r>
          </w:p>
        </w:tc>
        <w:tc>
          <w:tcPr>
            <w:tcW w:w="58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по демографии</w:t>
            </w:r>
          </w:p>
        </w:tc>
        <w:tc>
          <w:tcPr>
            <w:tcW w:w="578"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Место</w:t>
            </w:r>
          </w:p>
        </w:tc>
        <w:tc>
          <w:tcPr>
            <w:tcW w:w="43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p>
        </w:tc>
        <w:tc>
          <w:tcPr>
            <w:tcW w:w="532"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320</w:t>
            </w:r>
          </w:p>
        </w:tc>
        <w:tc>
          <w:tcPr>
            <w:tcW w:w="286"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320</w:t>
            </w:r>
          </w:p>
        </w:tc>
        <w:tc>
          <w:tcPr>
            <w:tcW w:w="571"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w:t>
            </w:r>
          </w:p>
        </w:tc>
        <w:tc>
          <w:tcPr>
            <w:tcW w:w="1022"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Капитальный ремонт школы к 2032 г.</w:t>
            </w:r>
          </w:p>
        </w:tc>
      </w:tr>
      <w:tr w:rsidR="003C36BB" w:rsidRPr="0031164A" w:rsidTr="001D3177">
        <w:tblPrEx>
          <w:tblCellMar>
            <w:left w:w="107" w:type="dxa"/>
            <w:right w:w="107" w:type="dxa"/>
          </w:tblCellMar>
        </w:tblPrEx>
        <w:trPr>
          <w:cantSplit/>
          <w:trHeight w:val="397"/>
          <w:jc w:val="center"/>
        </w:trPr>
        <w:tc>
          <w:tcPr>
            <w:tcW w:w="5000" w:type="pct"/>
            <w:gridSpan w:val="9"/>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Учреждения здравоохранения</w:t>
            </w:r>
          </w:p>
        </w:tc>
      </w:tr>
      <w:tr w:rsidR="003C36BB" w:rsidRPr="0031164A" w:rsidTr="001D317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3</w:t>
            </w:r>
          </w:p>
        </w:tc>
        <w:tc>
          <w:tcPr>
            <w:tcW w:w="797"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pPr>
            <w:r w:rsidRPr="0031164A">
              <w:t>Фельдшерско-акушерский пункт</w:t>
            </w:r>
          </w:p>
        </w:tc>
        <w:tc>
          <w:tcPr>
            <w:tcW w:w="58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по заданию на проектирование</w:t>
            </w:r>
          </w:p>
        </w:tc>
        <w:tc>
          <w:tcPr>
            <w:tcW w:w="578"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Объект</w:t>
            </w:r>
          </w:p>
        </w:tc>
        <w:tc>
          <w:tcPr>
            <w:tcW w:w="43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p>
        </w:tc>
        <w:tc>
          <w:tcPr>
            <w:tcW w:w="532"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1</w:t>
            </w:r>
          </w:p>
        </w:tc>
        <w:tc>
          <w:tcPr>
            <w:tcW w:w="286"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1</w:t>
            </w:r>
          </w:p>
        </w:tc>
        <w:tc>
          <w:tcPr>
            <w:tcW w:w="571"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w:t>
            </w:r>
          </w:p>
        </w:tc>
        <w:tc>
          <w:tcPr>
            <w:tcW w:w="1022"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t>Сохранение существующего ФАПа</w:t>
            </w:r>
          </w:p>
        </w:tc>
      </w:tr>
      <w:tr w:rsidR="003C36BB" w:rsidRPr="0031164A" w:rsidTr="001D3177">
        <w:tblPrEx>
          <w:tblCellMar>
            <w:left w:w="107" w:type="dxa"/>
            <w:right w:w="107" w:type="dxa"/>
          </w:tblCellMar>
        </w:tblPrEx>
        <w:trPr>
          <w:cantSplit/>
          <w:trHeight w:val="397"/>
          <w:jc w:val="center"/>
        </w:trPr>
        <w:tc>
          <w:tcPr>
            <w:tcW w:w="5000" w:type="pct"/>
            <w:gridSpan w:val="9"/>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Учреждения культуры</w:t>
            </w:r>
          </w:p>
        </w:tc>
      </w:tr>
      <w:tr w:rsidR="003C36BB" w:rsidRPr="0031164A" w:rsidTr="001D317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4</w:t>
            </w:r>
          </w:p>
        </w:tc>
        <w:tc>
          <w:tcPr>
            <w:tcW w:w="797"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pPr>
            <w:r w:rsidRPr="0031164A">
              <w:t>Дом культуры</w:t>
            </w:r>
          </w:p>
        </w:tc>
        <w:tc>
          <w:tcPr>
            <w:tcW w:w="58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230-190</w:t>
            </w:r>
          </w:p>
        </w:tc>
        <w:tc>
          <w:tcPr>
            <w:tcW w:w="578"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Место</w:t>
            </w:r>
          </w:p>
        </w:tc>
        <w:tc>
          <w:tcPr>
            <w:tcW w:w="43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260</w:t>
            </w:r>
          </w:p>
        </w:tc>
        <w:tc>
          <w:tcPr>
            <w:tcW w:w="532"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272</w:t>
            </w:r>
          </w:p>
        </w:tc>
        <w:tc>
          <w:tcPr>
            <w:tcW w:w="286"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272</w:t>
            </w:r>
          </w:p>
        </w:tc>
        <w:tc>
          <w:tcPr>
            <w:tcW w:w="571"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w:t>
            </w:r>
          </w:p>
        </w:tc>
        <w:tc>
          <w:tcPr>
            <w:tcW w:w="1022"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Капитальный ремонт СДК</w:t>
            </w:r>
          </w:p>
        </w:tc>
      </w:tr>
      <w:tr w:rsidR="003C36BB" w:rsidRPr="0031164A" w:rsidTr="001D317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5</w:t>
            </w:r>
          </w:p>
        </w:tc>
        <w:tc>
          <w:tcPr>
            <w:tcW w:w="797"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pPr>
            <w:r w:rsidRPr="0031164A">
              <w:t>Библиотека</w:t>
            </w:r>
          </w:p>
        </w:tc>
        <w:tc>
          <w:tcPr>
            <w:tcW w:w="58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4-5</w:t>
            </w:r>
          </w:p>
        </w:tc>
        <w:tc>
          <w:tcPr>
            <w:tcW w:w="578"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Читат. место</w:t>
            </w:r>
          </w:p>
        </w:tc>
        <w:tc>
          <w:tcPr>
            <w:tcW w:w="43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6</w:t>
            </w:r>
          </w:p>
        </w:tc>
        <w:tc>
          <w:tcPr>
            <w:tcW w:w="532"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170</w:t>
            </w:r>
          </w:p>
        </w:tc>
        <w:tc>
          <w:tcPr>
            <w:tcW w:w="286"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170</w:t>
            </w:r>
          </w:p>
        </w:tc>
        <w:tc>
          <w:tcPr>
            <w:tcW w:w="571"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w:t>
            </w:r>
          </w:p>
        </w:tc>
        <w:tc>
          <w:tcPr>
            <w:tcW w:w="1022"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p>
        </w:tc>
      </w:tr>
      <w:tr w:rsidR="003C36BB" w:rsidRPr="0031164A" w:rsidTr="001D3177">
        <w:tblPrEx>
          <w:tblCellMar>
            <w:left w:w="107" w:type="dxa"/>
            <w:right w:w="107" w:type="dxa"/>
          </w:tblCellMar>
        </w:tblPrEx>
        <w:trPr>
          <w:cantSplit/>
          <w:trHeight w:val="397"/>
          <w:jc w:val="center"/>
        </w:trPr>
        <w:tc>
          <w:tcPr>
            <w:tcW w:w="5000" w:type="pct"/>
            <w:gridSpan w:val="9"/>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Спортивные и физкультурно-оздоровительные сооружения</w:t>
            </w:r>
          </w:p>
        </w:tc>
      </w:tr>
      <w:tr w:rsidR="003C36BB" w:rsidRPr="0031164A" w:rsidTr="001D317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6</w:t>
            </w:r>
          </w:p>
        </w:tc>
        <w:tc>
          <w:tcPr>
            <w:tcW w:w="797"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pPr>
            <w:r w:rsidRPr="0031164A">
              <w:t>Спортивные залы общего пользования</w:t>
            </w:r>
          </w:p>
        </w:tc>
        <w:tc>
          <w:tcPr>
            <w:tcW w:w="58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80</w:t>
            </w:r>
          </w:p>
        </w:tc>
        <w:tc>
          <w:tcPr>
            <w:tcW w:w="578"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кв.м</w:t>
            </w:r>
          </w:p>
        </w:tc>
        <w:tc>
          <w:tcPr>
            <w:tcW w:w="43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104</w:t>
            </w:r>
          </w:p>
        </w:tc>
        <w:tc>
          <w:tcPr>
            <w:tcW w:w="532"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162</w:t>
            </w:r>
          </w:p>
        </w:tc>
        <w:tc>
          <w:tcPr>
            <w:tcW w:w="286"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162</w:t>
            </w:r>
          </w:p>
        </w:tc>
        <w:tc>
          <w:tcPr>
            <w:tcW w:w="571"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w:t>
            </w:r>
          </w:p>
        </w:tc>
        <w:tc>
          <w:tcPr>
            <w:tcW w:w="1022"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Капитальный ремонт спортивного зала к 2032 г.</w:t>
            </w:r>
          </w:p>
        </w:tc>
      </w:tr>
      <w:tr w:rsidR="003C36BB" w:rsidRPr="0031164A" w:rsidTr="001D317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7</w:t>
            </w:r>
          </w:p>
        </w:tc>
        <w:tc>
          <w:tcPr>
            <w:tcW w:w="797"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pPr>
            <w:r w:rsidRPr="0031164A">
              <w:t>Стадионы, спортивные площадки</w:t>
            </w:r>
          </w:p>
        </w:tc>
        <w:tc>
          <w:tcPr>
            <w:tcW w:w="58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0,7</w:t>
            </w:r>
          </w:p>
        </w:tc>
        <w:tc>
          <w:tcPr>
            <w:tcW w:w="578"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га</w:t>
            </w:r>
          </w:p>
        </w:tc>
        <w:tc>
          <w:tcPr>
            <w:tcW w:w="43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0,9</w:t>
            </w:r>
          </w:p>
        </w:tc>
        <w:tc>
          <w:tcPr>
            <w:tcW w:w="532"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15,0</w:t>
            </w:r>
          </w:p>
        </w:tc>
        <w:tc>
          <w:tcPr>
            <w:tcW w:w="286"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15,0</w:t>
            </w:r>
          </w:p>
        </w:tc>
        <w:tc>
          <w:tcPr>
            <w:tcW w:w="571"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w:t>
            </w:r>
          </w:p>
        </w:tc>
        <w:tc>
          <w:tcPr>
            <w:tcW w:w="1022"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t>Сохранение существующего стадиона</w:t>
            </w:r>
          </w:p>
        </w:tc>
      </w:tr>
      <w:tr w:rsidR="003C36BB" w:rsidRPr="0031164A" w:rsidTr="001D317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3C36BB" w:rsidRPr="0031164A" w:rsidRDefault="003C36BB" w:rsidP="001D3177">
            <w:pPr>
              <w:spacing w:line="276" w:lineRule="auto"/>
              <w:jc w:val="center"/>
            </w:pPr>
            <w:r w:rsidRPr="0031164A">
              <w:t>8</w:t>
            </w:r>
          </w:p>
        </w:tc>
        <w:tc>
          <w:tcPr>
            <w:tcW w:w="797"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pPr>
            <w:r w:rsidRPr="0031164A">
              <w:t>Бассейны общего пользования</w:t>
            </w:r>
          </w:p>
        </w:tc>
        <w:tc>
          <w:tcPr>
            <w:tcW w:w="58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20-25</w:t>
            </w:r>
          </w:p>
        </w:tc>
        <w:tc>
          <w:tcPr>
            <w:tcW w:w="578"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м</w:t>
            </w:r>
            <w:r w:rsidRPr="0031164A">
              <w:rPr>
                <w:vertAlign w:val="superscript"/>
              </w:rPr>
              <w:t>2</w:t>
            </w:r>
            <w:r w:rsidRPr="0031164A">
              <w:t xml:space="preserve"> зеркала воды</w:t>
            </w:r>
          </w:p>
        </w:tc>
        <w:tc>
          <w:tcPr>
            <w:tcW w:w="433"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32</w:t>
            </w:r>
          </w:p>
        </w:tc>
        <w:tc>
          <w:tcPr>
            <w:tcW w:w="532"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100</w:t>
            </w:r>
          </w:p>
        </w:tc>
        <w:tc>
          <w:tcPr>
            <w:tcW w:w="286"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w:t>
            </w:r>
          </w:p>
        </w:tc>
        <w:tc>
          <w:tcPr>
            <w:tcW w:w="571"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100</w:t>
            </w:r>
          </w:p>
        </w:tc>
        <w:tc>
          <w:tcPr>
            <w:tcW w:w="1022" w:type="pct"/>
            <w:tcBorders>
              <w:top w:val="single" w:sz="6" w:space="0" w:color="auto"/>
              <w:left w:val="single" w:sz="6" w:space="0" w:color="auto"/>
              <w:bottom w:val="single" w:sz="6" w:space="0" w:color="auto"/>
              <w:right w:val="single" w:sz="6" w:space="0" w:color="auto"/>
            </w:tcBorders>
            <w:vAlign w:val="center"/>
          </w:tcPr>
          <w:p w:rsidR="003C36BB" w:rsidRPr="0031164A" w:rsidRDefault="003C36BB" w:rsidP="001D3177">
            <w:pPr>
              <w:spacing w:line="276" w:lineRule="auto"/>
              <w:jc w:val="center"/>
            </w:pPr>
            <w:r w:rsidRPr="0031164A">
              <w:t>Строительство спорткомплекса с бассейном</w:t>
            </w:r>
          </w:p>
        </w:tc>
      </w:tr>
    </w:tbl>
    <w:p w:rsidR="003C36BB" w:rsidRPr="0031164A" w:rsidRDefault="003C36BB" w:rsidP="003C36BB">
      <w:pPr>
        <w:pStyle w:val="24"/>
        <w:sectPr w:rsidR="003C36BB" w:rsidRPr="0031164A" w:rsidSect="002A76D1">
          <w:pgSz w:w="16838" w:h="11906" w:orient="landscape"/>
          <w:pgMar w:top="1418" w:right="1134" w:bottom="567" w:left="1134" w:header="113" w:footer="567" w:gutter="0"/>
          <w:cols w:space="708"/>
          <w:docGrid w:linePitch="360"/>
        </w:sectPr>
      </w:pPr>
      <w:bookmarkStart w:id="24" w:name="_Toc343667113"/>
    </w:p>
    <w:p w:rsidR="003C36BB" w:rsidRPr="0031164A" w:rsidRDefault="003C36BB" w:rsidP="003C36BB">
      <w:pPr>
        <w:pStyle w:val="24"/>
      </w:pPr>
      <w:bookmarkStart w:id="25" w:name="_Toc343881973"/>
      <w:r w:rsidRPr="0031164A">
        <w:lastRenderedPageBreak/>
        <w:t>3.4 Объекты и сооружения транспортной инфраструктуры</w:t>
      </w:r>
      <w:bookmarkEnd w:id="24"/>
      <w:bookmarkEnd w:id="25"/>
    </w:p>
    <w:p w:rsidR="003C36BB" w:rsidRPr="0031164A" w:rsidRDefault="003C36BB" w:rsidP="003C36BB">
      <w:pPr>
        <w:pStyle w:val="S5"/>
      </w:pPr>
      <w:r w:rsidRPr="0031164A">
        <w:t>В части реконструкции и развития дорожной сети на территории муниципального образования предусмотрено:</w:t>
      </w:r>
    </w:p>
    <w:p w:rsidR="003C36BB" w:rsidRPr="0031164A" w:rsidRDefault="003C36BB" w:rsidP="003C36BB">
      <w:r w:rsidRPr="0031164A">
        <w:t>В части автодорог межмуниципального значения:</w:t>
      </w:r>
    </w:p>
    <w:p w:rsidR="003C36BB" w:rsidRPr="0031164A" w:rsidRDefault="003C36BB" w:rsidP="003C36BB">
      <w:pPr>
        <w:pStyle w:val="a2"/>
      </w:pPr>
      <w:r w:rsidRPr="0031164A">
        <w:t>реконструкция автомобильной дороги местного значения направления на Александровку;</w:t>
      </w:r>
    </w:p>
    <w:p w:rsidR="003C36BB" w:rsidRPr="0031164A" w:rsidRDefault="003C36BB" w:rsidP="003C36BB">
      <w:pPr>
        <w:pStyle w:val="a2"/>
      </w:pPr>
      <w:r w:rsidRPr="0031164A">
        <w:t>реконструкция автомобильной дороги Н-1301  (подъезд к с.Быструха) в части замены покрытия на асфальтобетонное;</w:t>
      </w:r>
    </w:p>
    <w:p w:rsidR="003C36BB" w:rsidRPr="0031164A" w:rsidRDefault="003C36BB" w:rsidP="003C36BB">
      <w:pPr>
        <w:pStyle w:val="S5"/>
      </w:pPr>
      <w:r w:rsidRPr="0031164A">
        <w:t xml:space="preserve">Протяжённость дорог с твёрдым покрытием на расчётный срок не измениться, и составит </w:t>
      </w:r>
      <w:r>
        <w:t>19,5</w:t>
      </w:r>
      <w:r w:rsidRPr="0031164A">
        <w:t xml:space="preserve"> км. Плотность дорожной сети на расчётный срок (без учёта полевых дорог) составит 0,0</w:t>
      </w:r>
      <w:r>
        <w:t>5</w:t>
      </w:r>
      <w:r w:rsidRPr="0031164A">
        <w:t xml:space="preserve"> км/ кв.км.</w:t>
      </w:r>
    </w:p>
    <w:p w:rsidR="003C36BB" w:rsidRPr="0031164A" w:rsidRDefault="003C36BB" w:rsidP="003C36BB">
      <w:pPr>
        <w:pStyle w:val="S5"/>
      </w:pPr>
      <w:r w:rsidRPr="0031164A">
        <w:t>На территории поселения на расчётный срок предполагается проживание 1440 человек постоянного населения.</w:t>
      </w:r>
    </w:p>
    <w:p w:rsidR="003C36BB" w:rsidRPr="0031164A" w:rsidRDefault="003C36BB" w:rsidP="003C36BB">
      <w:pPr>
        <w:pStyle w:val="S5"/>
      </w:pPr>
      <w:r w:rsidRPr="0031164A">
        <w:t>На расчётный срок численность па</w:t>
      </w:r>
      <w:r>
        <w:t>р</w:t>
      </w:r>
      <w:r w:rsidRPr="0031164A">
        <w:t>ка автомобилей (без учёта специальной техники) может составить порядка 640 единиц, в том числе 580 легковых, 60 грузовых.</w:t>
      </w:r>
    </w:p>
    <w:p w:rsidR="003C36BB" w:rsidRPr="0031164A" w:rsidRDefault="003C36BB" w:rsidP="003C36BB"/>
    <w:p w:rsidR="003C36BB" w:rsidRPr="0031164A" w:rsidRDefault="003C36BB" w:rsidP="003C36BB">
      <w:pPr>
        <w:pStyle w:val="24"/>
      </w:pPr>
      <w:bookmarkStart w:id="26" w:name="_Toc343667114"/>
      <w:bookmarkStart w:id="27" w:name="_Toc343881974"/>
      <w:r w:rsidRPr="0031164A">
        <w:t>3.5 Объекты и сооружения инженерной инфраструктуры</w:t>
      </w:r>
      <w:bookmarkEnd w:id="26"/>
      <w:bookmarkEnd w:id="27"/>
    </w:p>
    <w:p w:rsidR="003C36BB" w:rsidRPr="0031164A" w:rsidRDefault="003C36BB" w:rsidP="003C36BB">
      <w:pPr>
        <w:pStyle w:val="30"/>
      </w:pPr>
      <w:bookmarkStart w:id="28" w:name="_Toc343667115"/>
      <w:bookmarkStart w:id="29" w:name="_Toc343881975"/>
      <w:r w:rsidRPr="0031164A">
        <w:t>3.5.1 Водоснабжение и водоотведение</w:t>
      </w:r>
      <w:bookmarkEnd w:id="28"/>
      <w:bookmarkEnd w:id="29"/>
    </w:p>
    <w:p w:rsidR="003C36BB" w:rsidRPr="0031164A" w:rsidRDefault="003C36BB" w:rsidP="003C36BB">
      <w:pPr>
        <w:pStyle w:val="S5"/>
      </w:pPr>
      <w:r w:rsidRPr="0031164A">
        <w:t>Проектом принято на расчетный срок обеспечение централизованным водоснабжением всех потребителей воды на территории Быструхинского сельсовета.</w:t>
      </w:r>
    </w:p>
    <w:p w:rsidR="003C36BB" w:rsidRPr="0031164A" w:rsidRDefault="003C36BB" w:rsidP="003C36BB">
      <w:pPr>
        <w:pStyle w:val="S5"/>
      </w:pPr>
      <w:r w:rsidRPr="0031164A">
        <w:t>Для водоснабжения Быструхинского сельсовета проектом предлагается:</w:t>
      </w:r>
    </w:p>
    <w:p w:rsidR="003C36BB" w:rsidRPr="0031164A" w:rsidRDefault="003C36BB" w:rsidP="003C36BB">
      <w:pPr>
        <w:pStyle w:val="a2"/>
      </w:pPr>
      <w:r w:rsidRPr="0031164A">
        <w:t xml:space="preserve"> расширение существующих  сетей централизованного водоснабжения; </w:t>
      </w:r>
    </w:p>
    <w:p w:rsidR="003C36BB" w:rsidRPr="0031164A" w:rsidRDefault="003C36BB" w:rsidP="003C36BB">
      <w:pPr>
        <w:pStyle w:val="a2"/>
      </w:pPr>
      <w:r w:rsidRPr="0031164A">
        <w:t xml:space="preserve"> реконструкция существующих сооружений и сетей водоснабжения;</w:t>
      </w:r>
    </w:p>
    <w:p w:rsidR="003C36BB" w:rsidRPr="0031164A" w:rsidRDefault="003C36BB" w:rsidP="003C36BB">
      <w:pPr>
        <w:pStyle w:val="a2"/>
      </w:pPr>
      <w:r w:rsidRPr="0031164A">
        <w:t xml:space="preserve"> разведка и бурение новых скважин, для обеспечения поставки требуемого объема воды потребителям;</w:t>
      </w:r>
    </w:p>
    <w:p w:rsidR="003C36BB" w:rsidRPr="0031164A" w:rsidRDefault="003C36BB" w:rsidP="003C36BB">
      <w:pPr>
        <w:pStyle w:val="a2"/>
      </w:pPr>
      <w:r w:rsidRPr="0031164A">
        <w:t xml:space="preserve"> тампонаж недействующих скважин, для улучшения экологического состояния подземных вод;</w:t>
      </w:r>
    </w:p>
    <w:p w:rsidR="003C36BB" w:rsidRPr="0031164A" w:rsidRDefault="003C36BB" w:rsidP="003C36BB">
      <w:pPr>
        <w:pStyle w:val="a2"/>
      </w:pPr>
      <w:r w:rsidRPr="0031164A">
        <w:t xml:space="preserve"> строительство водоочистных сооружений при скважинных водозаборах, либо оборудование скважин водоочистными фильтрами;</w:t>
      </w:r>
    </w:p>
    <w:p w:rsidR="003C36BB" w:rsidRPr="0031164A" w:rsidRDefault="003C36BB" w:rsidP="003C36BB">
      <w:pPr>
        <w:pStyle w:val="a2"/>
      </w:pPr>
      <w:r w:rsidRPr="0031164A">
        <w:t xml:space="preserve"> заменить силовое оборудование насосных установок скважин на современное, с лучшими показателями по надежности и более высоким КПД.  Так же на всех насосных установках предлагается применить агрегаты с блоками частотной регулировки;</w:t>
      </w:r>
    </w:p>
    <w:p w:rsidR="003C36BB" w:rsidRPr="0031164A" w:rsidRDefault="003C36BB" w:rsidP="003C36BB">
      <w:pPr>
        <w:pStyle w:val="a2"/>
      </w:pPr>
      <w:r w:rsidRPr="0031164A">
        <w:lastRenderedPageBreak/>
        <w:t xml:space="preserve"> установка приборов учета воды;</w:t>
      </w:r>
    </w:p>
    <w:p w:rsidR="003C36BB" w:rsidRPr="0031164A" w:rsidRDefault="003C36BB" w:rsidP="003C36BB">
      <w:pPr>
        <w:pStyle w:val="a2"/>
      </w:pPr>
      <w:r w:rsidRPr="0031164A">
        <w:t xml:space="preserve"> разработать и утвердить в органах исполнительной власти РФ, проект зон санитарной охраны водных объектов, используемых для питьевого водоснабжения, хозяйственно-бытового водоснабжения и в лечебных целях, а также установить границы и режим этих зон на местности и в градостроительной документации сельсовета, согласно проекту.</w:t>
      </w:r>
    </w:p>
    <w:p w:rsidR="003C36BB" w:rsidRPr="0031164A" w:rsidRDefault="003C36BB" w:rsidP="003C36BB">
      <w:pPr>
        <w:pStyle w:val="S5"/>
      </w:pPr>
      <w:r w:rsidRPr="0031164A">
        <w:t>Для точного определения местоположения проектируемых скважин необходимо заключение гидрогеологической службы с составлением проекта на поисково-разведочные работы с оценкой запаса подземных вод и рекомендациями по рациональным условиям эксплуатации.</w:t>
      </w:r>
    </w:p>
    <w:p w:rsidR="003C36BB" w:rsidRPr="0031164A" w:rsidRDefault="003C36BB" w:rsidP="003C36BB">
      <w:pPr>
        <w:pStyle w:val="S5"/>
      </w:pPr>
      <w:r w:rsidRPr="0031164A">
        <w:t>На основании закона РФ «О недрах» согласно «Положению о порядке лицензирования пользования недрами» обязательным условием является оформление лицензии на право добычи подземных вод.</w:t>
      </w:r>
    </w:p>
    <w:p w:rsidR="003C36BB" w:rsidRPr="0031164A" w:rsidRDefault="003C36BB" w:rsidP="003C36BB">
      <w:pPr>
        <w:pStyle w:val="S5"/>
      </w:pPr>
      <w:r w:rsidRPr="0031164A">
        <w:t xml:space="preserve">В качестве дополнительных мероприятий по пожарной безопасности, предлагается предусмотреть строительство специальных площадок (пирсов) на берегах местных водоемов, для возможности подъезда пожарных машин. </w:t>
      </w:r>
    </w:p>
    <w:p w:rsidR="003C36BB" w:rsidRPr="0031164A" w:rsidRDefault="003C36BB" w:rsidP="003C36BB">
      <w:pPr>
        <w:pStyle w:val="S5"/>
      </w:pPr>
      <w:r w:rsidRPr="0031164A">
        <w:rPr>
          <w:i/>
        </w:rPr>
        <w:t xml:space="preserve">Расчет водопотребления. </w:t>
      </w:r>
      <w:r w:rsidRPr="0031164A">
        <w:t>Централизованная система водоснабжения населенных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 собственные нужды станций водоподготовки.</w:t>
      </w:r>
    </w:p>
    <w:p w:rsidR="003C36BB" w:rsidRPr="0031164A" w:rsidRDefault="003C36BB" w:rsidP="003C36BB">
      <w:pPr>
        <w:pStyle w:val="S5"/>
      </w:pPr>
      <w:r w:rsidRPr="0031164A">
        <w:t>Нормы на хозяйственно-питьевое водопотребление приняты в соответствии со СНиП 2.04.02-84* «Водоснабжение. Наружные сети и сооружения». В нормах учтены расходы воды на хозяйственно-питьевые  нужды населения, нужды местной промышленности, нерациональный расход.</w:t>
      </w:r>
    </w:p>
    <w:p w:rsidR="003C36BB" w:rsidRPr="0031164A" w:rsidRDefault="003C36BB" w:rsidP="003C36BB">
      <w:pPr>
        <w:pStyle w:val="S5"/>
      </w:pPr>
      <w:r w:rsidRPr="0031164A">
        <w:t>Нормы водопотребления составляет 250 л/сутки на человека, с быстродействующими газовыми нагревателями и многоточечным водоразбором.</w:t>
      </w:r>
    </w:p>
    <w:p w:rsidR="003C36BB" w:rsidRPr="0031164A" w:rsidRDefault="003C36BB" w:rsidP="003C36BB">
      <w:pPr>
        <w:pStyle w:val="S5"/>
      </w:pPr>
      <w:r w:rsidRPr="0031164A">
        <w:t xml:space="preserve"> Расхода воды на полив территории, наружный пожар приняты по СНиП 2.04.02-84 «Водоснабжение. Наружные сети и сооружения».</w:t>
      </w:r>
    </w:p>
    <w:p w:rsidR="003C36BB" w:rsidRPr="0031164A" w:rsidRDefault="003C36BB" w:rsidP="003C36BB">
      <w:pPr>
        <w:pStyle w:val="S5"/>
      </w:pPr>
      <w:r w:rsidRPr="0031164A">
        <w:t xml:space="preserve"> Расходы воды на поливку улиц, проездов, площадей и зеленых насаждений определены по норме 90 л/сут. на человека.</w:t>
      </w:r>
    </w:p>
    <w:p w:rsidR="003C36BB" w:rsidRPr="0031164A" w:rsidRDefault="003C36BB" w:rsidP="003C36BB">
      <w:pPr>
        <w:pStyle w:val="S5"/>
      </w:pPr>
      <w:r w:rsidRPr="0031164A">
        <w:t xml:space="preserve">Пожаротушение предусматривается из пожарных гидрантов, установленных на наружных водопроводных сетях. </w:t>
      </w:r>
    </w:p>
    <w:p w:rsidR="003C36BB" w:rsidRPr="0031164A" w:rsidRDefault="003C36BB" w:rsidP="003C36BB">
      <w:pPr>
        <w:pStyle w:val="S5"/>
        <w:sectPr w:rsidR="003C36BB" w:rsidRPr="0031164A" w:rsidSect="003032B5">
          <w:pgSz w:w="11906" w:h="16838"/>
          <w:pgMar w:top="1134" w:right="566" w:bottom="1134" w:left="1418" w:header="708" w:footer="708" w:gutter="0"/>
          <w:cols w:space="708"/>
          <w:docGrid w:linePitch="360"/>
        </w:sectPr>
      </w:pPr>
    </w:p>
    <w:p w:rsidR="003C36BB" w:rsidRPr="0031164A" w:rsidRDefault="003C36BB" w:rsidP="003C36BB">
      <w:pPr>
        <w:pStyle w:val="affffe"/>
      </w:pPr>
      <w:r w:rsidRPr="0031164A">
        <w:lastRenderedPageBreak/>
        <w:t>Таблица 3.5.1 Суммарное водопотребление Быструхинского сельсовета</w:t>
      </w:r>
    </w:p>
    <w:tbl>
      <w:tblPr>
        <w:tblW w:w="5000" w:type="pct"/>
        <w:tblLayout w:type="fixed"/>
        <w:tblLook w:val="04A0"/>
      </w:tblPr>
      <w:tblGrid>
        <w:gridCol w:w="534"/>
        <w:gridCol w:w="1842"/>
        <w:gridCol w:w="1190"/>
        <w:gridCol w:w="1233"/>
        <w:gridCol w:w="958"/>
        <w:gridCol w:w="958"/>
        <w:gridCol w:w="958"/>
        <w:gridCol w:w="1229"/>
        <w:gridCol w:w="823"/>
        <w:gridCol w:w="1228"/>
        <w:gridCol w:w="823"/>
        <w:gridCol w:w="958"/>
        <w:gridCol w:w="958"/>
        <w:gridCol w:w="1094"/>
      </w:tblGrid>
      <w:tr w:rsidR="003C36BB" w:rsidRPr="0031164A" w:rsidTr="001D3177">
        <w:trPr>
          <w:trHeight w:val="397"/>
        </w:trPr>
        <w:tc>
          <w:tcPr>
            <w:tcW w:w="5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ind w:left="-56" w:right="-74"/>
              <w:jc w:val="center"/>
            </w:pPr>
            <w:r w:rsidRPr="0031164A">
              <w:t>№ п/п</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rPr>
                <w:color w:val="000000"/>
              </w:rPr>
              <w:t xml:space="preserve">Наименование </w:t>
            </w:r>
            <w:r w:rsidRPr="0031164A">
              <w:rPr>
                <w:bCs/>
                <w:color w:val="000000"/>
              </w:rPr>
              <w:t>населенного пункта</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t>Численность населения на первую очередь, чел.</w:t>
            </w:r>
          </w:p>
        </w:tc>
        <w:tc>
          <w:tcPr>
            <w:tcW w:w="12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t>Численность населения на расчетный срок, чел.</w:t>
            </w:r>
          </w:p>
        </w:tc>
        <w:tc>
          <w:tcPr>
            <w:tcW w:w="1916" w:type="dxa"/>
            <w:gridSpan w:val="2"/>
            <w:tcBorders>
              <w:top w:val="single" w:sz="4" w:space="0" w:color="auto"/>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Хозяйственно-бытовые нужды, расход воды, м</w:t>
            </w:r>
            <w:r w:rsidRPr="0031164A">
              <w:rPr>
                <w:vertAlign w:val="superscript"/>
              </w:rPr>
              <w:t>3</w:t>
            </w:r>
            <w:r w:rsidRPr="0031164A">
              <w:t>/сут</w:t>
            </w:r>
          </w:p>
        </w:tc>
        <w:tc>
          <w:tcPr>
            <w:tcW w:w="2187" w:type="dxa"/>
            <w:gridSpan w:val="2"/>
            <w:tcBorders>
              <w:top w:val="single" w:sz="4" w:space="0" w:color="auto"/>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Социально-культурные и промышленные нужды, расход воды, м</w:t>
            </w:r>
            <w:r w:rsidRPr="0031164A">
              <w:rPr>
                <w:vertAlign w:val="superscript"/>
              </w:rPr>
              <w:t>3</w:t>
            </w:r>
            <w:r w:rsidRPr="0031164A">
              <w:t>/сут</w:t>
            </w:r>
          </w:p>
        </w:tc>
        <w:tc>
          <w:tcPr>
            <w:tcW w:w="2051" w:type="dxa"/>
            <w:gridSpan w:val="2"/>
            <w:tcBorders>
              <w:top w:val="single" w:sz="4" w:space="0" w:color="auto"/>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Противопожарные нужды, расход воды, м</w:t>
            </w:r>
            <w:r w:rsidRPr="0031164A">
              <w:rPr>
                <w:vertAlign w:val="superscript"/>
              </w:rPr>
              <w:t>3</w:t>
            </w:r>
            <w:r w:rsidRPr="0031164A">
              <w:t>/сут</w:t>
            </w:r>
          </w:p>
        </w:tc>
        <w:tc>
          <w:tcPr>
            <w:tcW w:w="1781" w:type="dxa"/>
            <w:gridSpan w:val="2"/>
            <w:tcBorders>
              <w:top w:val="single" w:sz="4" w:space="0" w:color="auto"/>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Поливочные  нужды, расход  воды, м</w:t>
            </w:r>
            <w:r w:rsidRPr="0031164A">
              <w:rPr>
                <w:vertAlign w:val="superscript"/>
              </w:rPr>
              <w:t>3</w:t>
            </w:r>
            <w:r w:rsidRPr="0031164A">
              <w:t>/сут</w:t>
            </w:r>
          </w:p>
        </w:tc>
        <w:tc>
          <w:tcPr>
            <w:tcW w:w="2052" w:type="dxa"/>
            <w:gridSpan w:val="2"/>
            <w:tcBorders>
              <w:top w:val="single" w:sz="4" w:space="0" w:color="auto"/>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Итоговый расход воды, м</w:t>
            </w:r>
            <w:r w:rsidRPr="0031164A">
              <w:rPr>
                <w:vertAlign w:val="superscript"/>
              </w:rPr>
              <w:t>3</w:t>
            </w:r>
            <w:r w:rsidRPr="0031164A">
              <w:t>/сут</w:t>
            </w:r>
          </w:p>
        </w:tc>
      </w:tr>
      <w:tr w:rsidR="003C36BB" w:rsidRPr="0031164A" w:rsidTr="001D3177">
        <w:trPr>
          <w:trHeight w:val="397"/>
        </w:trPr>
        <w:tc>
          <w:tcPr>
            <w:tcW w:w="534"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ind w:left="-56" w:right="-74"/>
              <w:jc w:val="cente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1190"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1233"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95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 очередь</w:t>
            </w:r>
          </w:p>
        </w:tc>
        <w:tc>
          <w:tcPr>
            <w:tcW w:w="95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Расчетный срок</w:t>
            </w:r>
          </w:p>
        </w:tc>
        <w:tc>
          <w:tcPr>
            <w:tcW w:w="95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 очередь</w:t>
            </w:r>
          </w:p>
        </w:tc>
        <w:tc>
          <w:tcPr>
            <w:tcW w:w="1229"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Расчетный срок</w:t>
            </w:r>
          </w:p>
        </w:tc>
        <w:tc>
          <w:tcPr>
            <w:tcW w:w="82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 очередь</w:t>
            </w:r>
          </w:p>
        </w:tc>
        <w:tc>
          <w:tcPr>
            <w:tcW w:w="122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Расчетный срок</w:t>
            </w:r>
          </w:p>
        </w:tc>
        <w:tc>
          <w:tcPr>
            <w:tcW w:w="82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 очередь</w:t>
            </w:r>
          </w:p>
        </w:tc>
        <w:tc>
          <w:tcPr>
            <w:tcW w:w="95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Расчетный срок</w:t>
            </w:r>
          </w:p>
        </w:tc>
        <w:tc>
          <w:tcPr>
            <w:tcW w:w="95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 очередь</w:t>
            </w:r>
          </w:p>
        </w:tc>
        <w:tc>
          <w:tcPr>
            <w:tcW w:w="1094"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Расчетный срок</w:t>
            </w:r>
          </w:p>
        </w:tc>
      </w:tr>
      <w:tr w:rsidR="003C36BB" w:rsidRPr="0031164A" w:rsidTr="001D3177">
        <w:trPr>
          <w:trHeight w:val="397"/>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3C36BB" w:rsidRPr="0031164A" w:rsidRDefault="003C36BB" w:rsidP="001D3177">
            <w:pPr>
              <w:spacing w:line="276" w:lineRule="auto"/>
              <w:ind w:left="-56" w:right="-74"/>
              <w:jc w:val="center"/>
            </w:pPr>
            <w:r w:rsidRPr="0031164A">
              <w:t>1</w:t>
            </w:r>
          </w:p>
        </w:tc>
        <w:tc>
          <w:tcPr>
            <w:tcW w:w="1842"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2</w:t>
            </w:r>
          </w:p>
        </w:tc>
        <w:tc>
          <w:tcPr>
            <w:tcW w:w="1190"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3</w:t>
            </w:r>
          </w:p>
        </w:tc>
        <w:tc>
          <w:tcPr>
            <w:tcW w:w="123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4</w:t>
            </w:r>
          </w:p>
        </w:tc>
        <w:tc>
          <w:tcPr>
            <w:tcW w:w="95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5</w:t>
            </w:r>
          </w:p>
        </w:tc>
        <w:tc>
          <w:tcPr>
            <w:tcW w:w="95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6</w:t>
            </w:r>
          </w:p>
        </w:tc>
        <w:tc>
          <w:tcPr>
            <w:tcW w:w="95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7</w:t>
            </w:r>
          </w:p>
        </w:tc>
        <w:tc>
          <w:tcPr>
            <w:tcW w:w="1229"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8</w:t>
            </w:r>
          </w:p>
        </w:tc>
        <w:tc>
          <w:tcPr>
            <w:tcW w:w="82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9</w:t>
            </w:r>
          </w:p>
        </w:tc>
        <w:tc>
          <w:tcPr>
            <w:tcW w:w="122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10</w:t>
            </w:r>
          </w:p>
        </w:tc>
        <w:tc>
          <w:tcPr>
            <w:tcW w:w="82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11</w:t>
            </w:r>
          </w:p>
        </w:tc>
        <w:tc>
          <w:tcPr>
            <w:tcW w:w="95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12</w:t>
            </w:r>
          </w:p>
        </w:tc>
        <w:tc>
          <w:tcPr>
            <w:tcW w:w="95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13</w:t>
            </w:r>
          </w:p>
        </w:tc>
        <w:tc>
          <w:tcPr>
            <w:tcW w:w="1094"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14</w:t>
            </w:r>
          </w:p>
        </w:tc>
      </w:tr>
      <w:tr w:rsidR="003C36BB" w:rsidRPr="0031164A" w:rsidTr="001D3177">
        <w:trPr>
          <w:trHeight w:val="635"/>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3C36BB" w:rsidRPr="0031164A" w:rsidRDefault="003C36BB" w:rsidP="001D3177">
            <w:pPr>
              <w:spacing w:line="276" w:lineRule="auto"/>
              <w:ind w:left="-56" w:right="-74"/>
              <w:jc w:val="center"/>
            </w:pPr>
            <w:r w:rsidRPr="0031164A">
              <w:t>1</w:t>
            </w:r>
          </w:p>
        </w:tc>
        <w:tc>
          <w:tcPr>
            <w:tcW w:w="1842"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pPr>
            <w:r w:rsidRPr="0031164A">
              <w:t>Село Быструха</w:t>
            </w:r>
          </w:p>
        </w:tc>
        <w:tc>
          <w:tcPr>
            <w:tcW w:w="1190"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rPr>
                <w:b/>
              </w:rPr>
              <w:t>1390</w:t>
            </w:r>
          </w:p>
        </w:tc>
        <w:tc>
          <w:tcPr>
            <w:tcW w:w="123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rPr>
                <w:b/>
              </w:rPr>
              <w:t>1440</w:t>
            </w:r>
          </w:p>
        </w:tc>
        <w:tc>
          <w:tcPr>
            <w:tcW w:w="95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rPr>
                <w:b/>
              </w:rPr>
            </w:pPr>
            <w:r w:rsidRPr="0031164A">
              <w:rPr>
                <w:b/>
              </w:rPr>
              <w:t>347,5</w:t>
            </w:r>
          </w:p>
        </w:tc>
        <w:tc>
          <w:tcPr>
            <w:tcW w:w="95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rPr>
                <w:b/>
              </w:rPr>
            </w:pPr>
            <w:r w:rsidRPr="0031164A">
              <w:rPr>
                <w:b/>
              </w:rPr>
              <w:t>360</w:t>
            </w:r>
          </w:p>
        </w:tc>
        <w:tc>
          <w:tcPr>
            <w:tcW w:w="958"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rPr>
                <w:b/>
              </w:rPr>
            </w:pPr>
            <w:r w:rsidRPr="0031164A">
              <w:rPr>
                <w:b/>
              </w:rPr>
              <w:t>104,25</w:t>
            </w:r>
          </w:p>
        </w:tc>
        <w:tc>
          <w:tcPr>
            <w:tcW w:w="1229"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rPr>
                <w:b/>
              </w:rPr>
            </w:pPr>
            <w:r w:rsidRPr="0031164A">
              <w:rPr>
                <w:b/>
              </w:rPr>
              <w:t>108</w:t>
            </w:r>
          </w:p>
        </w:tc>
        <w:tc>
          <w:tcPr>
            <w:tcW w:w="823"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rPr>
                <w:b/>
              </w:rPr>
            </w:pPr>
            <w:r w:rsidRPr="0031164A">
              <w:rPr>
                <w:b/>
              </w:rPr>
              <w:t>135</w:t>
            </w:r>
          </w:p>
        </w:tc>
        <w:tc>
          <w:tcPr>
            <w:tcW w:w="1228"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rPr>
                <w:b/>
              </w:rPr>
            </w:pPr>
            <w:r w:rsidRPr="0031164A">
              <w:rPr>
                <w:b/>
              </w:rPr>
              <w:t>135</w:t>
            </w:r>
          </w:p>
        </w:tc>
        <w:tc>
          <w:tcPr>
            <w:tcW w:w="823"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rPr>
                <w:b/>
              </w:rPr>
            </w:pPr>
            <w:r w:rsidRPr="0031164A">
              <w:rPr>
                <w:b/>
              </w:rPr>
              <w:t>125,1</w:t>
            </w:r>
          </w:p>
        </w:tc>
        <w:tc>
          <w:tcPr>
            <w:tcW w:w="958"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rPr>
                <w:b/>
              </w:rPr>
            </w:pPr>
            <w:r w:rsidRPr="0031164A">
              <w:rPr>
                <w:b/>
              </w:rPr>
              <w:t>129,6</w:t>
            </w:r>
          </w:p>
        </w:tc>
        <w:tc>
          <w:tcPr>
            <w:tcW w:w="958"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rPr>
                <w:b/>
              </w:rPr>
            </w:pPr>
            <w:r w:rsidRPr="0031164A">
              <w:rPr>
                <w:b/>
              </w:rPr>
              <w:t>711,85</w:t>
            </w:r>
          </w:p>
        </w:tc>
        <w:tc>
          <w:tcPr>
            <w:tcW w:w="1094"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rPr>
                <w:b/>
              </w:rPr>
            </w:pPr>
            <w:r w:rsidRPr="0031164A">
              <w:rPr>
                <w:b/>
              </w:rPr>
              <w:t>732,6</w:t>
            </w:r>
          </w:p>
        </w:tc>
      </w:tr>
      <w:tr w:rsidR="003C36BB" w:rsidRPr="0031164A" w:rsidTr="001D3177">
        <w:trPr>
          <w:trHeight w:val="635"/>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3C36BB" w:rsidRPr="0031164A" w:rsidRDefault="003C36BB" w:rsidP="001D3177">
            <w:pPr>
              <w:spacing w:line="276" w:lineRule="auto"/>
              <w:ind w:left="-56" w:right="-74"/>
              <w:jc w:val="center"/>
            </w:pPr>
            <w:r w:rsidRPr="0031164A">
              <w:t>2</w:t>
            </w:r>
          </w:p>
        </w:tc>
        <w:tc>
          <w:tcPr>
            <w:tcW w:w="1842"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pPr>
            <w:r w:rsidRPr="0031164A">
              <w:t>Быструхинский сельсовет</w:t>
            </w:r>
          </w:p>
        </w:tc>
        <w:tc>
          <w:tcPr>
            <w:tcW w:w="1190"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1390</w:t>
            </w:r>
          </w:p>
        </w:tc>
        <w:tc>
          <w:tcPr>
            <w:tcW w:w="123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1440</w:t>
            </w:r>
          </w:p>
        </w:tc>
        <w:tc>
          <w:tcPr>
            <w:tcW w:w="95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347,5</w:t>
            </w:r>
          </w:p>
        </w:tc>
        <w:tc>
          <w:tcPr>
            <w:tcW w:w="95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360</w:t>
            </w:r>
          </w:p>
        </w:tc>
        <w:tc>
          <w:tcPr>
            <w:tcW w:w="958"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pPr>
            <w:r w:rsidRPr="0031164A">
              <w:t>104,25</w:t>
            </w:r>
          </w:p>
        </w:tc>
        <w:tc>
          <w:tcPr>
            <w:tcW w:w="1229"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pPr>
            <w:r w:rsidRPr="0031164A">
              <w:t>108</w:t>
            </w:r>
          </w:p>
        </w:tc>
        <w:tc>
          <w:tcPr>
            <w:tcW w:w="823"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pPr>
            <w:r w:rsidRPr="0031164A">
              <w:t>135</w:t>
            </w:r>
          </w:p>
        </w:tc>
        <w:tc>
          <w:tcPr>
            <w:tcW w:w="1228"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pPr>
            <w:r w:rsidRPr="0031164A">
              <w:t>135</w:t>
            </w:r>
          </w:p>
        </w:tc>
        <w:tc>
          <w:tcPr>
            <w:tcW w:w="823"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pPr>
            <w:r w:rsidRPr="0031164A">
              <w:t>125,1</w:t>
            </w:r>
          </w:p>
        </w:tc>
        <w:tc>
          <w:tcPr>
            <w:tcW w:w="958"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pPr>
            <w:r w:rsidRPr="0031164A">
              <w:t>129,6</w:t>
            </w:r>
          </w:p>
        </w:tc>
        <w:tc>
          <w:tcPr>
            <w:tcW w:w="958"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pPr>
            <w:r w:rsidRPr="0031164A">
              <w:t>711,85</w:t>
            </w:r>
          </w:p>
        </w:tc>
        <w:tc>
          <w:tcPr>
            <w:tcW w:w="1094"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pPr>
            <w:r w:rsidRPr="0031164A">
              <w:t>732,6</w:t>
            </w:r>
          </w:p>
        </w:tc>
      </w:tr>
    </w:tbl>
    <w:p w:rsidR="003C36BB" w:rsidRPr="0031164A" w:rsidRDefault="003C36BB" w:rsidP="003C36BB"/>
    <w:p w:rsidR="003C36BB" w:rsidRPr="0031164A" w:rsidRDefault="003C36BB" w:rsidP="003C36BB"/>
    <w:p w:rsidR="003C36BB" w:rsidRPr="0031164A" w:rsidRDefault="003C36BB" w:rsidP="003C36BB"/>
    <w:p w:rsidR="003C36BB" w:rsidRPr="0031164A" w:rsidRDefault="003C36BB" w:rsidP="003C36BB"/>
    <w:p w:rsidR="003C36BB" w:rsidRPr="0031164A" w:rsidRDefault="003C36BB" w:rsidP="003C36BB">
      <w:pPr>
        <w:sectPr w:rsidR="003C36BB" w:rsidRPr="0031164A" w:rsidSect="00D340E1">
          <w:pgSz w:w="16838" w:h="11906" w:orient="landscape"/>
          <w:pgMar w:top="1701" w:right="1134" w:bottom="850" w:left="1134" w:header="708" w:footer="708" w:gutter="0"/>
          <w:cols w:space="708"/>
          <w:docGrid w:linePitch="360"/>
        </w:sectPr>
      </w:pPr>
    </w:p>
    <w:p w:rsidR="003C36BB" w:rsidRPr="0031164A" w:rsidRDefault="003C36BB" w:rsidP="003C36BB">
      <w:pPr>
        <w:pStyle w:val="S5"/>
      </w:pPr>
      <w:r w:rsidRPr="0031164A">
        <w:rPr>
          <w:i/>
        </w:rPr>
        <w:lastRenderedPageBreak/>
        <w:t xml:space="preserve">Водоотведение. </w:t>
      </w:r>
      <w:r w:rsidRPr="0031164A">
        <w:t>Водоотведение с. Быструха предлагается осуществлять от объектов соцкультбыта в локальные очистные установки. Стоки от жилой застройки предлагается сбрасывать в герметичные выгреба, с дальнейшим вывозом стоков специализированным автотранспортом на ближайшие канализационные очистные сооружения.</w:t>
      </w:r>
    </w:p>
    <w:p w:rsidR="003C36BB" w:rsidRPr="0031164A" w:rsidRDefault="003C36BB" w:rsidP="003C36BB">
      <w:pPr>
        <w:pStyle w:val="S5"/>
      </w:pPr>
      <w:r w:rsidRPr="0031164A">
        <w:t>Станции очистки бытовых сточных вод предназначены для полной биологической очистки хозяйственно-бытовых и близких к ним по составу сточных вод.</w:t>
      </w:r>
    </w:p>
    <w:p w:rsidR="003C36BB" w:rsidRPr="0031164A" w:rsidRDefault="003C36BB" w:rsidP="003C36BB">
      <w:pPr>
        <w:pStyle w:val="S5"/>
      </w:pPr>
      <w:r w:rsidRPr="0031164A">
        <w:t>Бытовые стоки, поступающие в септик проходят три стадии очистки: гравитационную, анаэробную и, с помощью биореактора, - аэробную. Все осадки и твердые фракции остаются внутри станции.</w:t>
      </w:r>
    </w:p>
    <w:p w:rsidR="003C36BB" w:rsidRPr="0031164A" w:rsidRDefault="003C36BB" w:rsidP="003C36BB">
      <w:pPr>
        <w:pStyle w:val="S5"/>
      </w:pPr>
      <w:r w:rsidRPr="0031164A">
        <w:t>Для обработки стоков от жилой застройки и объектов соцкультбыта предлагается использовать установки с дополнительным оснащением их блоком ультрафиолетового (УФ) обеззараживания.  Очищенную воду по нормам, можно сбрасывать на рельеф, либо в водоём. Осадок вывозится специализированным автотранспортом на канализационные сооружения.</w:t>
      </w:r>
    </w:p>
    <w:p w:rsidR="003C36BB" w:rsidRPr="0031164A" w:rsidRDefault="003C36BB" w:rsidP="003C36BB">
      <w:pPr>
        <w:pStyle w:val="S5"/>
      </w:pPr>
      <w:r w:rsidRPr="0031164A">
        <w:t>Расчетные расходы сточных вод в жилищно-коммунальном секторе определены в соответствии с расчетным водопотреблением на основании удельных  нормативов СНиП 2.04.02-84* «Водоснабжение. Наружные сети и сооружения».</w:t>
      </w:r>
    </w:p>
    <w:p w:rsidR="003C36BB" w:rsidRPr="0031164A" w:rsidRDefault="003C36BB" w:rsidP="003C36BB">
      <w:pPr>
        <w:pStyle w:val="S5"/>
      </w:pPr>
    </w:p>
    <w:p w:rsidR="003C36BB" w:rsidRPr="0031164A" w:rsidRDefault="003C36BB" w:rsidP="003C36BB"/>
    <w:p w:rsidR="003C36BB" w:rsidRPr="0031164A" w:rsidRDefault="003C36BB" w:rsidP="003C36BB"/>
    <w:p w:rsidR="003C36BB" w:rsidRPr="0031164A" w:rsidRDefault="003C36BB" w:rsidP="003C36BB">
      <w:pPr>
        <w:sectPr w:rsidR="003C36BB" w:rsidRPr="0031164A" w:rsidSect="00D340E1">
          <w:pgSz w:w="11906" w:h="16838"/>
          <w:pgMar w:top="1134" w:right="850" w:bottom="1134" w:left="1701" w:header="708" w:footer="708" w:gutter="0"/>
          <w:cols w:space="708"/>
          <w:docGrid w:linePitch="360"/>
        </w:sectPr>
      </w:pPr>
    </w:p>
    <w:p w:rsidR="003C36BB" w:rsidRPr="0031164A" w:rsidRDefault="003C36BB" w:rsidP="003C36BB">
      <w:pPr>
        <w:pStyle w:val="affffe"/>
      </w:pPr>
      <w:r w:rsidRPr="0031164A">
        <w:lastRenderedPageBreak/>
        <w:t>Таблица 3.5.2 Суммарный расход сточных вод Быструхинского сельсовета</w:t>
      </w:r>
    </w:p>
    <w:tbl>
      <w:tblPr>
        <w:tblW w:w="5000" w:type="pct"/>
        <w:jc w:val="center"/>
        <w:tblLook w:val="04A0"/>
      </w:tblPr>
      <w:tblGrid>
        <w:gridCol w:w="619"/>
        <w:gridCol w:w="2534"/>
        <w:gridCol w:w="1753"/>
        <w:gridCol w:w="1753"/>
        <w:gridCol w:w="1170"/>
        <w:gridCol w:w="1503"/>
        <w:gridCol w:w="1170"/>
        <w:gridCol w:w="1503"/>
        <w:gridCol w:w="1278"/>
        <w:gridCol w:w="1503"/>
      </w:tblGrid>
      <w:tr w:rsidR="003C36BB" w:rsidRPr="0031164A" w:rsidTr="001D3177">
        <w:trPr>
          <w:trHeight w:val="1800"/>
          <w:jc w:val="center"/>
        </w:trPr>
        <w:tc>
          <w:tcPr>
            <w:tcW w:w="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t>№ п/п</w:t>
            </w:r>
          </w:p>
        </w:tc>
        <w:tc>
          <w:tcPr>
            <w:tcW w:w="25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rPr>
                <w:color w:val="000000"/>
              </w:rPr>
              <w:t xml:space="preserve">Наименование </w:t>
            </w:r>
            <w:r w:rsidRPr="0031164A">
              <w:rPr>
                <w:bCs/>
                <w:color w:val="000000"/>
              </w:rPr>
              <w:t>населенного пункта</w:t>
            </w:r>
          </w:p>
        </w:tc>
        <w:tc>
          <w:tcPr>
            <w:tcW w:w="17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t>Численность населения на первую очередь, чел.</w:t>
            </w:r>
          </w:p>
        </w:tc>
        <w:tc>
          <w:tcPr>
            <w:tcW w:w="17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t>Численность населения на расчетный срок, чел.</w:t>
            </w:r>
          </w:p>
        </w:tc>
        <w:tc>
          <w:tcPr>
            <w:tcW w:w="2673" w:type="dxa"/>
            <w:gridSpan w:val="2"/>
            <w:tcBorders>
              <w:top w:val="single" w:sz="4" w:space="0" w:color="auto"/>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Хозяйственно-бытовые нужды, расход стоков, м</w:t>
            </w:r>
            <w:r w:rsidRPr="0031164A">
              <w:rPr>
                <w:vertAlign w:val="superscript"/>
              </w:rPr>
              <w:t>3</w:t>
            </w:r>
            <w:r w:rsidRPr="0031164A">
              <w:t>/сут</w:t>
            </w:r>
          </w:p>
        </w:tc>
        <w:tc>
          <w:tcPr>
            <w:tcW w:w="2673" w:type="dxa"/>
            <w:gridSpan w:val="2"/>
            <w:tcBorders>
              <w:top w:val="single" w:sz="4" w:space="0" w:color="auto"/>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Социально-культурные и промышленные нужды, расход стоков, м</w:t>
            </w:r>
            <w:r w:rsidRPr="0031164A">
              <w:rPr>
                <w:vertAlign w:val="superscript"/>
              </w:rPr>
              <w:t>3</w:t>
            </w:r>
            <w:r w:rsidRPr="0031164A">
              <w:t>/сут</w:t>
            </w:r>
          </w:p>
        </w:tc>
        <w:tc>
          <w:tcPr>
            <w:tcW w:w="2781" w:type="dxa"/>
            <w:gridSpan w:val="2"/>
            <w:tcBorders>
              <w:top w:val="single" w:sz="4" w:space="0" w:color="auto"/>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Итоговый расход стоков, м</w:t>
            </w:r>
            <w:r w:rsidRPr="0031164A">
              <w:rPr>
                <w:vertAlign w:val="superscript"/>
              </w:rPr>
              <w:t>3</w:t>
            </w:r>
            <w:r w:rsidRPr="0031164A">
              <w:t>/сут</w:t>
            </w:r>
          </w:p>
        </w:tc>
      </w:tr>
      <w:tr w:rsidR="003C36BB" w:rsidRPr="0031164A" w:rsidTr="001D3177">
        <w:trPr>
          <w:trHeight w:val="630"/>
          <w:jc w:val="center"/>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2534"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1753"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1753"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1170"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 очередь</w:t>
            </w:r>
          </w:p>
        </w:tc>
        <w:tc>
          <w:tcPr>
            <w:tcW w:w="150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Расчетный срок</w:t>
            </w:r>
          </w:p>
        </w:tc>
        <w:tc>
          <w:tcPr>
            <w:tcW w:w="1170"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 очередь</w:t>
            </w:r>
          </w:p>
        </w:tc>
        <w:tc>
          <w:tcPr>
            <w:tcW w:w="150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Расчетный срок</w:t>
            </w:r>
          </w:p>
        </w:tc>
        <w:tc>
          <w:tcPr>
            <w:tcW w:w="127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 очередь</w:t>
            </w:r>
          </w:p>
        </w:tc>
        <w:tc>
          <w:tcPr>
            <w:tcW w:w="150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Расчетный срок</w:t>
            </w:r>
          </w:p>
        </w:tc>
      </w:tr>
      <w:tr w:rsidR="003C36BB" w:rsidRPr="0031164A" w:rsidTr="001D3177">
        <w:trPr>
          <w:trHeight w:val="31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w:t>
            </w:r>
          </w:p>
        </w:tc>
        <w:tc>
          <w:tcPr>
            <w:tcW w:w="2534"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2</w:t>
            </w:r>
          </w:p>
        </w:tc>
        <w:tc>
          <w:tcPr>
            <w:tcW w:w="175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3</w:t>
            </w:r>
          </w:p>
        </w:tc>
        <w:tc>
          <w:tcPr>
            <w:tcW w:w="175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4</w:t>
            </w:r>
          </w:p>
        </w:tc>
        <w:tc>
          <w:tcPr>
            <w:tcW w:w="1170"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5</w:t>
            </w:r>
          </w:p>
        </w:tc>
        <w:tc>
          <w:tcPr>
            <w:tcW w:w="150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6</w:t>
            </w:r>
          </w:p>
        </w:tc>
        <w:tc>
          <w:tcPr>
            <w:tcW w:w="1170"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7</w:t>
            </w:r>
          </w:p>
        </w:tc>
        <w:tc>
          <w:tcPr>
            <w:tcW w:w="150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8</w:t>
            </w:r>
          </w:p>
        </w:tc>
        <w:tc>
          <w:tcPr>
            <w:tcW w:w="1278"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13</w:t>
            </w:r>
          </w:p>
        </w:tc>
        <w:tc>
          <w:tcPr>
            <w:tcW w:w="150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14</w:t>
            </w:r>
          </w:p>
        </w:tc>
      </w:tr>
      <w:tr w:rsidR="003C36BB" w:rsidRPr="0031164A" w:rsidTr="001D3177">
        <w:trPr>
          <w:trHeight w:val="63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w:t>
            </w:r>
          </w:p>
        </w:tc>
        <w:tc>
          <w:tcPr>
            <w:tcW w:w="2534"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pPr>
            <w:r w:rsidRPr="0031164A">
              <w:t>Село Быструха</w:t>
            </w:r>
          </w:p>
        </w:tc>
        <w:tc>
          <w:tcPr>
            <w:tcW w:w="175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rPr>
                <w:b/>
              </w:rPr>
              <w:t>1390</w:t>
            </w:r>
          </w:p>
        </w:tc>
        <w:tc>
          <w:tcPr>
            <w:tcW w:w="175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rPr>
                <w:b/>
              </w:rPr>
              <w:t>1440</w:t>
            </w:r>
          </w:p>
        </w:tc>
        <w:tc>
          <w:tcPr>
            <w:tcW w:w="1170"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rPr>
                <w:b/>
              </w:rPr>
            </w:pPr>
            <w:r w:rsidRPr="0031164A">
              <w:rPr>
                <w:b/>
              </w:rPr>
              <w:t>347,5</w:t>
            </w:r>
          </w:p>
        </w:tc>
        <w:tc>
          <w:tcPr>
            <w:tcW w:w="150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rPr>
                <w:b/>
              </w:rPr>
            </w:pPr>
            <w:r w:rsidRPr="0031164A">
              <w:rPr>
                <w:b/>
              </w:rPr>
              <w:t>360</w:t>
            </w:r>
          </w:p>
        </w:tc>
        <w:tc>
          <w:tcPr>
            <w:tcW w:w="1170"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rPr>
                <w:b/>
              </w:rPr>
            </w:pPr>
            <w:r w:rsidRPr="0031164A">
              <w:rPr>
                <w:b/>
              </w:rPr>
              <w:t>104,25</w:t>
            </w:r>
          </w:p>
        </w:tc>
        <w:tc>
          <w:tcPr>
            <w:tcW w:w="1503"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rPr>
                <w:b/>
              </w:rPr>
            </w:pPr>
            <w:r w:rsidRPr="0031164A">
              <w:rPr>
                <w:b/>
              </w:rPr>
              <w:t>108</w:t>
            </w:r>
          </w:p>
        </w:tc>
        <w:tc>
          <w:tcPr>
            <w:tcW w:w="1278"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rPr>
                <w:b/>
              </w:rPr>
            </w:pPr>
            <w:r w:rsidRPr="0031164A">
              <w:rPr>
                <w:b/>
              </w:rPr>
              <w:t>451,75</w:t>
            </w:r>
          </w:p>
        </w:tc>
        <w:tc>
          <w:tcPr>
            <w:tcW w:w="1503"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rPr>
                <w:b/>
              </w:rPr>
            </w:pPr>
            <w:r w:rsidRPr="0031164A">
              <w:rPr>
                <w:b/>
              </w:rPr>
              <w:t>468</w:t>
            </w:r>
          </w:p>
        </w:tc>
      </w:tr>
      <w:tr w:rsidR="003C36BB" w:rsidRPr="0031164A" w:rsidTr="001D3177">
        <w:trPr>
          <w:trHeight w:val="63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2</w:t>
            </w:r>
          </w:p>
        </w:tc>
        <w:tc>
          <w:tcPr>
            <w:tcW w:w="2534"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pPr>
            <w:r w:rsidRPr="0031164A">
              <w:t xml:space="preserve">Быструхинский </w:t>
            </w:r>
            <w:r w:rsidRPr="0031164A">
              <w:br/>
              <w:t>сельсовет</w:t>
            </w:r>
          </w:p>
        </w:tc>
        <w:tc>
          <w:tcPr>
            <w:tcW w:w="175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1390</w:t>
            </w:r>
          </w:p>
        </w:tc>
        <w:tc>
          <w:tcPr>
            <w:tcW w:w="175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1440</w:t>
            </w:r>
          </w:p>
        </w:tc>
        <w:tc>
          <w:tcPr>
            <w:tcW w:w="1170"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347,5</w:t>
            </w:r>
          </w:p>
        </w:tc>
        <w:tc>
          <w:tcPr>
            <w:tcW w:w="150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360</w:t>
            </w:r>
          </w:p>
        </w:tc>
        <w:tc>
          <w:tcPr>
            <w:tcW w:w="1170"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pPr>
            <w:r w:rsidRPr="0031164A">
              <w:t>104,25</w:t>
            </w:r>
          </w:p>
        </w:tc>
        <w:tc>
          <w:tcPr>
            <w:tcW w:w="1503"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pPr>
            <w:r w:rsidRPr="0031164A">
              <w:t>108</w:t>
            </w:r>
          </w:p>
        </w:tc>
        <w:tc>
          <w:tcPr>
            <w:tcW w:w="1278"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pPr>
            <w:r w:rsidRPr="0031164A">
              <w:t>451,75</w:t>
            </w:r>
          </w:p>
        </w:tc>
        <w:tc>
          <w:tcPr>
            <w:tcW w:w="1503" w:type="dxa"/>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pPr>
            <w:r w:rsidRPr="0031164A">
              <w:t>468</w:t>
            </w:r>
          </w:p>
        </w:tc>
      </w:tr>
    </w:tbl>
    <w:p w:rsidR="003C36BB" w:rsidRPr="0031164A" w:rsidRDefault="003C36BB" w:rsidP="003C36BB"/>
    <w:p w:rsidR="003C36BB" w:rsidRPr="0031164A" w:rsidRDefault="003C36BB" w:rsidP="003C36BB"/>
    <w:p w:rsidR="003C36BB" w:rsidRPr="0031164A" w:rsidRDefault="003C36BB" w:rsidP="003C36BB"/>
    <w:p w:rsidR="003C36BB" w:rsidRPr="0031164A" w:rsidRDefault="003C36BB" w:rsidP="003C36BB"/>
    <w:p w:rsidR="003C36BB" w:rsidRPr="0031164A" w:rsidRDefault="003C36BB" w:rsidP="003C36BB"/>
    <w:p w:rsidR="003C36BB" w:rsidRPr="0031164A" w:rsidRDefault="003C36BB" w:rsidP="003C36BB">
      <w:pPr>
        <w:sectPr w:rsidR="003C36BB" w:rsidRPr="0031164A" w:rsidSect="00F50533">
          <w:pgSz w:w="16838" w:h="11906" w:orient="landscape"/>
          <w:pgMar w:top="1701" w:right="1134" w:bottom="850" w:left="1134" w:header="708" w:footer="708" w:gutter="0"/>
          <w:cols w:space="708"/>
          <w:docGrid w:linePitch="360"/>
        </w:sectPr>
      </w:pPr>
    </w:p>
    <w:p w:rsidR="003C36BB" w:rsidRPr="0031164A" w:rsidRDefault="003C36BB" w:rsidP="003C36BB">
      <w:pPr>
        <w:pStyle w:val="30"/>
      </w:pPr>
      <w:bookmarkStart w:id="30" w:name="_Toc343667116"/>
      <w:bookmarkStart w:id="31" w:name="_Toc343881976"/>
      <w:r w:rsidRPr="0031164A">
        <w:lastRenderedPageBreak/>
        <w:t>3.5.2 Теплоснабжение</w:t>
      </w:r>
      <w:bookmarkEnd w:id="30"/>
      <w:bookmarkEnd w:id="31"/>
    </w:p>
    <w:p w:rsidR="003C36BB" w:rsidRPr="0031164A" w:rsidRDefault="003C36BB" w:rsidP="003C36BB">
      <w:pPr>
        <w:pStyle w:val="S5"/>
      </w:pPr>
      <w:r w:rsidRPr="0031164A">
        <w:t>Централизованные сети теплоснабжения предусматриваются для отопления мало- и средне- этажной застройки и объектов соцкультбыта.</w:t>
      </w:r>
    </w:p>
    <w:p w:rsidR="003C36BB" w:rsidRPr="0031164A" w:rsidRDefault="003C36BB" w:rsidP="003C36BB">
      <w:pPr>
        <w:pStyle w:val="S5"/>
      </w:pPr>
      <w:r w:rsidRPr="0031164A">
        <w:t>Для теплоснабжения усадебной застройки предлагается использование малометражных источников тепла - газовых отопительных водогрейных секционных котлов.</w:t>
      </w:r>
    </w:p>
    <w:p w:rsidR="003C36BB" w:rsidRPr="0031164A" w:rsidRDefault="003C36BB" w:rsidP="003C36BB">
      <w:pPr>
        <w:pStyle w:val="S5"/>
      </w:pPr>
      <w:r w:rsidRPr="0031164A">
        <w:t>В населенных пунктах, не имеющих централизованной теплосети и сети ГВС, основным вариантом для теплоснабжения жилой застройки, предприятий промышленности и объектов соцкультбыта предлагается использование малометражных источников тепла - газовых отопительных водогрейных секционных котлов. Котлы предназначены для использования в системах водяного отопления зданий. Топливо - природный газ низкого давления.</w:t>
      </w:r>
    </w:p>
    <w:p w:rsidR="003C36BB" w:rsidRPr="0031164A" w:rsidRDefault="003C36BB" w:rsidP="003C36BB">
      <w:pPr>
        <w:pStyle w:val="S5"/>
      </w:pPr>
      <w:r w:rsidRPr="0031164A">
        <w:t>Для теплоснабжения Быструхинского сельсовета  проектом предусматривается:</w:t>
      </w:r>
    </w:p>
    <w:p w:rsidR="003C36BB" w:rsidRPr="0031164A" w:rsidRDefault="003C36BB" w:rsidP="003C36BB">
      <w:pPr>
        <w:pStyle w:val="a2"/>
      </w:pPr>
      <w:r w:rsidRPr="0031164A">
        <w:t>реконструкция существующих теплосетей, с целью уменьшения потерь тепла и повышения энергоэффективности использования топлива.</w:t>
      </w:r>
    </w:p>
    <w:p w:rsidR="003C36BB" w:rsidRPr="0031164A" w:rsidRDefault="003C36BB" w:rsidP="003C36BB">
      <w:pPr>
        <w:pStyle w:val="a2"/>
      </w:pPr>
      <w:r w:rsidRPr="0031164A">
        <w:t>установка приборов учета тепла.</w:t>
      </w:r>
    </w:p>
    <w:p w:rsidR="003C36BB" w:rsidRPr="0031164A" w:rsidRDefault="003C36BB" w:rsidP="003C36BB">
      <w:pPr>
        <w:pStyle w:val="a2"/>
      </w:pPr>
      <w:r w:rsidRPr="0031164A">
        <w:t>применение в технологическом цикле химводоподготовки.</w:t>
      </w:r>
    </w:p>
    <w:p w:rsidR="003C36BB" w:rsidRPr="0031164A" w:rsidRDefault="003C36BB" w:rsidP="003C36BB">
      <w:pPr>
        <w:pStyle w:val="a2"/>
      </w:pPr>
      <w:r w:rsidRPr="0031164A">
        <w:t>реконструкция угольных котельных с переводом их на газовое топливо, для улучшения экологической обстановки в районе.</w:t>
      </w:r>
    </w:p>
    <w:p w:rsidR="003C36BB" w:rsidRPr="0031164A" w:rsidRDefault="003C36BB" w:rsidP="003C36BB">
      <w:pPr>
        <w:pStyle w:val="S5"/>
      </w:pPr>
    </w:p>
    <w:p w:rsidR="003C36BB" w:rsidRPr="0031164A" w:rsidRDefault="003C36BB" w:rsidP="003C36BB">
      <w:pPr>
        <w:pStyle w:val="30"/>
      </w:pPr>
      <w:bookmarkStart w:id="32" w:name="_Toc343667117"/>
      <w:bookmarkStart w:id="33" w:name="_Toc343881977"/>
      <w:r w:rsidRPr="0031164A">
        <w:t>3.5.3 Газоснабжение</w:t>
      </w:r>
      <w:bookmarkEnd w:id="32"/>
      <w:bookmarkEnd w:id="33"/>
    </w:p>
    <w:p w:rsidR="003C36BB" w:rsidRPr="0031164A" w:rsidRDefault="003C36BB" w:rsidP="003C36BB">
      <w:r w:rsidRPr="0031164A">
        <w:t>Проектом принято на расчетный срок обеспечение сетями газоснабжения всех потребителей на территории Быструхинского сельсовета.</w:t>
      </w:r>
    </w:p>
    <w:p w:rsidR="003C36BB" w:rsidRPr="0031164A" w:rsidRDefault="003C36BB" w:rsidP="003C36BB">
      <w:r w:rsidRPr="0031164A">
        <w:t>Природный газ используется:</w:t>
      </w:r>
    </w:p>
    <w:p w:rsidR="003C36BB" w:rsidRPr="0031164A" w:rsidRDefault="003C36BB" w:rsidP="003C36BB">
      <w:pPr>
        <w:pStyle w:val="a2"/>
      </w:pPr>
      <w:r w:rsidRPr="0031164A">
        <w:t xml:space="preserve">административно-общественными зданиями на нужды отопления и горячего водоснабжения; </w:t>
      </w:r>
    </w:p>
    <w:p w:rsidR="003C36BB" w:rsidRPr="0031164A" w:rsidRDefault="003C36BB" w:rsidP="003C36BB">
      <w:pPr>
        <w:pStyle w:val="a2"/>
      </w:pPr>
      <w:r w:rsidRPr="0031164A">
        <w:t>жилой усадебной застройкой на нужды отопления, горячего водоснабжения, пищеприготовления;</w:t>
      </w:r>
    </w:p>
    <w:p w:rsidR="003C36BB" w:rsidRPr="0031164A" w:rsidRDefault="003C36BB" w:rsidP="003C36BB">
      <w:pPr>
        <w:pStyle w:val="a2"/>
      </w:pPr>
      <w:r w:rsidRPr="0031164A">
        <w:t>жилой малоэтажной застройкой на нужды отопления и горячего водоснабжения, пищеприготовления.</w:t>
      </w:r>
    </w:p>
    <w:p w:rsidR="003C36BB" w:rsidRPr="0031164A" w:rsidRDefault="003C36BB" w:rsidP="003C36BB">
      <w:r w:rsidRPr="0031164A">
        <w:t>Для газоснабжения предлагается тупиковая схема газоснабжения. Газопроводы низкого давления предлагается прокладывать наземно. Газопроводы высокого давления – подземно.</w:t>
      </w:r>
    </w:p>
    <w:p w:rsidR="003C36BB" w:rsidRPr="0031164A" w:rsidRDefault="003C36BB" w:rsidP="003C36BB">
      <w:r w:rsidRPr="0031164A">
        <w:tab/>
        <w:t xml:space="preserve">Схему газоснабжения предлагается построить по следующему принципу: </w:t>
      </w:r>
    </w:p>
    <w:p w:rsidR="003C36BB" w:rsidRPr="0031164A" w:rsidRDefault="003C36BB" w:rsidP="003C36BB">
      <w:pPr>
        <w:pStyle w:val="a2"/>
      </w:pPr>
      <w:r w:rsidRPr="0031164A">
        <w:t>Головные газорегуляторные пункты (ГГРП) получают газ по распределительному газопроводу высокого давления 2 категории (Pраб=12 кгс/см2);</w:t>
      </w:r>
    </w:p>
    <w:p w:rsidR="003C36BB" w:rsidRPr="0031164A" w:rsidRDefault="003C36BB" w:rsidP="003C36BB">
      <w:pPr>
        <w:pStyle w:val="a2"/>
      </w:pPr>
      <w:r w:rsidRPr="0031164A">
        <w:t>Сосредоточенные потребители (ГРП для газификации жилья, котельные) получают газ по распределительному газопроводу высокого давления 2 категории (Pраб=6 кгс/см2);</w:t>
      </w:r>
    </w:p>
    <w:p w:rsidR="003C36BB" w:rsidRPr="0031164A" w:rsidRDefault="003C36BB" w:rsidP="003C36BB">
      <w:pPr>
        <w:pStyle w:val="a2"/>
      </w:pPr>
      <w:r w:rsidRPr="0031164A">
        <w:lastRenderedPageBreak/>
        <w:t>Для жилых домов и административно-общественной застройки газ подается через газорегуляторные пункты (ГРП) с давлением газа после ГРП 180-240 мм вод. ст. по газопроводам низкого давления 4 категории.</w:t>
      </w:r>
    </w:p>
    <w:p w:rsidR="003C36BB" w:rsidRPr="0031164A" w:rsidRDefault="003C36BB" w:rsidP="003C36BB">
      <w:r w:rsidRPr="0031164A">
        <w:t xml:space="preserve"> ГРП устанавливаются шкафного типа, отдельно стоящими, в ограждении.</w:t>
      </w:r>
    </w:p>
    <w:p w:rsidR="003C36BB" w:rsidRPr="0031164A" w:rsidRDefault="003C36BB" w:rsidP="003C36BB">
      <w:pPr>
        <w:rPr>
          <w:i/>
        </w:rPr>
      </w:pPr>
      <w:r w:rsidRPr="0031164A">
        <w:rPr>
          <w:i/>
        </w:rPr>
        <w:t>Определение расхода газа.</w:t>
      </w:r>
    </w:p>
    <w:p w:rsidR="003C36BB" w:rsidRPr="0031164A" w:rsidRDefault="003C36BB" w:rsidP="003C36BB">
      <w:r w:rsidRPr="0031164A">
        <w:t>Годовые расходы газа на индивидуально-бытовые нужды населения определены в соответствии с расчетными показателями, принятыми по приложению «А» СП 42-101-2003. Часовые расходы приняты по удельным нормам расхода газа с учетом коэффициента часового максимума, принятого по табл. №2 СП 42-101-2003в зависимости от количества газоснабжаемого населения.</w:t>
      </w:r>
    </w:p>
    <w:p w:rsidR="003C36BB" w:rsidRPr="0031164A" w:rsidRDefault="003C36BB" w:rsidP="003C36BB">
      <w:r w:rsidRPr="0031164A">
        <w:t>Удельные нормы расхода газа определены на основании максимально-часового расхода 4х конфорочной газовой плиты, проточного водонагревателя.</w:t>
      </w:r>
    </w:p>
    <w:p w:rsidR="003C36BB" w:rsidRPr="0031164A" w:rsidRDefault="003C36BB" w:rsidP="003C36BB">
      <w:pPr>
        <w:pStyle w:val="S5"/>
      </w:pPr>
      <w:r w:rsidRPr="0031164A">
        <w:t>Годовые расходы газа на отопление определены из максимально-часового расхода газа и продолжительности отопительного периода.</w:t>
      </w:r>
    </w:p>
    <w:p w:rsidR="003C36BB" w:rsidRPr="0031164A" w:rsidRDefault="003C36BB" w:rsidP="003C36BB">
      <w:pPr>
        <w:sectPr w:rsidR="003C36BB" w:rsidRPr="0031164A" w:rsidSect="003032B5">
          <w:pgSz w:w="11906" w:h="16838"/>
          <w:pgMar w:top="1134" w:right="566" w:bottom="1134" w:left="1418" w:header="708" w:footer="708" w:gutter="0"/>
          <w:cols w:space="708"/>
          <w:docGrid w:linePitch="360"/>
        </w:sectPr>
      </w:pPr>
    </w:p>
    <w:p w:rsidR="003C36BB" w:rsidRPr="0031164A" w:rsidRDefault="003C36BB" w:rsidP="003C36BB">
      <w:pPr>
        <w:pStyle w:val="affffe"/>
      </w:pPr>
      <w:r w:rsidRPr="0031164A">
        <w:lastRenderedPageBreak/>
        <w:t>Таблица 3.5.3 Суммарный расход газа на территории Быструхинского сельсовета</w:t>
      </w:r>
    </w:p>
    <w:tbl>
      <w:tblPr>
        <w:tblW w:w="5000" w:type="pct"/>
        <w:jc w:val="center"/>
        <w:tblLayout w:type="fixed"/>
        <w:tblLook w:val="04A0"/>
      </w:tblPr>
      <w:tblGrid>
        <w:gridCol w:w="710"/>
        <w:gridCol w:w="3117"/>
        <w:gridCol w:w="1705"/>
        <w:gridCol w:w="1722"/>
        <w:gridCol w:w="1733"/>
        <w:gridCol w:w="2239"/>
        <w:gridCol w:w="1724"/>
        <w:gridCol w:w="2402"/>
      </w:tblGrid>
      <w:tr w:rsidR="003C36BB" w:rsidRPr="0031164A" w:rsidTr="001D3177">
        <w:trPr>
          <w:trHeight w:val="1080"/>
          <w:jc w:val="center"/>
        </w:trPr>
        <w:tc>
          <w:tcPr>
            <w:tcW w:w="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t>№ п/п</w:t>
            </w:r>
          </w:p>
        </w:tc>
        <w:tc>
          <w:tcPr>
            <w:tcW w:w="31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rPr>
                <w:color w:val="000000"/>
              </w:rPr>
              <w:t xml:space="preserve">Наименование </w:t>
            </w:r>
            <w:r w:rsidRPr="0031164A">
              <w:rPr>
                <w:bCs/>
                <w:color w:val="000000"/>
              </w:rPr>
              <w:t>населенного пункта</w:t>
            </w:r>
          </w:p>
        </w:tc>
        <w:tc>
          <w:tcPr>
            <w:tcW w:w="17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t>Численность населения на первую очередь, чел.</w:t>
            </w:r>
          </w:p>
        </w:tc>
        <w:tc>
          <w:tcPr>
            <w:tcW w:w="17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t>Численность населения на расчетный срок, чел.</w:t>
            </w:r>
          </w:p>
        </w:tc>
        <w:tc>
          <w:tcPr>
            <w:tcW w:w="3972" w:type="dxa"/>
            <w:gridSpan w:val="2"/>
            <w:tcBorders>
              <w:top w:val="single" w:sz="4" w:space="0" w:color="auto"/>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Расход газа, м</w:t>
            </w:r>
            <w:r w:rsidRPr="0031164A">
              <w:rPr>
                <w:vertAlign w:val="superscript"/>
              </w:rPr>
              <w:t>3</w:t>
            </w:r>
            <w:r w:rsidRPr="0031164A">
              <w:t>/час</w:t>
            </w:r>
          </w:p>
        </w:tc>
        <w:tc>
          <w:tcPr>
            <w:tcW w:w="4126" w:type="dxa"/>
            <w:gridSpan w:val="2"/>
            <w:tcBorders>
              <w:top w:val="single" w:sz="4" w:space="0" w:color="auto"/>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Расход газа, тыс. м</w:t>
            </w:r>
            <w:r w:rsidRPr="0031164A">
              <w:rPr>
                <w:vertAlign w:val="superscript"/>
              </w:rPr>
              <w:t>3</w:t>
            </w:r>
            <w:r w:rsidRPr="0031164A">
              <w:t>/год</w:t>
            </w:r>
          </w:p>
        </w:tc>
      </w:tr>
      <w:tr w:rsidR="003C36BB" w:rsidRPr="0031164A" w:rsidTr="001D3177">
        <w:trPr>
          <w:trHeight w:val="353"/>
          <w:jc w:val="center"/>
        </w:trPr>
        <w:tc>
          <w:tcPr>
            <w:tcW w:w="710"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3117"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1705"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1722"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173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 очередь</w:t>
            </w:r>
          </w:p>
        </w:tc>
        <w:tc>
          <w:tcPr>
            <w:tcW w:w="2239"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Расчетный срок</w:t>
            </w:r>
          </w:p>
        </w:tc>
        <w:tc>
          <w:tcPr>
            <w:tcW w:w="1724"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 очередь</w:t>
            </w:r>
          </w:p>
        </w:tc>
        <w:tc>
          <w:tcPr>
            <w:tcW w:w="2402"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Расчетный срок</w:t>
            </w:r>
          </w:p>
        </w:tc>
      </w:tr>
      <w:tr w:rsidR="003C36BB" w:rsidRPr="0031164A" w:rsidTr="001D3177">
        <w:trPr>
          <w:trHeight w:val="397"/>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w:t>
            </w:r>
          </w:p>
        </w:tc>
        <w:tc>
          <w:tcPr>
            <w:tcW w:w="3117"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2</w:t>
            </w:r>
          </w:p>
        </w:tc>
        <w:tc>
          <w:tcPr>
            <w:tcW w:w="1705"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3</w:t>
            </w:r>
          </w:p>
        </w:tc>
        <w:tc>
          <w:tcPr>
            <w:tcW w:w="1722"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4</w:t>
            </w:r>
          </w:p>
        </w:tc>
        <w:tc>
          <w:tcPr>
            <w:tcW w:w="173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5</w:t>
            </w:r>
          </w:p>
        </w:tc>
        <w:tc>
          <w:tcPr>
            <w:tcW w:w="2239"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6</w:t>
            </w:r>
          </w:p>
        </w:tc>
        <w:tc>
          <w:tcPr>
            <w:tcW w:w="1724"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7</w:t>
            </w:r>
          </w:p>
        </w:tc>
        <w:tc>
          <w:tcPr>
            <w:tcW w:w="2402"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8</w:t>
            </w:r>
          </w:p>
        </w:tc>
      </w:tr>
      <w:tr w:rsidR="003C36BB" w:rsidRPr="0031164A" w:rsidTr="001D3177">
        <w:trPr>
          <w:trHeight w:val="397"/>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w:t>
            </w:r>
          </w:p>
        </w:tc>
        <w:tc>
          <w:tcPr>
            <w:tcW w:w="3117"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pPr>
            <w:r w:rsidRPr="0031164A">
              <w:t>Село Быструха</w:t>
            </w:r>
          </w:p>
        </w:tc>
        <w:tc>
          <w:tcPr>
            <w:tcW w:w="1705"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rPr>
                <w:b/>
              </w:rPr>
              <w:t>1390</w:t>
            </w:r>
          </w:p>
        </w:tc>
        <w:tc>
          <w:tcPr>
            <w:tcW w:w="1722"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rPr>
                <w:b/>
              </w:rPr>
              <w:t>1440</w:t>
            </w:r>
          </w:p>
        </w:tc>
        <w:tc>
          <w:tcPr>
            <w:tcW w:w="173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w:t>
            </w:r>
          </w:p>
        </w:tc>
        <w:tc>
          <w:tcPr>
            <w:tcW w:w="2239"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rPr>
                <w:b/>
              </w:rPr>
            </w:pPr>
            <w:r w:rsidRPr="0031164A">
              <w:rPr>
                <w:b/>
              </w:rPr>
              <w:t>1 698,43</w:t>
            </w:r>
          </w:p>
        </w:tc>
        <w:tc>
          <w:tcPr>
            <w:tcW w:w="1724"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rPr>
                <w:b/>
              </w:rPr>
            </w:pPr>
            <w:r w:rsidRPr="0031164A">
              <w:rPr>
                <w:b/>
              </w:rPr>
              <w:t>-</w:t>
            </w:r>
          </w:p>
        </w:tc>
        <w:tc>
          <w:tcPr>
            <w:tcW w:w="2402"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rPr>
                <w:b/>
              </w:rPr>
            </w:pPr>
            <w:r w:rsidRPr="0031164A">
              <w:rPr>
                <w:b/>
              </w:rPr>
              <w:t>10 075</w:t>
            </w:r>
          </w:p>
        </w:tc>
      </w:tr>
      <w:tr w:rsidR="003C36BB" w:rsidRPr="0031164A" w:rsidTr="001D3177">
        <w:trPr>
          <w:trHeight w:val="397"/>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2</w:t>
            </w:r>
          </w:p>
        </w:tc>
        <w:tc>
          <w:tcPr>
            <w:tcW w:w="3117"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pPr>
            <w:r w:rsidRPr="0031164A">
              <w:t>Быструхинский сельсовет</w:t>
            </w:r>
          </w:p>
        </w:tc>
        <w:tc>
          <w:tcPr>
            <w:tcW w:w="1705"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1390</w:t>
            </w:r>
          </w:p>
        </w:tc>
        <w:tc>
          <w:tcPr>
            <w:tcW w:w="1722"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1440</w:t>
            </w:r>
          </w:p>
        </w:tc>
        <w:tc>
          <w:tcPr>
            <w:tcW w:w="1733"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w:t>
            </w:r>
          </w:p>
        </w:tc>
        <w:tc>
          <w:tcPr>
            <w:tcW w:w="2239"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r w:rsidRPr="0031164A">
              <w:t>1 698,43</w:t>
            </w:r>
          </w:p>
        </w:tc>
        <w:tc>
          <w:tcPr>
            <w:tcW w:w="1724"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r w:rsidRPr="0031164A">
              <w:t>-</w:t>
            </w:r>
          </w:p>
        </w:tc>
        <w:tc>
          <w:tcPr>
            <w:tcW w:w="2402"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r w:rsidRPr="0031164A">
              <w:t>10 075</w:t>
            </w:r>
          </w:p>
        </w:tc>
      </w:tr>
    </w:tbl>
    <w:p w:rsidR="003C36BB" w:rsidRPr="0031164A" w:rsidRDefault="003C36BB" w:rsidP="003C36BB"/>
    <w:p w:rsidR="003C36BB" w:rsidRPr="0031164A" w:rsidRDefault="003C36BB" w:rsidP="003C36BB"/>
    <w:p w:rsidR="003C36BB" w:rsidRPr="0031164A" w:rsidRDefault="003C36BB" w:rsidP="003C36BB">
      <w:pPr>
        <w:pStyle w:val="aa"/>
        <w:sectPr w:rsidR="003C36BB" w:rsidRPr="0031164A" w:rsidSect="003A5F16">
          <w:pgSz w:w="16838" w:h="11906" w:orient="landscape"/>
          <w:pgMar w:top="1418" w:right="851" w:bottom="567" w:left="851" w:header="709" w:footer="425" w:gutter="0"/>
          <w:cols w:space="708"/>
          <w:docGrid w:linePitch="360"/>
        </w:sectPr>
      </w:pPr>
    </w:p>
    <w:p w:rsidR="003C36BB" w:rsidRPr="0031164A" w:rsidRDefault="003C36BB" w:rsidP="003C36BB">
      <w:pPr>
        <w:pStyle w:val="30"/>
      </w:pPr>
      <w:bookmarkStart w:id="34" w:name="_Toc343667118"/>
      <w:bookmarkStart w:id="35" w:name="_Toc343881978"/>
      <w:r w:rsidRPr="0031164A">
        <w:lastRenderedPageBreak/>
        <w:t>3.5.4 Электроснабжение</w:t>
      </w:r>
      <w:bookmarkEnd w:id="34"/>
      <w:bookmarkEnd w:id="35"/>
    </w:p>
    <w:p w:rsidR="003C36BB" w:rsidRPr="0031164A" w:rsidRDefault="003C36BB" w:rsidP="003C36BB">
      <w:r w:rsidRPr="0031164A">
        <w:t xml:space="preserve">Для электроснабжения населенных пунктов принимается напряжение 10 и 0,4 кВ. </w:t>
      </w:r>
    </w:p>
    <w:p w:rsidR="003C36BB" w:rsidRPr="0031164A" w:rsidRDefault="003C36BB" w:rsidP="003C36BB">
      <w:r w:rsidRPr="0031164A">
        <w:t xml:space="preserve">Для электроснабжения объектов застройки на напряжении 0,4кВ предусматривается установка комплектных трансформаторных подстанций киоскового типа (КТПК) с масляными трансформаторами. Все КТПК с воздушным вводом 10кВ и кабельными отходящими линиями 0,4кВ. Для электроснабжения потребителей 2 категории надежности предусматривается установка двух трансформаторных подстанций типа 2КТПК. Распределение электроэнергии на напряжении 0,4 кВ выполнено по воздушным и кабельным ЛЭП. </w:t>
      </w:r>
    </w:p>
    <w:p w:rsidR="003C36BB" w:rsidRPr="0031164A" w:rsidRDefault="003C36BB" w:rsidP="003C36BB">
      <w:r w:rsidRPr="0031164A">
        <w:t>Для электроснабжения Быструхинского сельсовета проектом предусматривается:</w:t>
      </w:r>
    </w:p>
    <w:p w:rsidR="003C36BB" w:rsidRPr="0031164A" w:rsidRDefault="003C36BB" w:rsidP="003C36BB">
      <w:pPr>
        <w:pStyle w:val="a2"/>
      </w:pPr>
      <w:r w:rsidRPr="0031164A">
        <w:t>замена проводов и опор ВЛ, подводящих электроэнергию ко всем населенным пунктам;</w:t>
      </w:r>
    </w:p>
    <w:p w:rsidR="003C36BB" w:rsidRPr="0031164A" w:rsidRDefault="003C36BB" w:rsidP="003C36BB">
      <w:pPr>
        <w:pStyle w:val="a2"/>
      </w:pPr>
      <w:r w:rsidRPr="0031164A">
        <w:t>замена силового оборудования на более современное, с увеличением мощности.</w:t>
      </w:r>
    </w:p>
    <w:p w:rsidR="003C36BB" w:rsidRPr="0031164A" w:rsidRDefault="003C36BB" w:rsidP="003C36BB">
      <w:r w:rsidRPr="0031164A">
        <w:t>Расположение головных сооружений электроснабжения (подстанции, ТП) показано условно и подлежит корректировке на последующих этапах проектирования.</w:t>
      </w:r>
    </w:p>
    <w:p w:rsidR="003C36BB" w:rsidRPr="0031164A" w:rsidRDefault="003C36BB" w:rsidP="003C36BB">
      <w:r w:rsidRPr="0031164A">
        <w:t xml:space="preserve"> Расчетные электрические нагрузки выполнены согласно РД 34.20.185-94 [табл. 2.4.4”] по укрупненным показателям энергопотребления в год на одного жителя: </w:t>
      </w:r>
    </w:p>
    <w:p w:rsidR="003C36BB" w:rsidRPr="0031164A" w:rsidRDefault="003C36BB" w:rsidP="003C36BB">
      <w:pPr>
        <w:pStyle w:val="a2"/>
      </w:pPr>
      <w:r w:rsidRPr="0031164A">
        <w:t xml:space="preserve"> для малых населенных пунктов данный показатель принят в размере 2170 кВт*ч/чел в год, годовое число часов использования максимума электрической нагрузки – 5300 для населенных пунктов, оборудованных газовыми плитами; </w:t>
      </w:r>
    </w:p>
    <w:p w:rsidR="003C36BB" w:rsidRPr="0031164A" w:rsidRDefault="003C36BB" w:rsidP="003C36BB">
      <w:pPr>
        <w:pStyle w:val="a2"/>
      </w:pPr>
      <w:r w:rsidRPr="0031164A">
        <w:t xml:space="preserve">для малых населенных пунктов данный показатель принят в размере 2750 кВт*ч/чел в год, годовое число часов использования максимума электрической нагрузки – 5500 для населенных пунктов, оборудованных электрическими плитами. </w:t>
      </w:r>
    </w:p>
    <w:p w:rsidR="003C36BB" w:rsidRPr="0031164A" w:rsidRDefault="003C36BB" w:rsidP="003C36BB">
      <w:r w:rsidRPr="0031164A">
        <w:t>Приведенные укрупненные нормативы включают в себя энергопотребление жи</w:t>
      </w:r>
      <w:r w:rsidRPr="0031164A">
        <w:rPr>
          <w:spacing w:val="-2"/>
        </w:rPr>
        <w:t xml:space="preserve">лых и общественных зданий, предприятий культурно-бытового обслуживания, </w:t>
      </w:r>
      <w:r w:rsidRPr="0031164A">
        <w:t>внешнего освещения, водоснабжения, водоотведения и теплоснабжения.</w:t>
      </w:r>
    </w:p>
    <w:p w:rsidR="003C36BB" w:rsidRPr="0031164A" w:rsidRDefault="003C36BB" w:rsidP="003C36BB">
      <w:r w:rsidRPr="0031164A">
        <w:t>Данные нагрузки являются предварительными и будут корректироваться при проектировании каждого конкретного объекта.</w:t>
      </w:r>
    </w:p>
    <w:p w:rsidR="003C36BB" w:rsidRPr="0031164A" w:rsidRDefault="003C36BB" w:rsidP="003C36BB">
      <w:pPr>
        <w:sectPr w:rsidR="003C36BB" w:rsidRPr="0031164A" w:rsidSect="003032B5">
          <w:pgSz w:w="11906" w:h="16838"/>
          <w:pgMar w:top="1134" w:right="566" w:bottom="1134" w:left="1418" w:header="708" w:footer="708" w:gutter="0"/>
          <w:cols w:space="708"/>
          <w:docGrid w:linePitch="360"/>
        </w:sectPr>
      </w:pPr>
    </w:p>
    <w:p w:rsidR="003C36BB" w:rsidRPr="0031164A" w:rsidRDefault="003C36BB" w:rsidP="003C36BB">
      <w:pPr>
        <w:pStyle w:val="affffe"/>
      </w:pPr>
      <w:r w:rsidRPr="0031164A">
        <w:lastRenderedPageBreak/>
        <w:t>Таблица 3.5.4 Электрические нагрузки по населенным пунктам Быструхинского сельсовета</w:t>
      </w:r>
    </w:p>
    <w:tbl>
      <w:tblPr>
        <w:tblW w:w="5000" w:type="pct"/>
        <w:tblLook w:val="04A0"/>
      </w:tblPr>
      <w:tblGrid>
        <w:gridCol w:w="728"/>
        <w:gridCol w:w="3357"/>
        <w:gridCol w:w="2053"/>
        <w:gridCol w:w="2052"/>
        <w:gridCol w:w="1576"/>
        <w:gridCol w:w="1762"/>
        <w:gridCol w:w="1496"/>
        <w:gridCol w:w="1762"/>
      </w:tblGrid>
      <w:tr w:rsidR="003C36BB" w:rsidRPr="0031164A" w:rsidTr="001D3177">
        <w:trPr>
          <w:trHeight w:val="1545"/>
        </w:trPr>
        <w:tc>
          <w:tcPr>
            <w:tcW w:w="2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t>№ п/п</w:t>
            </w:r>
          </w:p>
        </w:tc>
        <w:tc>
          <w:tcPr>
            <w:tcW w:w="11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rPr>
                <w:color w:val="000000"/>
              </w:rPr>
              <w:t xml:space="preserve">Наименование </w:t>
            </w:r>
            <w:r w:rsidRPr="0031164A">
              <w:rPr>
                <w:bCs/>
                <w:color w:val="000000"/>
              </w:rPr>
              <w:t>населенного пункта</w:t>
            </w:r>
          </w:p>
        </w:tc>
        <w:tc>
          <w:tcPr>
            <w:tcW w:w="6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t>Численность населения на первую очередь, чел.</w:t>
            </w:r>
          </w:p>
        </w:tc>
        <w:tc>
          <w:tcPr>
            <w:tcW w:w="6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t>Численность населения на расчетный срок, чел.</w:t>
            </w:r>
          </w:p>
        </w:tc>
        <w:tc>
          <w:tcPr>
            <w:tcW w:w="1129" w:type="pct"/>
            <w:gridSpan w:val="2"/>
            <w:tcBorders>
              <w:top w:val="single" w:sz="4" w:space="0" w:color="auto"/>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Расход электроэнергии, кВт*ч/год</w:t>
            </w:r>
          </w:p>
        </w:tc>
        <w:tc>
          <w:tcPr>
            <w:tcW w:w="1102" w:type="pct"/>
            <w:gridSpan w:val="2"/>
            <w:tcBorders>
              <w:top w:val="single" w:sz="4" w:space="0" w:color="auto"/>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Расход электроэнергии, кВт</w:t>
            </w:r>
          </w:p>
        </w:tc>
      </w:tr>
      <w:tr w:rsidR="003C36BB" w:rsidRPr="0031164A" w:rsidTr="001D3177">
        <w:trPr>
          <w:trHeight w:val="630"/>
        </w:trPr>
        <w:tc>
          <w:tcPr>
            <w:tcW w:w="246" w:type="pct"/>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1135" w:type="pct"/>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694" w:type="pct"/>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694" w:type="pct"/>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533"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 очередь</w:t>
            </w:r>
          </w:p>
        </w:tc>
        <w:tc>
          <w:tcPr>
            <w:tcW w:w="596"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Расчетный срок</w:t>
            </w:r>
          </w:p>
        </w:tc>
        <w:tc>
          <w:tcPr>
            <w:tcW w:w="506"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 очередь</w:t>
            </w:r>
          </w:p>
        </w:tc>
        <w:tc>
          <w:tcPr>
            <w:tcW w:w="596"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Расчетный срок</w:t>
            </w:r>
          </w:p>
        </w:tc>
      </w:tr>
      <w:tr w:rsidR="003C36BB" w:rsidRPr="0031164A" w:rsidTr="001D3177">
        <w:trPr>
          <w:trHeight w:val="397"/>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w:t>
            </w:r>
          </w:p>
        </w:tc>
        <w:tc>
          <w:tcPr>
            <w:tcW w:w="1135"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2</w:t>
            </w:r>
          </w:p>
        </w:tc>
        <w:tc>
          <w:tcPr>
            <w:tcW w:w="694"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3</w:t>
            </w:r>
          </w:p>
        </w:tc>
        <w:tc>
          <w:tcPr>
            <w:tcW w:w="694"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4</w:t>
            </w:r>
          </w:p>
        </w:tc>
        <w:tc>
          <w:tcPr>
            <w:tcW w:w="533"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5</w:t>
            </w:r>
          </w:p>
        </w:tc>
        <w:tc>
          <w:tcPr>
            <w:tcW w:w="596"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6</w:t>
            </w:r>
          </w:p>
        </w:tc>
        <w:tc>
          <w:tcPr>
            <w:tcW w:w="506"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7</w:t>
            </w:r>
          </w:p>
        </w:tc>
        <w:tc>
          <w:tcPr>
            <w:tcW w:w="596"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8</w:t>
            </w:r>
          </w:p>
        </w:tc>
      </w:tr>
      <w:tr w:rsidR="003C36BB" w:rsidRPr="0031164A" w:rsidTr="001D3177">
        <w:trPr>
          <w:trHeight w:val="397"/>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w:t>
            </w:r>
          </w:p>
        </w:tc>
        <w:tc>
          <w:tcPr>
            <w:tcW w:w="1135"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pPr>
            <w:r w:rsidRPr="0031164A">
              <w:t>Село Быструха</w:t>
            </w:r>
          </w:p>
        </w:tc>
        <w:tc>
          <w:tcPr>
            <w:tcW w:w="694"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rPr>
                <w:b/>
              </w:rPr>
              <w:t>1390</w:t>
            </w:r>
          </w:p>
        </w:tc>
        <w:tc>
          <w:tcPr>
            <w:tcW w:w="694"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rPr>
                <w:b/>
              </w:rPr>
              <w:t>1440</w:t>
            </w:r>
          </w:p>
        </w:tc>
        <w:tc>
          <w:tcPr>
            <w:tcW w:w="533"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rPr>
                <w:b/>
              </w:rPr>
            </w:pPr>
            <w:r w:rsidRPr="0031164A">
              <w:rPr>
                <w:b/>
              </w:rPr>
              <w:t>3 822 500</w:t>
            </w:r>
          </w:p>
        </w:tc>
        <w:tc>
          <w:tcPr>
            <w:tcW w:w="596"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rPr>
                <w:b/>
              </w:rPr>
            </w:pPr>
            <w:r w:rsidRPr="0031164A">
              <w:rPr>
                <w:b/>
              </w:rPr>
              <w:t>3 124 800</w:t>
            </w:r>
          </w:p>
        </w:tc>
        <w:tc>
          <w:tcPr>
            <w:tcW w:w="506" w:type="pct"/>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rPr>
                <w:b/>
              </w:rPr>
            </w:pPr>
            <w:r w:rsidRPr="0031164A">
              <w:rPr>
                <w:b/>
              </w:rPr>
              <w:t>695,00</w:t>
            </w:r>
          </w:p>
        </w:tc>
        <w:tc>
          <w:tcPr>
            <w:tcW w:w="596" w:type="pct"/>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rPr>
                <w:b/>
              </w:rPr>
            </w:pPr>
            <w:r w:rsidRPr="0031164A">
              <w:rPr>
                <w:b/>
              </w:rPr>
              <w:t>589,58</w:t>
            </w:r>
          </w:p>
        </w:tc>
      </w:tr>
      <w:tr w:rsidR="003C36BB" w:rsidRPr="0031164A" w:rsidTr="001D3177">
        <w:trPr>
          <w:trHeight w:val="397"/>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2</w:t>
            </w:r>
          </w:p>
        </w:tc>
        <w:tc>
          <w:tcPr>
            <w:tcW w:w="1135"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pPr>
            <w:r w:rsidRPr="0031164A">
              <w:t>Быструхинский сельсовет</w:t>
            </w:r>
          </w:p>
        </w:tc>
        <w:tc>
          <w:tcPr>
            <w:tcW w:w="694"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1390</w:t>
            </w:r>
          </w:p>
        </w:tc>
        <w:tc>
          <w:tcPr>
            <w:tcW w:w="694"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1440</w:t>
            </w:r>
          </w:p>
        </w:tc>
        <w:tc>
          <w:tcPr>
            <w:tcW w:w="533"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3 822 500</w:t>
            </w:r>
          </w:p>
        </w:tc>
        <w:tc>
          <w:tcPr>
            <w:tcW w:w="596" w:type="pct"/>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3 124 800</w:t>
            </w:r>
          </w:p>
        </w:tc>
        <w:tc>
          <w:tcPr>
            <w:tcW w:w="506" w:type="pct"/>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pPr>
            <w:r w:rsidRPr="0031164A">
              <w:t>695,00</w:t>
            </w:r>
          </w:p>
        </w:tc>
        <w:tc>
          <w:tcPr>
            <w:tcW w:w="596" w:type="pct"/>
            <w:tcBorders>
              <w:top w:val="nil"/>
              <w:left w:val="nil"/>
              <w:bottom w:val="single" w:sz="4" w:space="0" w:color="auto"/>
              <w:right w:val="single" w:sz="4" w:space="0" w:color="auto"/>
            </w:tcBorders>
            <w:shd w:val="clear" w:color="auto" w:fill="auto"/>
            <w:noWrap/>
            <w:vAlign w:val="center"/>
            <w:hideMark/>
          </w:tcPr>
          <w:p w:rsidR="003C36BB" w:rsidRPr="0031164A" w:rsidRDefault="003C36BB" w:rsidP="001D3177">
            <w:pPr>
              <w:spacing w:line="276" w:lineRule="auto"/>
              <w:jc w:val="center"/>
            </w:pPr>
            <w:r w:rsidRPr="0031164A">
              <w:t>589,58</w:t>
            </w:r>
          </w:p>
        </w:tc>
      </w:tr>
    </w:tbl>
    <w:p w:rsidR="003C36BB" w:rsidRPr="0031164A" w:rsidRDefault="003C36BB" w:rsidP="003C36BB"/>
    <w:p w:rsidR="003C36BB" w:rsidRPr="0031164A" w:rsidRDefault="003C36BB" w:rsidP="003C36BB"/>
    <w:p w:rsidR="003C36BB" w:rsidRPr="0031164A" w:rsidRDefault="003C36BB" w:rsidP="003C36BB">
      <w:pPr>
        <w:sectPr w:rsidR="003C36BB" w:rsidRPr="0031164A" w:rsidSect="002D39E7">
          <w:pgSz w:w="16838" w:h="11906" w:orient="landscape"/>
          <w:pgMar w:top="1701" w:right="1134" w:bottom="850" w:left="1134" w:header="708" w:footer="708" w:gutter="0"/>
          <w:cols w:space="708"/>
          <w:docGrid w:linePitch="360"/>
        </w:sectPr>
      </w:pPr>
    </w:p>
    <w:p w:rsidR="003C36BB" w:rsidRPr="0031164A" w:rsidRDefault="003C36BB" w:rsidP="003C36BB">
      <w:pPr>
        <w:pStyle w:val="30"/>
      </w:pPr>
      <w:bookmarkStart w:id="36" w:name="_Toc343667119"/>
      <w:bookmarkStart w:id="37" w:name="_Toc343881979"/>
      <w:r w:rsidRPr="0031164A">
        <w:lastRenderedPageBreak/>
        <w:t>3.5.5 Связь</w:t>
      </w:r>
      <w:bookmarkEnd w:id="36"/>
      <w:bookmarkEnd w:id="37"/>
    </w:p>
    <w:p w:rsidR="003C36BB" w:rsidRPr="0031164A" w:rsidRDefault="003C36BB" w:rsidP="003C36BB">
      <w:pPr>
        <w:pStyle w:val="S5"/>
      </w:pPr>
      <w:r w:rsidRPr="0031164A">
        <w:t>Основные направления развития услуг связи на расчетный срок:</w:t>
      </w:r>
    </w:p>
    <w:p w:rsidR="003C36BB" w:rsidRPr="0031164A" w:rsidRDefault="003C36BB" w:rsidP="003C36BB">
      <w:pPr>
        <w:pStyle w:val="a2"/>
      </w:pPr>
      <w:r w:rsidRPr="0031164A">
        <w:t>перевод всех существующих АТС на цифровое оборудование;</w:t>
      </w:r>
    </w:p>
    <w:p w:rsidR="003C36BB" w:rsidRPr="0031164A" w:rsidRDefault="003C36BB" w:rsidP="003C36BB">
      <w:pPr>
        <w:pStyle w:val="a2"/>
      </w:pPr>
      <w:r w:rsidRPr="0031164A">
        <w:t xml:space="preserve">дальнейший переход с радиорелейных линий на оптические линии связи; </w:t>
      </w:r>
    </w:p>
    <w:p w:rsidR="003C36BB" w:rsidRPr="0031164A" w:rsidRDefault="003C36BB" w:rsidP="003C36BB">
      <w:pPr>
        <w:pStyle w:val="a2"/>
      </w:pPr>
      <w:r w:rsidRPr="0031164A">
        <w:t>создание условий для приема государственных радиопрограмм по эфиру взамен проводных линий связи;</w:t>
      </w:r>
    </w:p>
    <w:p w:rsidR="003C36BB" w:rsidRPr="0031164A" w:rsidRDefault="003C36BB" w:rsidP="003C36BB">
      <w:pPr>
        <w:pStyle w:val="a2"/>
      </w:pPr>
      <w:r w:rsidRPr="0031164A">
        <w:t>создание сетей сотовой связи третьего поколения, на основе существующей инфраструктуры базовых станций и коммутаторов;</w:t>
      </w:r>
    </w:p>
    <w:p w:rsidR="003C36BB" w:rsidRPr="0031164A" w:rsidRDefault="003C36BB" w:rsidP="003C36BB">
      <w:pPr>
        <w:pStyle w:val="a2"/>
      </w:pPr>
      <w:r w:rsidRPr="0031164A">
        <w:t>строительство новых базовых станций и расширение зоны охвата;</w:t>
      </w:r>
    </w:p>
    <w:p w:rsidR="003C36BB" w:rsidRPr="0031164A" w:rsidRDefault="003C36BB" w:rsidP="003C36BB">
      <w:pPr>
        <w:pStyle w:val="a2"/>
      </w:pPr>
      <w:r w:rsidRPr="0031164A">
        <w:t>снижение тарифов и дальнейшее расширение дополнительных мобильных сервисов;</w:t>
      </w:r>
    </w:p>
    <w:p w:rsidR="003C36BB" w:rsidRPr="0031164A" w:rsidRDefault="003C36BB" w:rsidP="003C36BB">
      <w:pPr>
        <w:pStyle w:val="a2"/>
        <w:rPr>
          <w:szCs w:val="28"/>
        </w:rPr>
      </w:pPr>
      <w:r w:rsidRPr="0031164A">
        <w:t>переход на цифровое вещание согласно ФЦП «Концепция развития телерадиовещания в Российской Федерации на 2008-2015 годы».</w:t>
      </w:r>
    </w:p>
    <w:p w:rsidR="003C36BB" w:rsidRPr="0031164A" w:rsidRDefault="003C36BB" w:rsidP="003C36BB">
      <w:pPr>
        <w:pStyle w:val="S5"/>
        <w:rPr>
          <w:b/>
          <w:i/>
        </w:rPr>
      </w:pPr>
      <w:r w:rsidRPr="0031164A">
        <w:t>Для определения необходимой номерной емкости принята норма телефонного насыщения из расчета одного телефонного аппарата на каждую семью в соответствии с «Пособием по проектированию городских (местных сетей и сетей проводного вещания городских и сельских поселений. Диспетчеризация систем инженерного оборудования (к СНиП 2.07.01-89*)».</w:t>
      </w:r>
    </w:p>
    <w:p w:rsidR="003C36BB" w:rsidRPr="0031164A" w:rsidRDefault="003C36BB" w:rsidP="003C36BB">
      <w:pPr>
        <w:pStyle w:val="S5"/>
      </w:pPr>
      <w:r w:rsidRPr="0031164A">
        <w:t xml:space="preserve">Емкость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расчетной численности населения  с применением коэффициента семейности К=3,5. Количество абонентских номеров для телефонизации общественной застройки принято увеличить на 20% от общего числа абонентов. </w:t>
      </w:r>
    </w:p>
    <w:p w:rsidR="003C36BB" w:rsidRPr="0031164A" w:rsidRDefault="003C36BB" w:rsidP="003C36BB">
      <w:pPr>
        <w:pStyle w:val="affffe"/>
      </w:pPr>
      <w:r w:rsidRPr="0031164A">
        <w:t>Таблица 3.5.5 Потребное количество телефонов на Быструхинского сельсовет</w:t>
      </w:r>
    </w:p>
    <w:tbl>
      <w:tblPr>
        <w:tblW w:w="5000" w:type="pct"/>
        <w:jc w:val="center"/>
        <w:tblLayout w:type="fixed"/>
        <w:tblLook w:val="04A0"/>
      </w:tblPr>
      <w:tblGrid>
        <w:gridCol w:w="814"/>
        <w:gridCol w:w="3259"/>
        <w:gridCol w:w="1581"/>
        <w:gridCol w:w="1881"/>
        <w:gridCol w:w="1297"/>
        <w:gridCol w:w="1305"/>
      </w:tblGrid>
      <w:tr w:rsidR="003C36BB" w:rsidRPr="0031164A" w:rsidTr="001D3177">
        <w:trPr>
          <w:trHeight w:val="1387"/>
          <w:jc w:val="center"/>
        </w:trPr>
        <w:tc>
          <w:tcPr>
            <w:tcW w:w="8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t>№ п/п</w:t>
            </w:r>
          </w:p>
        </w:tc>
        <w:tc>
          <w:tcPr>
            <w:tcW w:w="32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rPr>
                <w:color w:val="000000"/>
              </w:rPr>
              <w:t xml:space="preserve">Наименование </w:t>
            </w:r>
            <w:r w:rsidRPr="0031164A">
              <w:rPr>
                <w:bCs/>
                <w:color w:val="000000"/>
              </w:rPr>
              <w:t>населенного пункта</w:t>
            </w:r>
          </w:p>
        </w:tc>
        <w:tc>
          <w:tcPr>
            <w:tcW w:w="15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t>Численность населения на первую очередь, чел.</w:t>
            </w:r>
          </w:p>
        </w:tc>
        <w:tc>
          <w:tcPr>
            <w:tcW w:w="18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6BB" w:rsidRPr="0031164A" w:rsidRDefault="003C36BB" w:rsidP="001D3177">
            <w:pPr>
              <w:spacing w:line="276" w:lineRule="auto"/>
              <w:jc w:val="center"/>
            </w:pPr>
            <w:r w:rsidRPr="0031164A">
              <w:t>Численность населения на расчетный срок,  чел.</w:t>
            </w:r>
          </w:p>
        </w:tc>
        <w:tc>
          <w:tcPr>
            <w:tcW w:w="2602" w:type="dxa"/>
            <w:gridSpan w:val="2"/>
            <w:tcBorders>
              <w:top w:val="single" w:sz="4" w:space="0" w:color="auto"/>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Число телефонов, шт.</w:t>
            </w:r>
          </w:p>
        </w:tc>
      </w:tr>
      <w:tr w:rsidR="003C36BB" w:rsidRPr="0031164A" w:rsidTr="001D3177">
        <w:trPr>
          <w:trHeight w:val="353"/>
          <w:jc w:val="center"/>
        </w:trPr>
        <w:tc>
          <w:tcPr>
            <w:tcW w:w="814"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3259"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1881" w:type="dxa"/>
            <w:vMerge/>
            <w:tcBorders>
              <w:top w:val="single" w:sz="4" w:space="0" w:color="auto"/>
              <w:left w:val="single" w:sz="4" w:space="0" w:color="auto"/>
              <w:bottom w:val="single" w:sz="4" w:space="0" w:color="000000"/>
              <w:right w:val="single" w:sz="4" w:space="0" w:color="auto"/>
            </w:tcBorders>
            <w:vAlign w:val="center"/>
            <w:hideMark/>
          </w:tcPr>
          <w:p w:rsidR="003C36BB" w:rsidRPr="0031164A" w:rsidRDefault="003C36BB" w:rsidP="001D3177">
            <w:pPr>
              <w:spacing w:line="276" w:lineRule="auto"/>
              <w:jc w:val="center"/>
            </w:pPr>
          </w:p>
        </w:tc>
        <w:tc>
          <w:tcPr>
            <w:tcW w:w="1297"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 очередь</w:t>
            </w:r>
          </w:p>
        </w:tc>
        <w:tc>
          <w:tcPr>
            <w:tcW w:w="1305"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Расчетный срок</w:t>
            </w:r>
          </w:p>
        </w:tc>
      </w:tr>
      <w:tr w:rsidR="003C36BB" w:rsidRPr="0031164A" w:rsidTr="001D3177">
        <w:trPr>
          <w:trHeight w:val="397"/>
          <w:jc w:val="center"/>
        </w:trPr>
        <w:tc>
          <w:tcPr>
            <w:tcW w:w="814" w:type="dxa"/>
            <w:tcBorders>
              <w:top w:val="nil"/>
              <w:left w:val="single" w:sz="4" w:space="0" w:color="auto"/>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w:t>
            </w:r>
          </w:p>
        </w:tc>
        <w:tc>
          <w:tcPr>
            <w:tcW w:w="3259"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pPr>
            <w:r w:rsidRPr="0031164A">
              <w:t>Быструхинский сельсовет</w:t>
            </w:r>
          </w:p>
        </w:tc>
        <w:tc>
          <w:tcPr>
            <w:tcW w:w="1581"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rPr>
                <w:b/>
              </w:rPr>
              <w:t>1390</w:t>
            </w:r>
          </w:p>
        </w:tc>
        <w:tc>
          <w:tcPr>
            <w:tcW w:w="1881"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rPr>
                <w:b/>
              </w:rPr>
              <w:t>1440</w:t>
            </w:r>
          </w:p>
        </w:tc>
        <w:tc>
          <w:tcPr>
            <w:tcW w:w="1297"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rPr>
                <w:b/>
              </w:rPr>
            </w:pPr>
            <w:r w:rsidRPr="0031164A">
              <w:rPr>
                <w:b/>
              </w:rPr>
              <w:t>477</w:t>
            </w:r>
          </w:p>
        </w:tc>
        <w:tc>
          <w:tcPr>
            <w:tcW w:w="1305"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rPr>
                <w:b/>
              </w:rPr>
            </w:pPr>
            <w:r w:rsidRPr="0031164A">
              <w:rPr>
                <w:b/>
              </w:rPr>
              <w:t>494</w:t>
            </w:r>
          </w:p>
        </w:tc>
      </w:tr>
      <w:tr w:rsidR="003C36BB" w:rsidRPr="0031164A" w:rsidTr="001D3177">
        <w:trPr>
          <w:trHeight w:val="397"/>
          <w:jc w:val="center"/>
        </w:trPr>
        <w:tc>
          <w:tcPr>
            <w:tcW w:w="814" w:type="dxa"/>
            <w:tcBorders>
              <w:top w:val="nil"/>
              <w:left w:val="single" w:sz="4" w:space="0" w:color="auto"/>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2</w:t>
            </w:r>
          </w:p>
        </w:tc>
        <w:tc>
          <w:tcPr>
            <w:tcW w:w="3259"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pPr>
            <w:r w:rsidRPr="0031164A">
              <w:t>Село Быструха</w:t>
            </w:r>
          </w:p>
        </w:tc>
        <w:tc>
          <w:tcPr>
            <w:tcW w:w="1581"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1390</w:t>
            </w:r>
          </w:p>
        </w:tc>
        <w:tc>
          <w:tcPr>
            <w:tcW w:w="1881"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1440</w:t>
            </w:r>
          </w:p>
        </w:tc>
        <w:tc>
          <w:tcPr>
            <w:tcW w:w="1297"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477</w:t>
            </w:r>
          </w:p>
        </w:tc>
        <w:tc>
          <w:tcPr>
            <w:tcW w:w="1305" w:type="dxa"/>
            <w:tcBorders>
              <w:top w:val="nil"/>
              <w:left w:val="nil"/>
              <w:bottom w:val="single" w:sz="4" w:space="0" w:color="auto"/>
              <w:right w:val="single" w:sz="4" w:space="0" w:color="auto"/>
            </w:tcBorders>
            <w:shd w:val="clear" w:color="auto" w:fill="auto"/>
            <w:vAlign w:val="center"/>
            <w:hideMark/>
          </w:tcPr>
          <w:p w:rsidR="003C36BB" w:rsidRPr="0031164A" w:rsidRDefault="003C36BB" w:rsidP="001D3177">
            <w:pPr>
              <w:spacing w:line="276" w:lineRule="auto"/>
              <w:jc w:val="center"/>
            </w:pPr>
            <w:r w:rsidRPr="0031164A">
              <w:t>494</w:t>
            </w:r>
          </w:p>
        </w:tc>
      </w:tr>
    </w:tbl>
    <w:p w:rsidR="003C36BB" w:rsidRPr="0031164A" w:rsidRDefault="003C36BB" w:rsidP="003C36BB"/>
    <w:p w:rsidR="003C36BB" w:rsidRPr="0031164A" w:rsidRDefault="003C36BB" w:rsidP="003C36BB"/>
    <w:p w:rsidR="003C36BB" w:rsidRPr="0031164A" w:rsidRDefault="003C36BB" w:rsidP="003C36BB"/>
    <w:p w:rsidR="003C36BB" w:rsidRPr="0031164A" w:rsidRDefault="003C36BB" w:rsidP="003C36BB"/>
    <w:p w:rsidR="003C36BB" w:rsidRPr="0031164A" w:rsidRDefault="003C36BB" w:rsidP="003C36BB">
      <w:pPr>
        <w:pStyle w:val="30"/>
      </w:pPr>
      <w:bookmarkStart w:id="38" w:name="_Toc343893196"/>
      <w:bookmarkStart w:id="39" w:name="_Toc343896397"/>
      <w:bookmarkStart w:id="40" w:name="_Toc343898068"/>
      <w:bookmarkStart w:id="41" w:name="_Toc343909335"/>
      <w:bookmarkStart w:id="42" w:name="_Toc343909651"/>
      <w:bookmarkStart w:id="43" w:name="_Toc344039500"/>
      <w:bookmarkStart w:id="44" w:name="_Toc344047455"/>
      <w:bookmarkStart w:id="45" w:name="_Toc344047841"/>
      <w:r w:rsidRPr="0031164A">
        <w:t>3.6 Мероприятия по сбору и вывозу бытовых отходов</w:t>
      </w:r>
      <w:bookmarkEnd w:id="38"/>
      <w:bookmarkEnd w:id="39"/>
      <w:bookmarkEnd w:id="40"/>
      <w:bookmarkEnd w:id="41"/>
      <w:bookmarkEnd w:id="42"/>
      <w:bookmarkEnd w:id="43"/>
      <w:bookmarkEnd w:id="44"/>
      <w:bookmarkEnd w:id="45"/>
    </w:p>
    <w:p w:rsidR="003C36BB" w:rsidRPr="0031164A" w:rsidRDefault="003C36BB" w:rsidP="003C36BB">
      <w:pPr>
        <w:pStyle w:val="aff7"/>
        <w:spacing w:line="360" w:lineRule="auto"/>
        <w:ind w:firstLine="567"/>
        <w:rPr>
          <w:sz w:val="24"/>
          <w:szCs w:val="24"/>
        </w:rPr>
      </w:pPr>
      <w:r w:rsidRPr="0031164A">
        <w:rPr>
          <w:sz w:val="24"/>
          <w:szCs w:val="24"/>
        </w:rPr>
        <w:lastRenderedPageBreak/>
        <w:t>На территории МО Быструхинский сельсовет располагается 1 площадка складирования  твердых бытовых отходов севернее с.Быструха площадью 7,4 га. Проектом предусматривается временное складирование твёрдых бытовых отходов на выделенной территории  с последующим вывозом на районный полигон ТБО для утилизации и постоянного хранения.</w:t>
      </w:r>
    </w:p>
    <w:p w:rsidR="003C36BB" w:rsidRPr="0031164A" w:rsidRDefault="003C36BB" w:rsidP="003C36BB">
      <w:pPr>
        <w:pStyle w:val="S5"/>
        <w:jc w:val="right"/>
        <w:rPr>
          <w:b/>
          <w:color w:val="FF0000"/>
        </w:rPr>
      </w:pPr>
    </w:p>
    <w:p w:rsidR="003C36BB" w:rsidRPr="0031164A" w:rsidRDefault="003C36BB" w:rsidP="003C36BB">
      <w:pPr>
        <w:pStyle w:val="S5"/>
        <w:jc w:val="right"/>
        <w:rPr>
          <w:b/>
        </w:rPr>
      </w:pPr>
      <w:r w:rsidRPr="0031164A">
        <w:rPr>
          <w:b/>
        </w:rPr>
        <w:t>Таблица 3.6.1 Нормы накопления бытовых отходов жилым фондом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3"/>
        <w:gridCol w:w="2606"/>
        <w:gridCol w:w="2049"/>
        <w:gridCol w:w="2049"/>
      </w:tblGrid>
      <w:tr w:rsidR="003C36BB" w:rsidRPr="0031164A" w:rsidTr="001D3177">
        <w:trPr>
          <w:jc w:val="center"/>
        </w:trPr>
        <w:tc>
          <w:tcPr>
            <w:tcW w:w="3433" w:type="dxa"/>
            <w:vMerge w:val="restart"/>
          </w:tcPr>
          <w:p w:rsidR="003C36BB" w:rsidRPr="0031164A" w:rsidRDefault="003C36BB" w:rsidP="001D3177">
            <w:pPr>
              <w:pStyle w:val="S5"/>
              <w:ind w:firstLine="0"/>
              <w:jc w:val="center"/>
            </w:pPr>
            <w:r w:rsidRPr="0031164A">
              <w:t xml:space="preserve">Местоположение </w:t>
            </w:r>
          </w:p>
        </w:tc>
        <w:tc>
          <w:tcPr>
            <w:tcW w:w="2606" w:type="dxa"/>
            <w:vMerge w:val="restart"/>
          </w:tcPr>
          <w:p w:rsidR="003C36BB" w:rsidRPr="0031164A" w:rsidRDefault="003C36BB" w:rsidP="001D3177">
            <w:pPr>
              <w:pStyle w:val="S5"/>
              <w:ind w:firstLine="0"/>
              <w:jc w:val="center"/>
            </w:pPr>
            <w:r w:rsidRPr="0031164A">
              <w:t>Планируемое население, чел</w:t>
            </w:r>
          </w:p>
        </w:tc>
        <w:tc>
          <w:tcPr>
            <w:tcW w:w="4098" w:type="dxa"/>
            <w:gridSpan w:val="2"/>
          </w:tcPr>
          <w:p w:rsidR="003C36BB" w:rsidRPr="0031164A" w:rsidRDefault="003C36BB" w:rsidP="001D3177">
            <w:pPr>
              <w:pStyle w:val="S5"/>
              <w:ind w:firstLine="0"/>
              <w:jc w:val="center"/>
            </w:pPr>
            <w:r w:rsidRPr="0031164A">
              <w:t>ТБО</w:t>
            </w:r>
          </w:p>
        </w:tc>
      </w:tr>
      <w:tr w:rsidR="003C36BB" w:rsidRPr="0031164A" w:rsidTr="001D3177">
        <w:trPr>
          <w:jc w:val="center"/>
        </w:trPr>
        <w:tc>
          <w:tcPr>
            <w:tcW w:w="3433" w:type="dxa"/>
            <w:vMerge/>
          </w:tcPr>
          <w:p w:rsidR="003C36BB" w:rsidRPr="0031164A" w:rsidRDefault="003C36BB" w:rsidP="001D3177">
            <w:pPr>
              <w:pStyle w:val="S5"/>
              <w:ind w:firstLine="0"/>
              <w:jc w:val="center"/>
            </w:pPr>
          </w:p>
        </w:tc>
        <w:tc>
          <w:tcPr>
            <w:tcW w:w="2606" w:type="dxa"/>
            <w:vMerge/>
          </w:tcPr>
          <w:p w:rsidR="003C36BB" w:rsidRPr="0031164A" w:rsidRDefault="003C36BB" w:rsidP="001D3177">
            <w:pPr>
              <w:pStyle w:val="S5"/>
              <w:ind w:firstLine="0"/>
              <w:jc w:val="center"/>
            </w:pPr>
          </w:p>
        </w:tc>
        <w:tc>
          <w:tcPr>
            <w:tcW w:w="2049" w:type="dxa"/>
          </w:tcPr>
          <w:p w:rsidR="003C36BB" w:rsidRPr="0031164A" w:rsidRDefault="003C36BB" w:rsidP="001D3177">
            <w:pPr>
              <w:pStyle w:val="S5"/>
              <w:ind w:firstLine="0"/>
              <w:jc w:val="center"/>
            </w:pPr>
            <w:r w:rsidRPr="0031164A">
              <w:t>Норма кг на чел/год</w:t>
            </w:r>
          </w:p>
        </w:tc>
        <w:tc>
          <w:tcPr>
            <w:tcW w:w="2049" w:type="dxa"/>
          </w:tcPr>
          <w:p w:rsidR="003C36BB" w:rsidRPr="0031164A" w:rsidRDefault="003C36BB" w:rsidP="001D3177">
            <w:pPr>
              <w:pStyle w:val="S5"/>
              <w:ind w:firstLine="0"/>
              <w:jc w:val="center"/>
            </w:pPr>
            <w:r w:rsidRPr="0031164A">
              <w:t>Объём, т</w:t>
            </w:r>
          </w:p>
        </w:tc>
      </w:tr>
      <w:tr w:rsidR="003C36BB" w:rsidRPr="0031164A" w:rsidTr="001D3177">
        <w:trPr>
          <w:jc w:val="center"/>
        </w:trPr>
        <w:tc>
          <w:tcPr>
            <w:tcW w:w="3433" w:type="dxa"/>
          </w:tcPr>
          <w:p w:rsidR="003C36BB" w:rsidRPr="0031164A" w:rsidRDefault="003C36BB" w:rsidP="001D3177">
            <w:pPr>
              <w:pStyle w:val="S5"/>
              <w:ind w:firstLine="0"/>
              <w:jc w:val="left"/>
            </w:pPr>
            <w:r w:rsidRPr="0031164A">
              <w:t>с. Быструха</w:t>
            </w:r>
          </w:p>
        </w:tc>
        <w:tc>
          <w:tcPr>
            <w:tcW w:w="2606" w:type="dxa"/>
          </w:tcPr>
          <w:p w:rsidR="003C36BB" w:rsidRPr="0031164A" w:rsidRDefault="003C36BB" w:rsidP="001D3177">
            <w:pPr>
              <w:pStyle w:val="S5"/>
              <w:ind w:firstLine="0"/>
              <w:jc w:val="center"/>
            </w:pPr>
            <w:r w:rsidRPr="0031164A">
              <w:t>1440</w:t>
            </w:r>
          </w:p>
        </w:tc>
        <w:tc>
          <w:tcPr>
            <w:tcW w:w="2049" w:type="dxa"/>
          </w:tcPr>
          <w:p w:rsidR="003C36BB" w:rsidRPr="0031164A" w:rsidRDefault="003C36BB" w:rsidP="001D3177">
            <w:pPr>
              <w:pStyle w:val="S5"/>
              <w:ind w:firstLine="0"/>
              <w:jc w:val="center"/>
            </w:pPr>
            <w:r w:rsidRPr="0031164A">
              <w:t>300</w:t>
            </w:r>
          </w:p>
        </w:tc>
        <w:tc>
          <w:tcPr>
            <w:tcW w:w="2049" w:type="dxa"/>
          </w:tcPr>
          <w:p w:rsidR="003C36BB" w:rsidRPr="0031164A" w:rsidRDefault="003C36BB" w:rsidP="001D3177">
            <w:pPr>
              <w:pStyle w:val="S5"/>
              <w:ind w:firstLine="0"/>
              <w:jc w:val="center"/>
            </w:pPr>
            <w:r w:rsidRPr="0031164A">
              <w:t>432,0</w:t>
            </w:r>
          </w:p>
        </w:tc>
      </w:tr>
      <w:tr w:rsidR="003C36BB" w:rsidRPr="0031164A" w:rsidTr="001D3177">
        <w:trPr>
          <w:trHeight w:val="229"/>
          <w:jc w:val="center"/>
        </w:trPr>
        <w:tc>
          <w:tcPr>
            <w:tcW w:w="3433" w:type="dxa"/>
          </w:tcPr>
          <w:p w:rsidR="003C36BB" w:rsidRPr="0031164A" w:rsidRDefault="003C36BB" w:rsidP="001D3177">
            <w:pPr>
              <w:pStyle w:val="S5"/>
              <w:ind w:firstLine="0"/>
              <w:jc w:val="left"/>
              <w:rPr>
                <w:i/>
              </w:rPr>
            </w:pPr>
            <w:r w:rsidRPr="0031164A">
              <w:rPr>
                <w:i/>
              </w:rPr>
              <w:t>Итого:</w:t>
            </w:r>
          </w:p>
        </w:tc>
        <w:tc>
          <w:tcPr>
            <w:tcW w:w="2606" w:type="dxa"/>
          </w:tcPr>
          <w:p w:rsidR="003C36BB" w:rsidRPr="0031164A" w:rsidRDefault="003C36BB" w:rsidP="001D3177">
            <w:pPr>
              <w:pStyle w:val="S5"/>
              <w:ind w:firstLine="0"/>
              <w:jc w:val="center"/>
              <w:rPr>
                <w:i/>
              </w:rPr>
            </w:pPr>
            <w:r w:rsidRPr="0031164A">
              <w:rPr>
                <w:i/>
              </w:rPr>
              <w:t>1600</w:t>
            </w:r>
          </w:p>
        </w:tc>
        <w:tc>
          <w:tcPr>
            <w:tcW w:w="2049" w:type="dxa"/>
          </w:tcPr>
          <w:p w:rsidR="003C36BB" w:rsidRPr="0031164A" w:rsidRDefault="003C36BB" w:rsidP="001D3177">
            <w:pPr>
              <w:pStyle w:val="S5"/>
              <w:ind w:firstLine="0"/>
              <w:jc w:val="center"/>
              <w:rPr>
                <w:i/>
              </w:rPr>
            </w:pPr>
          </w:p>
        </w:tc>
        <w:tc>
          <w:tcPr>
            <w:tcW w:w="2049" w:type="dxa"/>
          </w:tcPr>
          <w:p w:rsidR="003C36BB" w:rsidRPr="0031164A" w:rsidRDefault="003C36BB" w:rsidP="001D3177">
            <w:pPr>
              <w:pStyle w:val="S5"/>
              <w:ind w:firstLine="0"/>
              <w:jc w:val="center"/>
              <w:rPr>
                <w:i/>
              </w:rPr>
            </w:pPr>
            <w:r w:rsidRPr="0031164A">
              <w:rPr>
                <w:i/>
              </w:rPr>
              <w:t>432,0</w:t>
            </w:r>
          </w:p>
        </w:tc>
      </w:tr>
    </w:tbl>
    <w:p w:rsidR="003C36BB" w:rsidRPr="0031164A" w:rsidRDefault="003C36BB" w:rsidP="003C36BB">
      <w:pPr>
        <w:ind w:left="360"/>
        <w:jc w:val="center"/>
      </w:pPr>
    </w:p>
    <w:p w:rsidR="003C36BB" w:rsidRPr="0031164A" w:rsidRDefault="003C36BB" w:rsidP="003C36BB"/>
    <w:p w:rsidR="003C36BB" w:rsidRPr="0031164A" w:rsidRDefault="003C36BB" w:rsidP="003C36BB">
      <w:pPr>
        <w:pStyle w:val="1"/>
      </w:pPr>
      <w:bookmarkStart w:id="46" w:name="_Toc343667120"/>
      <w:bookmarkStart w:id="47" w:name="_Toc343881980"/>
      <w:r>
        <w:br w:type="page"/>
      </w:r>
      <w:r w:rsidRPr="0031164A">
        <w:lastRenderedPageBreak/>
        <w:t>4 Мероприятия по охране окружающей среды градостроительными методами</w:t>
      </w:r>
      <w:bookmarkEnd w:id="46"/>
      <w:bookmarkEnd w:id="47"/>
    </w:p>
    <w:p w:rsidR="003C36BB" w:rsidRPr="0031164A" w:rsidRDefault="003C36BB" w:rsidP="003C36BB">
      <w:pPr>
        <w:pStyle w:val="S5"/>
      </w:pPr>
    </w:p>
    <w:p w:rsidR="003C36BB" w:rsidRPr="0031164A" w:rsidRDefault="003C36BB" w:rsidP="003C36BB">
      <w:pPr>
        <w:pStyle w:val="24"/>
      </w:pPr>
      <w:bookmarkStart w:id="48" w:name="_Toc343881981"/>
      <w:r w:rsidRPr="0031164A">
        <w:t>4.1 Охрана водных ресурсов</w:t>
      </w:r>
      <w:bookmarkEnd w:id="48"/>
    </w:p>
    <w:p w:rsidR="003C36BB" w:rsidRPr="0031164A" w:rsidRDefault="003C36BB" w:rsidP="003C36BB">
      <w:pPr>
        <w:pStyle w:val="S5"/>
      </w:pPr>
      <w:r w:rsidRPr="0031164A">
        <w:t>Комплекс мероприятий по охране поверхностных и подземных вод также включает:</w:t>
      </w:r>
    </w:p>
    <w:p w:rsidR="003C36BB" w:rsidRPr="0031164A" w:rsidRDefault="003C36BB" w:rsidP="003C36BB">
      <w:pPr>
        <w:pStyle w:val="a2"/>
      </w:pPr>
      <w:r w:rsidRPr="0031164A">
        <w:t>своевременное обнаружение и устранение поврежденных участков сетей;</w:t>
      </w:r>
    </w:p>
    <w:p w:rsidR="003C36BB" w:rsidRPr="0031164A" w:rsidRDefault="003C36BB" w:rsidP="003C36BB">
      <w:pPr>
        <w:pStyle w:val="a2"/>
      </w:pPr>
      <w:r w:rsidRPr="0031164A">
        <w:t xml:space="preserve">создание усовершенствованной системы коммунально-бытового обеспечения и осуществление водно-рекреационного благоустройства территории путем внедрения современных методов очистки; </w:t>
      </w:r>
    </w:p>
    <w:p w:rsidR="003C36BB" w:rsidRPr="0031164A" w:rsidRDefault="003C36BB" w:rsidP="003C36BB">
      <w:pPr>
        <w:pStyle w:val="a2"/>
      </w:pPr>
      <w:r w:rsidRPr="0031164A">
        <w:t>обеспечение рационального водопользования;</w:t>
      </w:r>
    </w:p>
    <w:p w:rsidR="003C36BB" w:rsidRPr="0031164A" w:rsidRDefault="003C36BB" w:rsidP="003C36BB">
      <w:pPr>
        <w:pStyle w:val="a2"/>
      </w:pPr>
      <w:r w:rsidRPr="0031164A">
        <w:t>реконструкция очистных сооружений;</w:t>
      </w:r>
    </w:p>
    <w:p w:rsidR="003C36BB" w:rsidRPr="0031164A" w:rsidRDefault="003C36BB" w:rsidP="003C36BB">
      <w:pPr>
        <w:pStyle w:val="a2"/>
      </w:pPr>
      <w:r w:rsidRPr="0031164A">
        <w:t xml:space="preserve">существующая индивидуальная застройка канализуется в водонепроницаемые выгреба с последующим вывозом стоков на сливную станцию при очистных сооружениях; </w:t>
      </w:r>
    </w:p>
    <w:p w:rsidR="003C36BB" w:rsidRPr="0031164A" w:rsidRDefault="003C36BB" w:rsidP="003C36BB">
      <w:pPr>
        <w:pStyle w:val="a2"/>
      </w:pPr>
      <w:r w:rsidRPr="0031164A">
        <w:t>улучшение технологии обработки воды на основе модернизации водоочистных сооружений и обеспечение технологии водоподготовки для приведения качества воды на хозяйственно-питьевые нужды в соответствии с санитарно-гигиеническими требованиями СанПиН 2.1.4.1074-01 «Питьевая вода»;</w:t>
      </w:r>
    </w:p>
    <w:p w:rsidR="003C36BB" w:rsidRPr="0031164A" w:rsidRDefault="003C36BB" w:rsidP="003C36BB">
      <w:pPr>
        <w:pStyle w:val="a2"/>
      </w:pPr>
      <w:r w:rsidRPr="0031164A">
        <w:t>осуществление мероприятий по отводу грунтовых вод и другие противопаводковые мероприятия;</w:t>
      </w:r>
    </w:p>
    <w:p w:rsidR="003C36BB" w:rsidRPr="0031164A" w:rsidRDefault="003C36BB" w:rsidP="003C36BB">
      <w:pPr>
        <w:pStyle w:val="a2"/>
      </w:pPr>
      <w:r w:rsidRPr="0031164A">
        <w:t>выполнение мероприятий по санитарному благоустройству территории поселка: оборудование канализацией, устройство водонепроницаемых выгребов, организация отвода поверхностного стока;</w:t>
      </w:r>
    </w:p>
    <w:p w:rsidR="003C36BB" w:rsidRPr="0031164A" w:rsidRDefault="003C36BB" w:rsidP="003C36BB">
      <w:pPr>
        <w:pStyle w:val="a2"/>
      </w:pPr>
      <w:r w:rsidRPr="0031164A">
        <w:t>выполнение установленных режимов водоохранных зон и прибрежных полос  водных объектов.</w:t>
      </w:r>
    </w:p>
    <w:p w:rsidR="003C36BB" w:rsidRPr="0031164A" w:rsidRDefault="003C36BB" w:rsidP="003C36BB">
      <w:pPr>
        <w:pStyle w:val="S5"/>
      </w:pPr>
    </w:p>
    <w:p w:rsidR="003C36BB" w:rsidRPr="0031164A" w:rsidRDefault="003C36BB" w:rsidP="003C36BB">
      <w:pPr>
        <w:pStyle w:val="24"/>
      </w:pPr>
      <w:bookmarkStart w:id="49" w:name="_Toc343881982"/>
      <w:r w:rsidRPr="0031164A">
        <w:t>4.2 Охрана воздушного бассейна</w:t>
      </w:r>
      <w:bookmarkEnd w:id="49"/>
    </w:p>
    <w:p w:rsidR="003C36BB" w:rsidRPr="0031164A" w:rsidRDefault="003C36BB" w:rsidP="003C36BB">
      <w:pPr>
        <w:pStyle w:val="S5"/>
      </w:pPr>
      <w:r w:rsidRPr="0031164A">
        <w:t xml:space="preserve">Основными причинами загрязнения воздуха в сельсовете  являются: </w:t>
      </w:r>
    </w:p>
    <w:p w:rsidR="003C36BB" w:rsidRPr="0031164A" w:rsidRDefault="003C36BB" w:rsidP="003C36BB">
      <w:pPr>
        <w:pStyle w:val="a2"/>
      </w:pPr>
      <w:r w:rsidRPr="0031164A">
        <w:t>отсутствие совершенной транспортной инфраструктуры;</w:t>
      </w:r>
    </w:p>
    <w:p w:rsidR="003C36BB" w:rsidRPr="0031164A" w:rsidRDefault="003C36BB" w:rsidP="003C36BB">
      <w:pPr>
        <w:pStyle w:val="a2"/>
      </w:pPr>
      <w:r w:rsidRPr="0031164A">
        <w:t>использование отсталых технологических процессов, устаревшего оборудования, отсутствие или недостаточное количество газопылеулавливающих устройств;</w:t>
      </w:r>
    </w:p>
    <w:p w:rsidR="003C36BB" w:rsidRPr="0031164A" w:rsidRDefault="003C36BB" w:rsidP="003C36BB">
      <w:pPr>
        <w:pStyle w:val="a2"/>
      </w:pPr>
      <w:r w:rsidRPr="0031164A">
        <w:t>наличие неорганизованных источников выделения вредных веществ в атмосферу;</w:t>
      </w:r>
    </w:p>
    <w:p w:rsidR="003C36BB" w:rsidRPr="0031164A" w:rsidRDefault="003C36BB" w:rsidP="003C36BB">
      <w:pPr>
        <w:pStyle w:val="a2"/>
      </w:pPr>
      <w:r w:rsidRPr="0031164A">
        <w:t>недостаточное благоустройство сельсовета (плохое состояние дорожного покрытия, отсутствие нормативного озеленения, в том числе санитарно-защитных зон).</w:t>
      </w:r>
    </w:p>
    <w:p w:rsidR="003C36BB" w:rsidRPr="0031164A" w:rsidRDefault="003C36BB" w:rsidP="003C36BB">
      <w:pPr>
        <w:pStyle w:val="a2"/>
      </w:pPr>
      <w:r w:rsidRPr="0031164A">
        <w:t>использование неэкологичных видов топлива в теплоснабжении.</w:t>
      </w:r>
    </w:p>
    <w:p w:rsidR="003C36BB" w:rsidRPr="0031164A" w:rsidRDefault="003C36BB" w:rsidP="003C36BB">
      <w:pPr>
        <w:pStyle w:val="S5"/>
        <w:rPr>
          <w:i/>
        </w:rPr>
      </w:pPr>
      <w:r w:rsidRPr="0031164A">
        <w:rPr>
          <w:i/>
        </w:rPr>
        <w:lastRenderedPageBreak/>
        <w:t>В качестве основных санитарно-гигиенических, противоэпидемиологических и оздоровительных мероприятий предусматривается:</w:t>
      </w:r>
    </w:p>
    <w:p w:rsidR="003C36BB" w:rsidRPr="0031164A" w:rsidRDefault="003C36BB" w:rsidP="003C36BB">
      <w:pPr>
        <w:pStyle w:val="S5"/>
      </w:pPr>
      <w:r w:rsidRPr="0031164A">
        <w:t>1.  Обеспечение нормируемых санитарно-защитных зон, от объектов оказывающих влияние на окружающую среду, в соответствии с СанПиН 2.2.1/2.1.1.1200-03 "Санитарно-защитные зоны и санитарная классификация предприятий, сооружений и иных объектов". Для обеспечения нормируемых санитарно-защитных зон должны предусматриваться следующие мероприятия:</w:t>
      </w:r>
    </w:p>
    <w:p w:rsidR="003C36BB" w:rsidRPr="0031164A" w:rsidRDefault="003C36BB" w:rsidP="003C36BB">
      <w:pPr>
        <w:pStyle w:val="a2"/>
      </w:pPr>
      <w:r w:rsidRPr="0031164A">
        <w:t xml:space="preserve">ликвидация стационарных источников загрязнения атмосферного воздуха; </w:t>
      </w:r>
    </w:p>
    <w:p w:rsidR="003C36BB" w:rsidRPr="0031164A" w:rsidRDefault="003C36BB" w:rsidP="003C36BB">
      <w:pPr>
        <w:pStyle w:val="a2"/>
      </w:pPr>
      <w:r w:rsidRPr="0031164A">
        <w:t>вынос объектов-загрязнителей из жилой застройки в промзоны;</w:t>
      </w:r>
    </w:p>
    <w:p w:rsidR="003C36BB" w:rsidRPr="0031164A" w:rsidRDefault="003C36BB" w:rsidP="003C36BB">
      <w:pPr>
        <w:pStyle w:val="a2"/>
      </w:pPr>
      <w:r w:rsidRPr="0031164A">
        <w:t>вынос жилой застройки из СЗЗ.</w:t>
      </w:r>
    </w:p>
    <w:p w:rsidR="003C36BB" w:rsidRPr="0031164A" w:rsidRDefault="003C36BB" w:rsidP="003C36BB">
      <w:pPr>
        <w:pStyle w:val="S5"/>
      </w:pPr>
      <w:r w:rsidRPr="0031164A">
        <w:t>2.  Мероприятия по уменьшению воздействия автотранспорта на воздушный бассейн:</w:t>
      </w:r>
    </w:p>
    <w:p w:rsidR="003C36BB" w:rsidRPr="0031164A" w:rsidRDefault="003C36BB" w:rsidP="003C36BB">
      <w:pPr>
        <w:pStyle w:val="a2"/>
      </w:pPr>
      <w:r w:rsidRPr="0031164A">
        <w:t xml:space="preserve">Совершенствование и развитие сетей автомобильных дорог сельсовета: </w:t>
      </w:r>
    </w:p>
    <w:p w:rsidR="003C36BB" w:rsidRPr="0031164A" w:rsidRDefault="003C36BB" w:rsidP="003C36BB">
      <w:pPr>
        <w:pStyle w:val="a2"/>
      </w:pPr>
      <w:r w:rsidRPr="0031164A">
        <w:t>Расширение  газификации  транспорта</w:t>
      </w:r>
    </w:p>
    <w:p w:rsidR="003C36BB" w:rsidRPr="0031164A" w:rsidRDefault="003C36BB" w:rsidP="003C36BB">
      <w:pPr>
        <w:pStyle w:val="S5"/>
      </w:pPr>
      <w:r w:rsidRPr="0031164A">
        <w:t>3.  Переход на теплоснабжение от газового топлива.</w:t>
      </w:r>
    </w:p>
    <w:p w:rsidR="003C36BB" w:rsidRPr="0031164A" w:rsidRDefault="003C36BB" w:rsidP="003C36BB">
      <w:pPr>
        <w:pStyle w:val="S5"/>
      </w:pPr>
    </w:p>
    <w:p w:rsidR="003C36BB" w:rsidRPr="0031164A" w:rsidRDefault="003C36BB" w:rsidP="003C36BB">
      <w:pPr>
        <w:pStyle w:val="24"/>
      </w:pPr>
      <w:bookmarkStart w:id="50" w:name="_Toc343881983"/>
      <w:r w:rsidRPr="0031164A">
        <w:t>4.3 Охрана почв и ландшафтов</w:t>
      </w:r>
      <w:bookmarkEnd w:id="50"/>
    </w:p>
    <w:p w:rsidR="003C36BB" w:rsidRPr="0031164A" w:rsidRDefault="003C36BB" w:rsidP="003C36BB">
      <w:pPr>
        <w:pStyle w:val="S5"/>
      </w:pPr>
      <w:r w:rsidRPr="0031164A">
        <w:t>Эффективным способом предотвращения ветровой эрозии является закрепление подверженных почв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Комплекс мер по охране  почв, ландшафтов также включает:</w:t>
      </w:r>
    </w:p>
    <w:p w:rsidR="003C36BB" w:rsidRPr="0031164A" w:rsidRDefault="003C36BB" w:rsidP="003C36BB">
      <w:pPr>
        <w:pStyle w:val="a2"/>
      </w:pPr>
      <w:r w:rsidRPr="0031164A">
        <w:t>создание, организация и благоустройство санитарно-защитных зон;</w:t>
      </w:r>
    </w:p>
    <w:p w:rsidR="003C36BB" w:rsidRPr="0031164A" w:rsidRDefault="003C36BB" w:rsidP="003C36BB">
      <w:pPr>
        <w:pStyle w:val="a2"/>
      </w:pPr>
      <w:r w:rsidRPr="0031164A">
        <w:t>контроль за состоянием окружающей среды;</w:t>
      </w:r>
    </w:p>
    <w:p w:rsidR="003C36BB" w:rsidRPr="0031164A" w:rsidRDefault="003C36BB" w:rsidP="003C36BB">
      <w:pPr>
        <w:pStyle w:val="a2"/>
      </w:pPr>
      <w:r w:rsidRPr="0031164A">
        <w:t>усовершенствование системы сбора и вывоза ТБО, приобретение необходимого оборудования и техники по обслуживанию вывоза ТБО;</w:t>
      </w:r>
    </w:p>
    <w:p w:rsidR="003C36BB" w:rsidRPr="0031164A" w:rsidRDefault="003C36BB" w:rsidP="003C36BB">
      <w:pPr>
        <w:pStyle w:val="a2"/>
      </w:pPr>
      <w:r w:rsidRPr="0031164A">
        <w:t>организации полигонов твердых и жидких бытовых отходов, содержание свалок и производственный контроль по утилизации;</w:t>
      </w:r>
    </w:p>
    <w:p w:rsidR="003C36BB" w:rsidRPr="0031164A" w:rsidRDefault="003C36BB" w:rsidP="003C36BB">
      <w:pPr>
        <w:pStyle w:val="a2"/>
      </w:pPr>
      <w:r w:rsidRPr="0031164A">
        <w:t>организация работ по ликвидации несанкционированных свалок и контроль за их увеличением;</w:t>
      </w:r>
    </w:p>
    <w:p w:rsidR="003C36BB" w:rsidRPr="0031164A" w:rsidRDefault="003C36BB" w:rsidP="003C36BB">
      <w:pPr>
        <w:pStyle w:val="a2"/>
      </w:pPr>
      <w:r w:rsidRPr="0031164A">
        <w:t>организация сбора биологических отходов;</w:t>
      </w:r>
    </w:p>
    <w:p w:rsidR="003C36BB" w:rsidRPr="0031164A" w:rsidRDefault="003C36BB" w:rsidP="003C36BB">
      <w:pPr>
        <w:pStyle w:val="a2"/>
      </w:pPr>
      <w:r w:rsidRPr="0031164A">
        <w:t>создание мини-парка и мест рекреации;</w:t>
      </w:r>
    </w:p>
    <w:p w:rsidR="003C36BB" w:rsidRPr="0031164A" w:rsidRDefault="003C36BB" w:rsidP="003C36BB">
      <w:pPr>
        <w:pStyle w:val="a2"/>
      </w:pPr>
      <w:r w:rsidRPr="0031164A">
        <w:t xml:space="preserve">в целях охраны почвенного покрова и ландшафтов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 </w:t>
      </w:r>
      <w:r w:rsidRPr="0031164A">
        <w:lastRenderedPageBreak/>
        <w:t>Необходимо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rsidR="003C36BB" w:rsidRPr="0031164A" w:rsidRDefault="003C36BB" w:rsidP="003C36BB">
      <w:pPr>
        <w:pStyle w:val="a2"/>
      </w:pPr>
      <w:r w:rsidRPr="0031164A">
        <w:t>рекультивация нарушенных земель по специально разработанным проектам.</w:t>
      </w:r>
    </w:p>
    <w:p w:rsidR="003C36BB" w:rsidRPr="0031164A" w:rsidRDefault="003C36BB" w:rsidP="003C36BB">
      <w:pPr>
        <w:pStyle w:val="aa"/>
        <w:sectPr w:rsidR="003C36BB" w:rsidRPr="0031164A" w:rsidSect="00F20356">
          <w:pgSz w:w="11906" w:h="16838"/>
          <w:pgMar w:top="851" w:right="567" w:bottom="851" w:left="1418" w:header="709" w:footer="423" w:gutter="0"/>
          <w:cols w:space="708"/>
          <w:docGrid w:linePitch="360"/>
        </w:sectPr>
      </w:pPr>
    </w:p>
    <w:p w:rsidR="003C36BB" w:rsidRPr="0031164A" w:rsidRDefault="003C36BB" w:rsidP="003C36BB">
      <w:pPr>
        <w:pStyle w:val="1"/>
      </w:pPr>
      <w:bookmarkStart w:id="51" w:name="_Toc343667121"/>
      <w:bookmarkStart w:id="52" w:name="_Toc343881984"/>
      <w:r w:rsidRPr="0031164A">
        <w:lastRenderedPageBreak/>
        <w:t>5 Перечень основных факторов риска возникновения чрезвычайных ситуаций природного и техногенного характера</w:t>
      </w:r>
      <w:bookmarkEnd w:id="51"/>
      <w:bookmarkEnd w:id="52"/>
    </w:p>
    <w:p w:rsidR="003C36BB" w:rsidRPr="0031164A" w:rsidRDefault="003C36BB" w:rsidP="003C36BB">
      <w:pPr>
        <w:pStyle w:val="aa"/>
      </w:pPr>
    </w:p>
    <w:p w:rsidR="003C36BB" w:rsidRPr="0031164A" w:rsidRDefault="003C36BB" w:rsidP="003C36BB">
      <w:pPr>
        <w:pStyle w:val="24"/>
      </w:pPr>
      <w:bookmarkStart w:id="53" w:name="_Toc343881985"/>
      <w:r w:rsidRPr="0031164A">
        <w:t>5.1 Перечень рисков техногенного характера</w:t>
      </w:r>
      <w:bookmarkEnd w:id="53"/>
    </w:p>
    <w:p w:rsidR="003C36BB" w:rsidRPr="0031164A" w:rsidRDefault="003C36BB" w:rsidP="003C36BB">
      <w:pPr>
        <w:pStyle w:val="S5"/>
      </w:pPr>
      <w:r w:rsidRPr="0031164A">
        <w:t xml:space="preserve">В соответствии со СНиП 2.01.51-90 «Инженерно-технические мероприятия гражданской обороны», проектируемая территория располагается в следующих зонах: </w:t>
      </w:r>
    </w:p>
    <w:p w:rsidR="003C36BB" w:rsidRPr="0031164A" w:rsidRDefault="003C36BB" w:rsidP="003C36BB">
      <w:pPr>
        <w:pStyle w:val="a2"/>
      </w:pPr>
      <w:r w:rsidRPr="0031164A">
        <w:t>возможных слабых разрушений, возможного опасного химического заражения, возможного опасного радиоактивного заражения (загрязнения);</w:t>
      </w:r>
    </w:p>
    <w:p w:rsidR="003C36BB" w:rsidRPr="0031164A" w:rsidRDefault="003C36BB" w:rsidP="003C36BB">
      <w:pPr>
        <w:pStyle w:val="a2"/>
      </w:pPr>
      <w:r w:rsidRPr="0031164A">
        <w:t>при катастрофическом затоплении территория не попадает в затапливаемую зону;</w:t>
      </w:r>
    </w:p>
    <w:p w:rsidR="003C36BB" w:rsidRPr="0031164A" w:rsidRDefault="003C36BB" w:rsidP="003C36BB">
      <w:pPr>
        <w:pStyle w:val="a2"/>
      </w:pPr>
      <w:r w:rsidRPr="0031164A">
        <w:t>потенциально опасных объектов, расположенных вблизи проектируемой территории нет;</w:t>
      </w:r>
    </w:p>
    <w:p w:rsidR="003C36BB" w:rsidRPr="0031164A" w:rsidRDefault="003C36BB" w:rsidP="003C36BB">
      <w:pPr>
        <w:pStyle w:val="a2"/>
      </w:pPr>
      <w:r w:rsidRPr="0031164A">
        <w:t>при возникновении аварийных ситуаций, связанных с разливом АХОВ на автомобильной дороге, проектируемая территория попадает в зону возможного химического заражения;</w:t>
      </w:r>
    </w:p>
    <w:p w:rsidR="003C36BB" w:rsidRPr="0031164A" w:rsidRDefault="003C36BB" w:rsidP="003C36BB">
      <w:pPr>
        <w:pStyle w:val="a2"/>
      </w:pPr>
      <w:bookmarkStart w:id="54" w:name="_Toc243979117"/>
      <w:bookmarkStart w:id="55" w:name="_Toc243979191"/>
      <w:bookmarkStart w:id="56" w:name="_Toc243979400"/>
      <w:r w:rsidRPr="0031164A">
        <w:t>возможны аварии на электроэнергетических системах и коммунальных системах жизнеобеспечения.</w:t>
      </w:r>
    </w:p>
    <w:p w:rsidR="003C36BB" w:rsidRPr="0031164A" w:rsidRDefault="003C36BB" w:rsidP="003C36BB">
      <w:pPr>
        <w:pStyle w:val="ArNar0"/>
      </w:pPr>
    </w:p>
    <w:p w:rsidR="003C36BB" w:rsidRPr="0031164A" w:rsidRDefault="003C36BB" w:rsidP="003C36BB">
      <w:pPr>
        <w:pStyle w:val="24"/>
      </w:pPr>
      <w:bookmarkStart w:id="57" w:name="_Toc301276740"/>
      <w:bookmarkStart w:id="58" w:name="_Toc343881986"/>
      <w:r w:rsidRPr="0031164A">
        <w:t>5.2 Перечень рисков природного характера</w:t>
      </w:r>
      <w:bookmarkEnd w:id="54"/>
      <w:bookmarkEnd w:id="55"/>
      <w:bookmarkEnd w:id="56"/>
      <w:bookmarkEnd w:id="57"/>
      <w:bookmarkEnd w:id="58"/>
    </w:p>
    <w:p w:rsidR="003C36BB" w:rsidRPr="0031164A" w:rsidRDefault="003C36BB" w:rsidP="003C36BB">
      <w:pPr>
        <w:pStyle w:val="a2"/>
      </w:pPr>
      <w:bookmarkStart w:id="59" w:name="_Toc243979118"/>
      <w:bookmarkStart w:id="60" w:name="_Toc243979192"/>
      <w:bookmarkStart w:id="61" w:name="_Toc243979401"/>
      <w:bookmarkStart w:id="62" w:name="_Toc243979489"/>
      <w:r w:rsidRPr="0031164A">
        <w:t>метеорологические опасности</w:t>
      </w:r>
      <w:bookmarkEnd w:id="59"/>
      <w:bookmarkEnd w:id="60"/>
      <w:bookmarkEnd w:id="61"/>
      <w:bookmarkEnd w:id="62"/>
      <w:r w:rsidRPr="0031164A">
        <w:t>. Достоверный прогноз сильных ветров и интенсивных дождей возможен на малых временных интервалах (от нескольких суток до нескольких часов). Смерчи отмечаются примерно раз в 50 лет (более 30 м/сек).</w:t>
      </w:r>
      <w:bookmarkStart w:id="63" w:name="_Toc301276741"/>
    </w:p>
    <w:p w:rsidR="003C36BB" w:rsidRPr="0031164A" w:rsidRDefault="003C36BB" w:rsidP="003C36BB">
      <w:pPr>
        <w:pStyle w:val="a2"/>
      </w:pPr>
      <w:r w:rsidRPr="0031164A">
        <w:rPr>
          <w:szCs w:val="28"/>
        </w:rPr>
        <w:t>возможные источники биолого-социальных чрезвычайных ситуаци</w:t>
      </w:r>
      <w:bookmarkEnd w:id="63"/>
      <w:r w:rsidRPr="0031164A">
        <w:rPr>
          <w:szCs w:val="28"/>
        </w:rPr>
        <w:t xml:space="preserve">й, источники (возбудители) эпизоотий: </w:t>
      </w:r>
      <w:r w:rsidRPr="0031164A">
        <w:t>грипп птиц, клещевой</w:t>
      </w:r>
      <w:r w:rsidRPr="0031164A">
        <w:rPr>
          <w:b/>
        </w:rPr>
        <w:t xml:space="preserve"> </w:t>
      </w:r>
      <w:r w:rsidRPr="0031164A">
        <w:t>энцефалит, сибирская язва, бешенство, ящур, колорадский жук</w:t>
      </w:r>
      <w:hyperlink r:id="rId13" w:history="1"/>
      <w:r w:rsidRPr="0031164A">
        <w:t>, саранчовые.</w:t>
      </w:r>
      <w:bookmarkStart w:id="64" w:name="_Toc243979119"/>
      <w:bookmarkStart w:id="65" w:name="_Toc243979193"/>
      <w:bookmarkStart w:id="66" w:name="_Toc243979402"/>
      <w:bookmarkStart w:id="67" w:name="_Toc243979490"/>
    </w:p>
    <w:p w:rsidR="003C36BB" w:rsidRPr="0031164A" w:rsidRDefault="003C36BB" w:rsidP="003C36BB">
      <w:pPr>
        <w:pStyle w:val="a2"/>
      </w:pPr>
      <w:r w:rsidRPr="0031164A">
        <w:t>сейсмическая опасность</w:t>
      </w:r>
      <w:bookmarkEnd w:id="64"/>
      <w:bookmarkEnd w:id="65"/>
      <w:bookmarkEnd w:id="66"/>
      <w:bookmarkEnd w:id="67"/>
      <w:r w:rsidRPr="0031164A">
        <w:t>.</w:t>
      </w:r>
      <w:r w:rsidRPr="0031164A">
        <w:rPr>
          <w:b/>
        </w:rPr>
        <w:t xml:space="preserve"> </w:t>
      </w:r>
      <w:r w:rsidRPr="0031164A">
        <w:t>Опасные процессы, вызывающие необходимость инженерной защиты сооружений и территорий отсутствуют.</w:t>
      </w:r>
    </w:p>
    <w:p w:rsidR="003C36BB" w:rsidRPr="0031164A" w:rsidRDefault="003C36BB" w:rsidP="003C36BB"/>
    <w:p w:rsidR="003C36BB" w:rsidRPr="0031164A" w:rsidRDefault="003C36BB" w:rsidP="003C36BB">
      <w:pPr>
        <w:pStyle w:val="24"/>
      </w:pPr>
      <w:bookmarkStart w:id="68" w:name="_Toc243805562"/>
      <w:bookmarkStart w:id="69" w:name="_Toc243979413"/>
      <w:bookmarkStart w:id="70" w:name="_Toc301276743"/>
      <w:bookmarkStart w:id="71" w:name="_Toc343881987"/>
      <w:r w:rsidRPr="0031164A">
        <w:t>5.3 Противопожарные мероприятия</w:t>
      </w:r>
      <w:bookmarkEnd w:id="68"/>
      <w:bookmarkEnd w:id="69"/>
      <w:bookmarkEnd w:id="70"/>
      <w:bookmarkEnd w:id="71"/>
    </w:p>
    <w:p w:rsidR="003C36BB" w:rsidRPr="0031164A" w:rsidRDefault="003C36BB" w:rsidP="003C36BB">
      <w:pPr>
        <w:pStyle w:val="S5"/>
      </w:pPr>
      <w:r w:rsidRPr="0031164A">
        <w:t xml:space="preserve">Проектируемая территория находится в районе выезда пожарной части </w:t>
      </w:r>
      <w:r w:rsidRPr="0031164A">
        <w:br/>
        <w:t>ПЧ-61 ФГКУ "10 отряд ФПС по Новосибирской области". По первому номеру вызова на тушение пожара выезжает 2 автомобиля АЦ-40(131), АЦ-40(375).</w:t>
      </w:r>
    </w:p>
    <w:p w:rsidR="003C36BB" w:rsidRPr="0031164A" w:rsidRDefault="003C36BB" w:rsidP="003C36BB">
      <w:pPr>
        <w:pStyle w:val="S5"/>
      </w:pPr>
    </w:p>
    <w:p w:rsidR="003C36BB" w:rsidRPr="0031164A" w:rsidRDefault="003C36BB" w:rsidP="003C36BB">
      <w:pPr>
        <w:pStyle w:val="S5"/>
      </w:pPr>
    </w:p>
    <w:p w:rsidR="003C36BB" w:rsidRPr="0031164A" w:rsidRDefault="003C36BB" w:rsidP="003C36BB">
      <w:pPr>
        <w:pStyle w:val="aa"/>
        <w:sectPr w:rsidR="003C36BB" w:rsidRPr="0031164A" w:rsidSect="00F20356">
          <w:pgSz w:w="11906" w:h="16838"/>
          <w:pgMar w:top="851" w:right="567" w:bottom="851" w:left="1418" w:header="709" w:footer="423" w:gutter="0"/>
          <w:cols w:space="708"/>
          <w:docGrid w:linePitch="360"/>
        </w:sectPr>
      </w:pPr>
    </w:p>
    <w:p w:rsidR="003C36BB" w:rsidRPr="0031164A" w:rsidRDefault="003C36BB" w:rsidP="003C36BB">
      <w:pPr>
        <w:pStyle w:val="1"/>
      </w:pPr>
      <w:bookmarkStart w:id="72" w:name="_Toc343667122"/>
      <w:bookmarkStart w:id="73" w:name="_Toc343881988"/>
      <w:r w:rsidRPr="0031164A">
        <w:lastRenderedPageBreak/>
        <w:t>6 Перечень земельных участков включаемых в границы населённых пунктов</w:t>
      </w:r>
      <w:bookmarkEnd w:id="72"/>
      <w:bookmarkEnd w:id="73"/>
    </w:p>
    <w:p w:rsidR="003C36BB" w:rsidRPr="0031164A" w:rsidRDefault="003C36BB" w:rsidP="003C36BB">
      <w:pPr>
        <w:pStyle w:val="aa"/>
      </w:pPr>
    </w:p>
    <w:p w:rsidR="003C36BB" w:rsidRPr="0031164A" w:rsidRDefault="003C36BB" w:rsidP="003C36BB">
      <w:pPr>
        <w:pStyle w:val="affffe"/>
      </w:pPr>
      <w:r w:rsidRPr="0031164A">
        <w:t xml:space="preserve">Таблица 6.1 Перечень земельных участков включаемых в границы </w:t>
      </w:r>
      <w:r w:rsidRPr="0031164A">
        <w:br/>
        <w:t>населённых пунктов</w:t>
      </w:r>
    </w:p>
    <w:tbl>
      <w:tblPr>
        <w:tblW w:w="5000" w:type="pct"/>
        <w:jc w:val="center"/>
        <w:tblLook w:val="04A0"/>
      </w:tblPr>
      <w:tblGrid>
        <w:gridCol w:w="833"/>
        <w:gridCol w:w="7392"/>
        <w:gridCol w:w="1912"/>
      </w:tblGrid>
      <w:tr w:rsidR="003C36BB" w:rsidRPr="0031164A" w:rsidTr="001D3177">
        <w:trPr>
          <w:trHeight w:val="414"/>
          <w:jc w:val="center"/>
        </w:trPr>
        <w:tc>
          <w:tcPr>
            <w:tcW w:w="83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36BB" w:rsidRPr="0031164A" w:rsidRDefault="003C36BB" w:rsidP="001D3177">
            <w:pPr>
              <w:spacing w:line="276" w:lineRule="auto"/>
              <w:jc w:val="center"/>
            </w:pPr>
            <w:r w:rsidRPr="0031164A">
              <w:t>№</w:t>
            </w:r>
          </w:p>
        </w:tc>
        <w:tc>
          <w:tcPr>
            <w:tcW w:w="73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наименование</w:t>
            </w:r>
          </w:p>
        </w:tc>
        <w:tc>
          <w:tcPr>
            <w:tcW w:w="19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площадь, га</w:t>
            </w:r>
          </w:p>
        </w:tc>
      </w:tr>
      <w:tr w:rsidR="003C36BB" w:rsidRPr="0031164A" w:rsidTr="001D3177">
        <w:trPr>
          <w:trHeight w:val="414"/>
          <w:jc w:val="center"/>
        </w:trPr>
        <w:tc>
          <w:tcPr>
            <w:tcW w:w="833" w:type="dxa"/>
            <w:vMerge/>
            <w:tcBorders>
              <w:top w:val="single" w:sz="4" w:space="0" w:color="auto"/>
              <w:left w:val="single" w:sz="4" w:space="0" w:color="auto"/>
              <w:bottom w:val="single" w:sz="4" w:space="0" w:color="000000"/>
              <w:right w:val="single" w:sz="4" w:space="0" w:color="auto"/>
            </w:tcBorders>
            <w:vAlign w:val="center"/>
          </w:tcPr>
          <w:p w:rsidR="003C36BB" w:rsidRPr="0031164A" w:rsidRDefault="003C36BB" w:rsidP="001D3177">
            <w:pPr>
              <w:spacing w:line="276" w:lineRule="auto"/>
            </w:pPr>
          </w:p>
        </w:tc>
        <w:tc>
          <w:tcPr>
            <w:tcW w:w="7392" w:type="dxa"/>
            <w:vMerge/>
            <w:tcBorders>
              <w:top w:val="single" w:sz="4" w:space="0" w:color="auto"/>
              <w:left w:val="single" w:sz="4" w:space="0" w:color="auto"/>
              <w:bottom w:val="single" w:sz="4" w:space="0" w:color="auto"/>
              <w:right w:val="single" w:sz="4" w:space="0" w:color="auto"/>
            </w:tcBorders>
            <w:vAlign w:val="center"/>
          </w:tcPr>
          <w:p w:rsidR="003C36BB" w:rsidRPr="0031164A" w:rsidRDefault="003C36BB" w:rsidP="001D3177">
            <w:pPr>
              <w:spacing w:line="276" w:lineRule="auto"/>
            </w:pPr>
          </w:p>
        </w:tc>
        <w:tc>
          <w:tcPr>
            <w:tcW w:w="1912" w:type="dxa"/>
            <w:vMerge/>
            <w:tcBorders>
              <w:top w:val="single" w:sz="4" w:space="0" w:color="auto"/>
              <w:left w:val="single" w:sz="4" w:space="0" w:color="auto"/>
              <w:bottom w:val="single" w:sz="4" w:space="0" w:color="auto"/>
              <w:right w:val="single" w:sz="4" w:space="0" w:color="auto"/>
            </w:tcBorders>
            <w:vAlign w:val="center"/>
          </w:tcPr>
          <w:p w:rsidR="003C36BB" w:rsidRPr="0031164A" w:rsidRDefault="003C36BB" w:rsidP="001D3177">
            <w:pPr>
              <w:spacing w:line="276" w:lineRule="auto"/>
            </w:pPr>
          </w:p>
        </w:tc>
      </w:tr>
      <w:tr w:rsidR="003C36BB" w:rsidRPr="0031164A" w:rsidTr="001D3177">
        <w:trPr>
          <w:trHeight w:val="635"/>
          <w:jc w:val="center"/>
        </w:trPr>
        <w:tc>
          <w:tcPr>
            <w:tcW w:w="833"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r w:rsidRPr="0031164A">
              <w:t>1</w:t>
            </w:r>
          </w:p>
        </w:tc>
        <w:tc>
          <w:tcPr>
            <w:tcW w:w="7392"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с. Быструха</w:t>
            </w:r>
          </w:p>
        </w:tc>
        <w:tc>
          <w:tcPr>
            <w:tcW w:w="1912"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p>
        </w:tc>
      </w:tr>
      <w:tr w:rsidR="003C36BB" w:rsidRPr="0031164A" w:rsidTr="001D3177">
        <w:trPr>
          <w:trHeight w:val="635"/>
          <w:jc w:val="center"/>
        </w:trPr>
        <w:tc>
          <w:tcPr>
            <w:tcW w:w="833"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p>
        </w:tc>
        <w:tc>
          <w:tcPr>
            <w:tcW w:w="7392"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Существующих территорий населённого пункта</w:t>
            </w:r>
          </w:p>
        </w:tc>
        <w:tc>
          <w:tcPr>
            <w:tcW w:w="1912" w:type="dxa"/>
            <w:tcBorders>
              <w:top w:val="nil"/>
              <w:left w:val="nil"/>
              <w:bottom w:val="single" w:sz="4" w:space="0" w:color="auto"/>
              <w:right w:val="single" w:sz="4" w:space="0" w:color="auto"/>
            </w:tcBorders>
            <w:shd w:val="clear" w:color="auto" w:fill="auto"/>
            <w:vAlign w:val="center"/>
          </w:tcPr>
          <w:p w:rsidR="003C36BB" w:rsidRPr="003818A9" w:rsidRDefault="003C36BB" w:rsidP="001D3177">
            <w:pPr>
              <w:pStyle w:val="afffff0"/>
              <w:rPr>
                <w:lang w:eastAsia="ru-RU"/>
              </w:rPr>
            </w:pPr>
            <w:r>
              <w:rPr>
                <w:lang w:eastAsia="ru-RU"/>
              </w:rPr>
              <w:t>464,5</w:t>
            </w:r>
          </w:p>
        </w:tc>
      </w:tr>
      <w:tr w:rsidR="003C36BB" w:rsidRPr="0031164A" w:rsidTr="001D3177">
        <w:trPr>
          <w:trHeight w:val="635"/>
          <w:jc w:val="center"/>
        </w:trPr>
        <w:tc>
          <w:tcPr>
            <w:tcW w:w="833"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p>
        </w:tc>
        <w:tc>
          <w:tcPr>
            <w:tcW w:w="7392"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Земли дополнительно включаемые:</w:t>
            </w:r>
          </w:p>
        </w:tc>
        <w:tc>
          <w:tcPr>
            <w:tcW w:w="1912" w:type="dxa"/>
            <w:tcBorders>
              <w:top w:val="nil"/>
              <w:left w:val="nil"/>
              <w:bottom w:val="single" w:sz="4" w:space="0" w:color="auto"/>
              <w:right w:val="single" w:sz="4" w:space="0" w:color="auto"/>
            </w:tcBorders>
            <w:shd w:val="clear" w:color="auto" w:fill="auto"/>
            <w:vAlign w:val="center"/>
          </w:tcPr>
          <w:p w:rsidR="003C36BB" w:rsidRPr="003818A9" w:rsidRDefault="003C36BB" w:rsidP="001D3177">
            <w:pPr>
              <w:pStyle w:val="afffff0"/>
              <w:rPr>
                <w:lang w:eastAsia="ru-RU"/>
              </w:rPr>
            </w:pPr>
            <w:r w:rsidRPr="003818A9">
              <w:rPr>
                <w:lang w:eastAsia="ru-RU"/>
              </w:rPr>
              <w:t>25,64 </w:t>
            </w:r>
          </w:p>
        </w:tc>
      </w:tr>
      <w:tr w:rsidR="003C36BB" w:rsidRPr="0031164A" w:rsidTr="001D3177">
        <w:trPr>
          <w:trHeight w:val="635"/>
          <w:jc w:val="center"/>
        </w:trPr>
        <w:tc>
          <w:tcPr>
            <w:tcW w:w="833"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p>
        </w:tc>
        <w:tc>
          <w:tcPr>
            <w:tcW w:w="7392"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rPr>
                <w:i/>
              </w:rPr>
            </w:pPr>
            <w:r w:rsidRPr="0031164A">
              <w:rPr>
                <w:i/>
              </w:rPr>
              <w:t>в том числе из земель неразграниченной государственной собственности (земли в ведении сельсовета)</w:t>
            </w:r>
          </w:p>
        </w:tc>
        <w:tc>
          <w:tcPr>
            <w:tcW w:w="1912" w:type="dxa"/>
            <w:tcBorders>
              <w:top w:val="nil"/>
              <w:left w:val="nil"/>
              <w:bottom w:val="single" w:sz="4" w:space="0" w:color="auto"/>
              <w:right w:val="single" w:sz="4" w:space="0" w:color="auto"/>
            </w:tcBorders>
            <w:shd w:val="clear" w:color="auto" w:fill="auto"/>
            <w:vAlign w:val="center"/>
          </w:tcPr>
          <w:p w:rsidR="003C36BB" w:rsidRPr="003818A9" w:rsidRDefault="003C36BB" w:rsidP="001D3177">
            <w:pPr>
              <w:pStyle w:val="afffff0"/>
              <w:rPr>
                <w:lang w:eastAsia="ru-RU"/>
              </w:rPr>
            </w:pPr>
          </w:p>
        </w:tc>
      </w:tr>
      <w:tr w:rsidR="003C36BB" w:rsidRPr="0031164A" w:rsidTr="001D3177">
        <w:trPr>
          <w:trHeight w:val="635"/>
          <w:jc w:val="center"/>
        </w:trPr>
        <w:tc>
          <w:tcPr>
            <w:tcW w:w="833"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p>
        </w:tc>
        <w:tc>
          <w:tcPr>
            <w:tcW w:w="7392"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часть з/у КН 54:12:021906:1030</w:t>
            </w:r>
          </w:p>
        </w:tc>
        <w:tc>
          <w:tcPr>
            <w:tcW w:w="1912" w:type="dxa"/>
            <w:tcBorders>
              <w:top w:val="nil"/>
              <w:left w:val="nil"/>
              <w:bottom w:val="single" w:sz="4" w:space="0" w:color="auto"/>
              <w:right w:val="single" w:sz="4" w:space="0" w:color="auto"/>
            </w:tcBorders>
            <w:shd w:val="clear" w:color="auto" w:fill="auto"/>
            <w:vAlign w:val="center"/>
          </w:tcPr>
          <w:p w:rsidR="003C36BB" w:rsidRPr="003818A9" w:rsidRDefault="003C36BB" w:rsidP="001D3177">
            <w:pPr>
              <w:pStyle w:val="afffff0"/>
              <w:rPr>
                <w:lang w:eastAsia="ru-RU"/>
              </w:rPr>
            </w:pPr>
            <w:r w:rsidRPr="003818A9">
              <w:rPr>
                <w:lang w:eastAsia="ru-RU"/>
              </w:rPr>
              <w:t>25,64</w:t>
            </w:r>
          </w:p>
        </w:tc>
      </w:tr>
      <w:tr w:rsidR="003C36BB" w:rsidRPr="0031164A" w:rsidTr="001D3177">
        <w:trPr>
          <w:trHeight w:val="635"/>
          <w:jc w:val="center"/>
        </w:trPr>
        <w:tc>
          <w:tcPr>
            <w:tcW w:w="833" w:type="dxa"/>
            <w:tcBorders>
              <w:top w:val="nil"/>
              <w:left w:val="single" w:sz="4" w:space="0" w:color="auto"/>
              <w:bottom w:val="single" w:sz="4" w:space="0" w:color="auto"/>
              <w:right w:val="single" w:sz="4" w:space="0" w:color="auto"/>
            </w:tcBorders>
            <w:shd w:val="clear" w:color="auto" w:fill="auto"/>
            <w:vAlign w:val="center"/>
          </w:tcPr>
          <w:p w:rsidR="003C36BB" w:rsidRPr="0031164A" w:rsidRDefault="003C36BB" w:rsidP="001D3177">
            <w:pPr>
              <w:spacing w:line="276" w:lineRule="auto"/>
              <w:jc w:val="center"/>
            </w:pPr>
          </w:p>
        </w:tc>
        <w:tc>
          <w:tcPr>
            <w:tcW w:w="7392" w:type="dxa"/>
            <w:tcBorders>
              <w:top w:val="nil"/>
              <w:left w:val="nil"/>
              <w:bottom w:val="single" w:sz="4" w:space="0" w:color="auto"/>
              <w:right w:val="single" w:sz="4" w:space="0" w:color="auto"/>
            </w:tcBorders>
            <w:shd w:val="clear" w:color="auto" w:fill="auto"/>
            <w:vAlign w:val="center"/>
          </w:tcPr>
          <w:p w:rsidR="003C36BB" w:rsidRPr="0031164A" w:rsidRDefault="003C36BB" w:rsidP="001D3177">
            <w:pPr>
              <w:spacing w:line="276" w:lineRule="auto"/>
            </w:pPr>
            <w:r w:rsidRPr="0031164A">
              <w:t>Итого в предлагаемых границах</w:t>
            </w:r>
          </w:p>
        </w:tc>
        <w:tc>
          <w:tcPr>
            <w:tcW w:w="1912" w:type="dxa"/>
            <w:tcBorders>
              <w:top w:val="nil"/>
              <w:left w:val="nil"/>
              <w:bottom w:val="single" w:sz="4" w:space="0" w:color="auto"/>
              <w:right w:val="single" w:sz="4" w:space="0" w:color="auto"/>
            </w:tcBorders>
            <w:shd w:val="clear" w:color="auto" w:fill="auto"/>
            <w:vAlign w:val="center"/>
          </w:tcPr>
          <w:p w:rsidR="003C36BB" w:rsidRPr="003818A9" w:rsidRDefault="003C36BB" w:rsidP="001D3177">
            <w:pPr>
              <w:pStyle w:val="afffff0"/>
              <w:rPr>
                <w:lang w:eastAsia="ru-RU"/>
              </w:rPr>
            </w:pPr>
            <w:r>
              <w:rPr>
                <w:lang w:eastAsia="ru-RU"/>
              </w:rPr>
              <w:t>490</w:t>
            </w:r>
            <w:r>
              <w:rPr>
                <w:lang w:val="en-US" w:eastAsia="ru-RU"/>
              </w:rPr>
              <w:t>,14</w:t>
            </w:r>
          </w:p>
        </w:tc>
      </w:tr>
    </w:tbl>
    <w:p w:rsidR="003C36BB" w:rsidRPr="0031164A" w:rsidRDefault="003C36BB" w:rsidP="003C36BB">
      <w:pPr>
        <w:pStyle w:val="S5"/>
        <w:sectPr w:rsidR="003C36BB" w:rsidRPr="0031164A" w:rsidSect="00F20356">
          <w:pgSz w:w="11906" w:h="16838"/>
          <w:pgMar w:top="851" w:right="567" w:bottom="851" w:left="1418" w:header="709" w:footer="423" w:gutter="0"/>
          <w:cols w:space="708"/>
          <w:docGrid w:linePitch="360"/>
        </w:sectPr>
      </w:pPr>
    </w:p>
    <w:p w:rsidR="003C36BB" w:rsidRPr="0031164A" w:rsidRDefault="003C36BB" w:rsidP="003C36BB">
      <w:pPr>
        <w:pStyle w:val="1"/>
      </w:pPr>
      <w:bookmarkStart w:id="74" w:name="_Toc343667123"/>
      <w:bookmarkStart w:id="75" w:name="_Toc343881989"/>
      <w:r w:rsidRPr="0031164A">
        <w:lastRenderedPageBreak/>
        <w:t>7 Технико-экономические показатели проекта</w:t>
      </w:r>
      <w:bookmarkEnd w:id="74"/>
      <w:bookmarkEnd w:id="75"/>
    </w:p>
    <w:p w:rsidR="003C36BB" w:rsidRPr="0031164A" w:rsidRDefault="003C36BB" w:rsidP="003C36BB">
      <w:pPr>
        <w:pStyle w:val="S5"/>
      </w:pPr>
    </w:p>
    <w:p w:rsidR="003C36BB" w:rsidRPr="0031164A" w:rsidRDefault="003C36BB" w:rsidP="003C36BB">
      <w:pPr>
        <w:pStyle w:val="affffe"/>
      </w:pPr>
      <w:r w:rsidRPr="0031164A">
        <w:t>Таблица 7.1 Технико-экономические показатели генерального плана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tblPr>
      <w:tblGrid>
        <w:gridCol w:w="5135"/>
        <w:gridCol w:w="1131"/>
        <w:gridCol w:w="1985"/>
        <w:gridCol w:w="1726"/>
      </w:tblGrid>
      <w:tr w:rsidR="003C36BB" w:rsidRPr="0031164A" w:rsidTr="001D3177">
        <w:trPr>
          <w:trHeight w:val="510"/>
          <w:tblHeader/>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Показатели</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Ед. измер.</w:t>
            </w: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Современное состояние на 2012 г.</w:t>
            </w: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Расчётный срок</w:t>
            </w:r>
          </w:p>
          <w:p w:rsidR="003C36BB" w:rsidRPr="0031164A" w:rsidRDefault="003C36BB" w:rsidP="001D3177">
            <w:pPr>
              <w:spacing w:line="276" w:lineRule="auto"/>
              <w:jc w:val="center"/>
            </w:pPr>
            <w:r w:rsidRPr="0031164A">
              <w:t>2032г.</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rPr>
                <w:b/>
                <w:bCs/>
                <w:lang w:val="en-US"/>
              </w:rPr>
              <w:t>I.</w:t>
            </w:r>
            <w:r w:rsidRPr="0031164A">
              <w:rPr>
                <w:b/>
                <w:bCs/>
              </w:rPr>
              <w:t>Население</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pP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Численность населения</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чел.</w:t>
            </w:r>
          </w:p>
        </w:tc>
        <w:tc>
          <w:tcPr>
            <w:tcW w:w="995" w:type="pct"/>
            <w:tcMar>
              <w:top w:w="0" w:type="dxa"/>
              <w:left w:w="28" w:type="dxa"/>
              <w:bottom w:w="0" w:type="dxa"/>
              <w:right w:w="28" w:type="dxa"/>
            </w:tcMar>
            <w:vAlign w:val="center"/>
          </w:tcPr>
          <w:p w:rsidR="003C36BB" w:rsidRPr="0031164A" w:rsidRDefault="003C36BB" w:rsidP="001D3177">
            <w:pPr>
              <w:jc w:val="center"/>
            </w:pPr>
            <w:r w:rsidRPr="0031164A">
              <w:t>13</w:t>
            </w:r>
            <w:r>
              <w:t>30</w:t>
            </w:r>
          </w:p>
        </w:tc>
        <w:tc>
          <w:tcPr>
            <w:tcW w:w="865" w:type="pct"/>
            <w:tcMar>
              <w:top w:w="0" w:type="dxa"/>
              <w:left w:w="28" w:type="dxa"/>
              <w:bottom w:w="0" w:type="dxa"/>
              <w:right w:w="28" w:type="dxa"/>
            </w:tcMar>
            <w:vAlign w:val="center"/>
          </w:tcPr>
          <w:p w:rsidR="003C36BB" w:rsidRPr="0031164A" w:rsidRDefault="003C36BB" w:rsidP="001D3177">
            <w:pPr>
              <w:jc w:val="center"/>
            </w:pPr>
            <w:r w:rsidRPr="0031164A">
              <w:t>1440</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Возрастная структура населения:</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w:t>
            </w:r>
          </w:p>
        </w:tc>
        <w:tc>
          <w:tcPr>
            <w:tcW w:w="995" w:type="pct"/>
            <w:tcMar>
              <w:top w:w="0" w:type="dxa"/>
              <w:left w:w="28" w:type="dxa"/>
              <w:bottom w:w="0" w:type="dxa"/>
              <w:right w:w="28" w:type="dxa"/>
            </w:tcMar>
            <w:vAlign w:val="center"/>
          </w:tcPr>
          <w:p w:rsidR="003C36BB" w:rsidRPr="0031164A" w:rsidRDefault="003C36BB" w:rsidP="001D3177">
            <w:pPr>
              <w:jc w:val="center"/>
            </w:pPr>
          </w:p>
        </w:tc>
        <w:tc>
          <w:tcPr>
            <w:tcW w:w="865" w:type="pct"/>
            <w:tcMar>
              <w:top w:w="0" w:type="dxa"/>
              <w:left w:w="28" w:type="dxa"/>
              <w:bottom w:w="0" w:type="dxa"/>
              <w:right w:w="28" w:type="dxa"/>
            </w:tcMar>
            <w:vAlign w:val="center"/>
          </w:tcPr>
          <w:p w:rsidR="003C36BB" w:rsidRPr="0031164A" w:rsidRDefault="003C36BB" w:rsidP="001D3177">
            <w:pPr>
              <w:jc w:val="center"/>
            </w:pP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pStyle w:val="a2"/>
              <w:tabs>
                <w:tab w:val="left" w:pos="450"/>
              </w:tabs>
              <w:ind w:hanging="851"/>
            </w:pPr>
            <w:r w:rsidRPr="0031164A">
              <w:t>моложе трудоспособного возраста</w:t>
            </w:r>
          </w:p>
        </w:tc>
        <w:tc>
          <w:tcPr>
            <w:tcW w:w="567" w:type="pct"/>
            <w:tcMar>
              <w:top w:w="0" w:type="dxa"/>
              <w:left w:w="28" w:type="dxa"/>
              <w:bottom w:w="0" w:type="dxa"/>
              <w:right w:w="28" w:type="dxa"/>
            </w:tcMar>
          </w:tcPr>
          <w:p w:rsidR="003C36BB" w:rsidRPr="0031164A" w:rsidRDefault="003C36BB" w:rsidP="001D3177">
            <w:pPr>
              <w:spacing w:line="276" w:lineRule="auto"/>
              <w:jc w:val="center"/>
            </w:pPr>
            <w:r w:rsidRPr="0031164A">
              <w:t>%</w:t>
            </w:r>
          </w:p>
        </w:tc>
        <w:tc>
          <w:tcPr>
            <w:tcW w:w="995" w:type="pct"/>
            <w:tcMar>
              <w:top w:w="0" w:type="dxa"/>
              <w:left w:w="28" w:type="dxa"/>
              <w:bottom w:w="0" w:type="dxa"/>
              <w:right w:w="28" w:type="dxa"/>
            </w:tcMar>
            <w:vAlign w:val="center"/>
          </w:tcPr>
          <w:p w:rsidR="003C36BB" w:rsidRPr="0031164A" w:rsidRDefault="003C36BB" w:rsidP="001D3177">
            <w:pPr>
              <w:pStyle w:val="S5"/>
              <w:spacing w:line="240" w:lineRule="auto"/>
              <w:ind w:firstLine="0"/>
              <w:jc w:val="center"/>
            </w:pPr>
            <w:r w:rsidRPr="0031164A">
              <w:t>21,7</w:t>
            </w:r>
          </w:p>
        </w:tc>
        <w:tc>
          <w:tcPr>
            <w:tcW w:w="865" w:type="pct"/>
            <w:tcMar>
              <w:top w:w="0" w:type="dxa"/>
              <w:left w:w="28" w:type="dxa"/>
              <w:bottom w:w="0" w:type="dxa"/>
              <w:right w:w="28" w:type="dxa"/>
            </w:tcMar>
            <w:vAlign w:val="center"/>
          </w:tcPr>
          <w:p w:rsidR="003C36BB" w:rsidRPr="0031164A" w:rsidRDefault="003C36BB" w:rsidP="001D3177">
            <w:pPr>
              <w:pStyle w:val="S5"/>
              <w:spacing w:line="240" w:lineRule="auto"/>
              <w:ind w:firstLine="0"/>
              <w:jc w:val="center"/>
            </w:pPr>
            <w:r w:rsidRPr="0031164A">
              <w:t>21,9</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pStyle w:val="a2"/>
              <w:tabs>
                <w:tab w:val="left" w:pos="450"/>
              </w:tabs>
              <w:ind w:hanging="851"/>
            </w:pPr>
            <w:r w:rsidRPr="0031164A">
              <w:t>население в трудоспособном возрасте</w:t>
            </w:r>
          </w:p>
        </w:tc>
        <w:tc>
          <w:tcPr>
            <w:tcW w:w="567" w:type="pct"/>
            <w:tcMar>
              <w:top w:w="0" w:type="dxa"/>
              <w:left w:w="28" w:type="dxa"/>
              <w:bottom w:w="0" w:type="dxa"/>
              <w:right w:w="28" w:type="dxa"/>
            </w:tcMar>
          </w:tcPr>
          <w:p w:rsidR="003C36BB" w:rsidRPr="0031164A" w:rsidRDefault="003C36BB" w:rsidP="001D3177">
            <w:pPr>
              <w:spacing w:line="276" w:lineRule="auto"/>
              <w:jc w:val="center"/>
            </w:pPr>
            <w:r w:rsidRPr="0031164A">
              <w:t>%</w:t>
            </w:r>
          </w:p>
        </w:tc>
        <w:tc>
          <w:tcPr>
            <w:tcW w:w="995" w:type="pct"/>
            <w:tcMar>
              <w:top w:w="0" w:type="dxa"/>
              <w:left w:w="28" w:type="dxa"/>
              <w:bottom w:w="0" w:type="dxa"/>
              <w:right w:w="28" w:type="dxa"/>
            </w:tcMar>
            <w:vAlign w:val="center"/>
          </w:tcPr>
          <w:p w:rsidR="003C36BB" w:rsidRPr="0031164A" w:rsidRDefault="003C36BB" w:rsidP="001D3177">
            <w:pPr>
              <w:pStyle w:val="S5"/>
              <w:spacing w:line="240" w:lineRule="auto"/>
              <w:ind w:firstLine="0"/>
              <w:jc w:val="center"/>
            </w:pPr>
            <w:r w:rsidRPr="0031164A">
              <w:t>63,7</w:t>
            </w:r>
          </w:p>
        </w:tc>
        <w:tc>
          <w:tcPr>
            <w:tcW w:w="865" w:type="pct"/>
            <w:tcMar>
              <w:top w:w="0" w:type="dxa"/>
              <w:left w:w="28" w:type="dxa"/>
              <w:bottom w:w="0" w:type="dxa"/>
              <w:right w:w="28" w:type="dxa"/>
            </w:tcMar>
            <w:vAlign w:val="center"/>
          </w:tcPr>
          <w:p w:rsidR="003C36BB" w:rsidRPr="0031164A" w:rsidRDefault="003C36BB" w:rsidP="001D3177">
            <w:pPr>
              <w:pStyle w:val="S5"/>
              <w:spacing w:line="240" w:lineRule="auto"/>
              <w:ind w:firstLine="0"/>
              <w:jc w:val="center"/>
            </w:pPr>
            <w:r w:rsidRPr="0031164A">
              <w:t>64,0</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pStyle w:val="a2"/>
              <w:tabs>
                <w:tab w:val="left" w:pos="450"/>
              </w:tabs>
              <w:ind w:hanging="851"/>
            </w:pPr>
            <w:r w:rsidRPr="0031164A">
              <w:t>население старше трудоспособного возраста</w:t>
            </w:r>
          </w:p>
        </w:tc>
        <w:tc>
          <w:tcPr>
            <w:tcW w:w="567" w:type="pct"/>
            <w:tcMar>
              <w:top w:w="0" w:type="dxa"/>
              <w:left w:w="28" w:type="dxa"/>
              <w:bottom w:w="0" w:type="dxa"/>
              <w:right w:w="28" w:type="dxa"/>
            </w:tcMar>
          </w:tcPr>
          <w:p w:rsidR="003C36BB" w:rsidRPr="0031164A" w:rsidRDefault="003C36BB" w:rsidP="001D3177">
            <w:pPr>
              <w:spacing w:line="276" w:lineRule="auto"/>
              <w:jc w:val="center"/>
            </w:pPr>
            <w:r w:rsidRPr="0031164A">
              <w:t>%</w:t>
            </w:r>
          </w:p>
        </w:tc>
        <w:tc>
          <w:tcPr>
            <w:tcW w:w="995" w:type="pct"/>
            <w:tcMar>
              <w:top w:w="0" w:type="dxa"/>
              <w:left w:w="28" w:type="dxa"/>
              <w:bottom w:w="0" w:type="dxa"/>
              <w:right w:w="28" w:type="dxa"/>
            </w:tcMar>
            <w:vAlign w:val="center"/>
          </w:tcPr>
          <w:p w:rsidR="003C36BB" w:rsidRPr="0031164A" w:rsidRDefault="003C36BB" w:rsidP="001D3177">
            <w:pPr>
              <w:pStyle w:val="S5"/>
              <w:spacing w:line="240" w:lineRule="auto"/>
              <w:ind w:firstLine="0"/>
              <w:jc w:val="center"/>
            </w:pPr>
            <w:r w:rsidRPr="0031164A">
              <w:t>14,6</w:t>
            </w:r>
          </w:p>
        </w:tc>
        <w:tc>
          <w:tcPr>
            <w:tcW w:w="865" w:type="pct"/>
            <w:tcMar>
              <w:top w:w="0" w:type="dxa"/>
              <w:left w:w="28" w:type="dxa"/>
              <w:bottom w:w="0" w:type="dxa"/>
              <w:right w:w="28" w:type="dxa"/>
            </w:tcMar>
            <w:vAlign w:val="center"/>
          </w:tcPr>
          <w:p w:rsidR="003C36BB" w:rsidRPr="0031164A" w:rsidRDefault="003C36BB" w:rsidP="001D3177">
            <w:pPr>
              <w:pStyle w:val="S5"/>
              <w:spacing w:line="240" w:lineRule="auto"/>
              <w:ind w:firstLine="0"/>
              <w:jc w:val="center"/>
            </w:pPr>
            <w:r w:rsidRPr="0031164A">
              <w:t>14,1</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rPr>
                <w:b/>
              </w:rPr>
            </w:pPr>
            <w:r w:rsidRPr="0031164A">
              <w:rPr>
                <w:b/>
                <w:bCs/>
                <w:lang w:val="en-US"/>
              </w:rPr>
              <w:t>II</w:t>
            </w:r>
            <w:r w:rsidRPr="0031164A">
              <w:rPr>
                <w:b/>
                <w:bCs/>
              </w:rPr>
              <w:t>.Территория</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pP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Общая площадь земель сельсовета в установленных границах</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га</w:t>
            </w:r>
          </w:p>
        </w:tc>
        <w:tc>
          <w:tcPr>
            <w:tcW w:w="995" w:type="pct"/>
            <w:tcMar>
              <w:top w:w="0" w:type="dxa"/>
              <w:left w:w="28" w:type="dxa"/>
              <w:bottom w:w="0" w:type="dxa"/>
              <w:right w:w="28" w:type="dxa"/>
            </w:tcMar>
            <w:vAlign w:val="center"/>
          </w:tcPr>
          <w:p w:rsidR="003C36BB" w:rsidRPr="00994C98" w:rsidRDefault="003C36BB" w:rsidP="001D3177">
            <w:pPr>
              <w:pStyle w:val="afffff0"/>
            </w:pPr>
            <w:r w:rsidRPr="00994C98">
              <w:t>36903</w:t>
            </w:r>
          </w:p>
        </w:tc>
        <w:tc>
          <w:tcPr>
            <w:tcW w:w="865" w:type="pct"/>
            <w:tcMar>
              <w:top w:w="0" w:type="dxa"/>
              <w:left w:w="28" w:type="dxa"/>
              <w:bottom w:w="0" w:type="dxa"/>
              <w:right w:w="28" w:type="dxa"/>
            </w:tcMar>
            <w:vAlign w:val="center"/>
          </w:tcPr>
          <w:p w:rsidR="003C36BB" w:rsidRPr="00994C98" w:rsidRDefault="003C36BB" w:rsidP="001D3177">
            <w:pPr>
              <w:pStyle w:val="afffff0"/>
            </w:pPr>
            <w:r w:rsidRPr="00994C98">
              <w:t>36903</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pStyle w:val="af1"/>
              <w:spacing w:line="276" w:lineRule="auto"/>
              <w:jc w:val="both"/>
              <w:rPr>
                <w:rFonts w:ascii="Times New Roman" w:hAnsi="Times New Roman"/>
                <w:sz w:val="24"/>
                <w:szCs w:val="24"/>
              </w:rPr>
            </w:pPr>
            <w:r w:rsidRPr="0031164A">
              <w:rPr>
                <w:rFonts w:ascii="Times New Roman" w:hAnsi="Times New Roman"/>
                <w:sz w:val="24"/>
                <w:szCs w:val="24"/>
              </w:rPr>
              <w:t>Лесные участки</w:t>
            </w:r>
          </w:p>
        </w:tc>
        <w:tc>
          <w:tcPr>
            <w:tcW w:w="567" w:type="pct"/>
            <w:tcMar>
              <w:top w:w="0" w:type="dxa"/>
              <w:left w:w="28" w:type="dxa"/>
              <w:bottom w:w="0" w:type="dxa"/>
              <w:right w:w="28" w:type="dxa"/>
            </w:tcMar>
          </w:tcPr>
          <w:p w:rsidR="003C36BB" w:rsidRPr="0031164A" w:rsidRDefault="003C36BB" w:rsidP="001D3177">
            <w:pPr>
              <w:spacing w:line="276" w:lineRule="auto"/>
              <w:ind w:hanging="25"/>
              <w:jc w:val="center"/>
            </w:pPr>
            <w:r w:rsidRPr="0031164A">
              <w:t>га</w:t>
            </w:r>
          </w:p>
        </w:tc>
        <w:tc>
          <w:tcPr>
            <w:tcW w:w="995" w:type="pct"/>
            <w:tcMar>
              <w:top w:w="0" w:type="dxa"/>
              <w:left w:w="28" w:type="dxa"/>
              <w:bottom w:w="0" w:type="dxa"/>
              <w:right w:w="28" w:type="dxa"/>
            </w:tcMar>
            <w:vAlign w:val="center"/>
          </w:tcPr>
          <w:p w:rsidR="003C36BB" w:rsidRPr="00994C98" w:rsidRDefault="003C36BB" w:rsidP="001D3177">
            <w:pPr>
              <w:pStyle w:val="afffff0"/>
            </w:pPr>
            <w:r w:rsidRPr="00994C98">
              <w:t>4570</w:t>
            </w:r>
          </w:p>
        </w:tc>
        <w:tc>
          <w:tcPr>
            <w:tcW w:w="865" w:type="pct"/>
            <w:tcMar>
              <w:top w:w="0" w:type="dxa"/>
              <w:left w:w="28" w:type="dxa"/>
              <w:bottom w:w="0" w:type="dxa"/>
              <w:right w:w="28" w:type="dxa"/>
            </w:tcMar>
            <w:vAlign w:val="center"/>
          </w:tcPr>
          <w:p w:rsidR="003C36BB" w:rsidRPr="00994C98" w:rsidRDefault="003C36BB" w:rsidP="001D3177">
            <w:pPr>
              <w:pStyle w:val="afffff0"/>
            </w:pPr>
            <w:r w:rsidRPr="00994C98">
              <w:t>4570</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pStyle w:val="af1"/>
              <w:spacing w:line="276" w:lineRule="auto"/>
              <w:jc w:val="both"/>
              <w:rPr>
                <w:rFonts w:ascii="Times New Roman" w:hAnsi="Times New Roman"/>
                <w:sz w:val="24"/>
                <w:szCs w:val="24"/>
              </w:rPr>
            </w:pPr>
            <w:r w:rsidRPr="0031164A">
              <w:rPr>
                <w:rFonts w:ascii="Times New Roman" w:hAnsi="Times New Roman"/>
                <w:sz w:val="24"/>
                <w:szCs w:val="24"/>
              </w:rPr>
              <w:t>Сельскохозяйственные угодья</w:t>
            </w:r>
          </w:p>
        </w:tc>
        <w:tc>
          <w:tcPr>
            <w:tcW w:w="567" w:type="pct"/>
            <w:tcMar>
              <w:top w:w="0" w:type="dxa"/>
              <w:left w:w="28" w:type="dxa"/>
              <w:bottom w:w="0" w:type="dxa"/>
              <w:right w:w="28" w:type="dxa"/>
            </w:tcMar>
          </w:tcPr>
          <w:p w:rsidR="003C36BB" w:rsidRPr="0031164A" w:rsidRDefault="003C36BB" w:rsidP="001D3177">
            <w:pPr>
              <w:spacing w:line="276" w:lineRule="auto"/>
              <w:ind w:hanging="25"/>
              <w:jc w:val="center"/>
            </w:pPr>
            <w:r w:rsidRPr="0031164A">
              <w:t>га</w:t>
            </w:r>
          </w:p>
        </w:tc>
        <w:tc>
          <w:tcPr>
            <w:tcW w:w="995" w:type="pct"/>
            <w:tcMar>
              <w:top w:w="0" w:type="dxa"/>
              <w:left w:w="28" w:type="dxa"/>
              <w:bottom w:w="0" w:type="dxa"/>
              <w:right w:w="28" w:type="dxa"/>
            </w:tcMar>
            <w:vAlign w:val="center"/>
          </w:tcPr>
          <w:p w:rsidR="003C36BB" w:rsidRPr="00994C98" w:rsidRDefault="003C36BB" w:rsidP="001D3177">
            <w:pPr>
              <w:pStyle w:val="afffff0"/>
            </w:pPr>
            <w:r w:rsidRPr="00994C98">
              <w:t>30966</w:t>
            </w:r>
          </w:p>
        </w:tc>
        <w:tc>
          <w:tcPr>
            <w:tcW w:w="865" w:type="pct"/>
            <w:tcMar>
              <w:top w:w="0" w:type="dxa"/>
              <w:left w:w="28" w:type="dxa"/>
              <w:bottom w:w="0" w:type="dxa"/>
              <w:right w:w="28" w:type="dxa"/>
            </w:tcMar>
            <w:vAlign w:val="center"/>
          </w:tcPr>
          <w:p w:rsidR="003C36BB" w:rsidRPr="00994C98" w:rsidRDefault="003C36BB" w:rsidP="001D3177">
            <w:pPr>
              <w:pStyle w:val="afffff0"/>
            </w:pPr>
            <w:r w:rsidRPr="00994C98">
              <w:t>30966</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pStyle w:val="af1"/>
              <w:spacing w:line="276" w:lineRule="auto"/>
              <w:jc w:val="both"/>
              <w:rPr>
                <w:rFonts w:ascii="Times New Roman" w:hAnsi="Times New Roman"/>
                <w:sz w:val="24"/>
                <w:szCs w:val="24"/>
              </w:rPr>
            </w:pPr>
            <w:r w:rsidRPr="0031164A">
              <w:rPr>
                <w:rFonts w:ascii="Times New Roman" w:hAnsi="Times New Roman"/>
                <w:sz w:val="24"/>
                <w:szCs w:val="24"/>
              </w:rPr>
              <w:t>Болота, иные природные территории</w:t>
            </w:r>
          </w:p>
        </w:tc>
        <w:tc>
          <w:tcPr>
            <w:tcW w:w="567" w:type="pct"/>
            <w:tcMar>
              <w:top w:w="0" w:type="dxa"/>
              <w:left w:w="28" w:type="dxa"/>
              <w:bottom w:w="0" w:type="dxa"/>
              <w:right w:w="28" w:type="dxa"/>
            </w:tcMar>
          </w:tcPr>
          <w:p w:rsidR="003C36BB" w:rsidRPr="0031164A" w:rsidRDefault="003C36BB" w:rsidP="001D3177">
            <w:pPr>
              <w:spacing w:line="276" w:lineRule="auto"/>
              <w:ind w:hanging="25"/>
              <w:jc w:val="center"/>
            </w:pPr>
            <w:r w:rsidRPr="0031164A">
              <w:t>га</w:t>
            </w:r>
          </w:p>
        </w:tc>
        <w:tc>
          <w:tcPr>
            <w:tcW w:w="995" w:type="pct"/>
            <w:tcMar>
              <w:top w:w="0" w:type="dxa"/>
              <w:left w:w="28" w:type="dxa"/>
              <w:bottom w:w="0" w:type="dxa"/>
              <w:right w:w="28" w:type="dxa"/>
            </w:tcMar>
            <w:vAlign w:val="center"/>
          </w:tcPr>
          <w:p w:rsidR="003C36BB" w:rsidRPr="00994C98" w:rsidRDefault="003C36BB" w:rsidP="001D3177">
            <w:pPr>
              <w:pStyle w:val="afffff0"/>
            </w:pPr>
            <w:r>
              <w:t>521</w:t>
            </w:r>
          </w:p>
        </w:tc>
        <w:tc>
          <w:tcPr>
            <w:tcW w:w="865" w:type="pct"/>
            <w:tcMar>
              <w:top w:w="0" w:type="dxa"/>
              <w:left w:w="28" w:type="dxa"/>
              <w:bottom w:w="0" w:type="dxa"/>
              <w:right w:w="28" w:type="dxa"/>
            </w:tcMar>
            <w:vAlign w:val="center"/>
          </w:tcPr>
          <w:p w:rsidR="003C36BB" w:rsidRPr="00994C98" w:rsidRDefault="003C36BB" w:rsidP="001D3177">
            <w:pPr>
              <w:pStyle w:val="afffff0"/>
            </w:pPr>
            <w:r>
              <w:t>521</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pStyle w:val="af1"/>
              <w:spacing w:line="276" w:lineRule="auto"/>
              <w:jc w:val="both"/>
              <w:rPr>
                <w:rFonts w:ascii="Times New Roman" w:hAnsi="Times New Roman"/>
                <w:sz w:val="24"/>
                <w:szCs w:val="24"/>
              </w:rPr>
            </w:pPr>
            <w:r w:rsidRPr="0031164A">
              <w:rPr>
                <w:rFonts w:ascii="Times New Roman" w:hAnsi="Times New Roman"/>
                <w:sz w:val="24"/>
                <w:szCs w:val="24"/>
              </w:rPr>
              <w:t>Водоёмы</w:t>
            </w:r>
          </w:p>
        </w:tc>
        <w:tc>
          <w:tcPr>
            <w:tcW w:w="567" w:type="pct"/>
            <w:tcMar>
              <w:top w:w="0" w:type="dxa"/>
              <w:left w:w="28" w:type="dxa"/>
              <w:bottom w:w="0" w:type="dxa"/>
              <w:right w:w="28" w:type="dxa"/>
            </w:tcMar>
          </w:tcPr>
          <w:p w:rsidR="003C36BB" w:rsidRPr="0031164A" w:rsidRDefault="003C36BB" w:rsidP="001D3177">
            <w:pPr>
              <w:spacing w:line="276" w:lineRule="auto"/>
              <w:ind w:hanging="25"/>
              <w:jc w:val="center"/>
            </w:pPr>
            <w:r w:rsidRPr="0031164A">
              <w:t>га</w:t>
            </w:r>
          </w:p>
        </w:tc>
        <w:tc>
          <w:tcPr>
            <w:tcW w:w="995" w:type="pct"/>
            <w:tcMar>
              <w:top w:w="0" w:type="dxa"/>
              <w:left w:w="28" w:type="dxa"/>
              <w:bottom w:w="0" w:type="dxa"/>
              <w:right w:w="28" w:type="dxa"/>
            </w:tcMar>
            <w:vAlign w:val="center"/>
          </w:tcPr>
          <w:p w:rsidR="003C36BB" w:rsidRPr="00994C98" w:rsidRDefault="003C36BB" w:rsidP="001D3177">
            <w:pPr>
              <w:pStyle w:val="afffff0"/>
            </w:pPr>
            <w:r w:rsidRPr="00994C98">
              <w:t>87</w:t>
            </w:r>
          </w:p>
        </w:tc>
        <w:tc>
          <w:tcPr>
            <w:tcW w:w="865" w:type="pct"/>
            <w:tcMar>
              <w:top w:w="0" w:type="dxa"/>
              <w:left w:w="28" w:type="dxa"/>
              <w:bottom w:w="0" w:type="dxa"/>
              <w:right w:w="28" w:type="dxa"/>
            </w:tcMar>
            <w:vAlign w:val="center"/>
          </w:tcPr>
          <w:p w:rsidR="003C36BB" w:rsidRPr="00994C98" w:rsidRDefault="003C36BB" w:rsidP="001D3177">
            <w:pPr>
              <w:pStyle w:val="afffff0"/>
            </w:pPr>
            <w:r w:rsidRPr="00994C98">
              <w:t>87</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pStyle w:val="af1"/>
              <w:spacing w:line="276" w:lineRule="auto"/>
              <w:jc w:val="both"/>
              <w:rPr>
                <w:rFonts w:ascii="Times New Roman" w:hAnsi="Times New Roman"/>
                <w:sz w:val="24"/>
                <w:szCs w:val="24"/>
              </w:rPr>
            </w:pPr>
            <w:r w:rsidRPr="0031164A">
              <w:rPr>
                <w:rFonts w:ascii="Times New Roman" w:hAnsi="Times New Roman"/>
                <w:sz w:val="24"/>
                <w:szCs w:val="24"/>
              </w:rPr>
              <w:t>Территории населенных пунктов в сущ. границах</w:t>
            </w:r>
          </w:p>
        </w:tc>
        <w:tc>
          <w:tcPr>
            <w:tcW w:w="567" w:type="pct"/>
            <w:tcMar>
              <w:top w:w="0" w:type="dxa"/>
              <w:left w:w="28" w:type="dxa"/>
              <w:bottom w:w="0" w:type="dxa"/>
              <w:right w:w="28" w:type="dxa"/>
            </w:tcMar>
          </w:tcPr>
          <w:p w:rsidR="003C36BB" w:rsidRPr="0031164A" w:rsidRDefault="003C36BB" w:rsidP="001D3177">
            <w:pPr>
              <w:spacing w:line="276" w:lineRule="auto"/>
              <w:ind w:hanging="25"/>
              <w:jc w:val="center"/>
            </w:pPr>
            <w:r w:rsidRPr="0031164A">
              <w:t>га</w:t>
            </w:r>
          </w:p>
        </w:tc>
        <w:tc>
          <w:tcPr>
            <w:tcW w:w="995" w:type="pct"/>
            <w:tcMar>
              <w:top w:w="0" w:type="dxa"/>
              <w:left w:w="28" w:type="dxa"/>
              <w:bottom w:w="0" w:type="dxa"/>
              <w:right w:w="28" w:type="dxa"/>
            </w:tcMar>
            <w:vAlign w:val="center"/>
          </w:tcPr>
          <w:p w:rsidR="003C36BB" w:rsidRPr="00C75020" w:rsidRDefault="003C36BB" w:rsidP="001D3177">
            <w:pPr>
              <w:pStyle w:val="afffff0"/>
            </w:pPr>
            <w:r>
              <w:t>464,5</w:t>
            </w:r>
          </w:p>
        </w:tc>
        <w:tc>
          <w:tcPr>
            <w:tcW w:w="865" w:type="pct"/>
            <w:tcMar>
              <w:top w:w="0" w:type="dxa"/>
              <w:left w:w="28" w:type="dxa"/>
              <w:bottom w:w="0" w:type="dxa"/>
              <w:right w:w="28" w:type="dxa"/>
            </w:tcMar>
            <w:vAlign w:val="center"/>
          </w:tcPr>
          <w:p w:rsidR="003C36BB" w:rsidRPr="00994C98" w:rsidRDefault="003C36BB" w:rsidP="001D3177">
            <w:pPr>
              <w:pStyle w:val="afffff0"/>
            </w:pPr>
            <w:r>
              <w:t>490,1</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pStyle w:val="af1"/>
              <w:spacing w:line="276" w:lineRule="auto"/>
              <w:jc w:val="both"/>
              <w:rPr>
                <w:rFonts w:ascii="Times New Roman" w:hAnsi="Times New Roman"/>
                <w:sz w:val="24"/>
                <w:szCs w:val="24"/>
              </w:rPr>
            </w:pPr>
            <w:r w:rsidRPr="0031164A">
              <w:rPr>
                <w:rFonts w:ascii="Times New Roman" w:hAnsi="Times New Roman"/>
                <w:sz w:val="24"/>
                <w:szCs w:val="24"/>
              </w:rPr>
              <w:t>Специальные территории</w:t>
            </w:r>
          </w:p>
        </w:tc>
        <w:tc>
          <w:tcPr>
            <w:tcW w:w="567" w:type="pct"/>
            <w:tcMar>
              <w:top w:w="0" w:type="dxa"/>
              <w:left w:w="28" w:type="dxa"/>
              <w:bottom w:w="0" w:type="dxa"/>
              <w:right w:w="28" w:type="dxa"/>
            </w:tcMar>
          </w:tcPr>
          <w:p w:rsidR="003C36BB" w:rsidRPr="0031164A" w:rsidRDefault="003C36BB" w:rsidP="001D3177">
            <w:pPr>
              <w:spacing w:line="276" w:lineRule="auto"/>
              <w:ind w:hanging="25"/>
              <w:jc w:val="center"/>
            </w:pPr>
            <w:r w:rsidRPr="0031164A">
              <w:t>га</w:t>
            </w:r>
          </w:p>
        </w:tc>
        <w:tc>
          <w:tcPr>
            <w:tcW w:w="995" w:type="pct"/>
            <w:tcMar>
              <w:top w:w="0" w:type="dxa"/>
              <w:left w:w="28" w:type="dxa"/>
              <w:bottom w:w="0" w:type="dxa"/>
              <w:right w:w="28" w:type="dxa"/>
            </w:tcMar>
            <w:vAlign w:val="center"/>
          </w:tcPr>
          <w:p w:rsidR="003C36BB" w:rsidRPr="00994C98" w:rsidRDefault="003C36BB" w:rsidP="001D3177">
            <w:pPr>
              <w:pStyle w:val="afffff0"/>
            </w:pPr>
            <w:r w:rsidRPr="00994C98">
              <w:t>9</w:t>
            </w:r>
          </w:p>
        </w:tc>
        <w:tc>
          <w:tcPr>
            <w:tcW w:w="865" w:type="pct"/>
            <w:tcMar>
              <w:top w:w="0" w:type="dxa"/>
              <w:left w:w="28" w:type="dxa"/>
              <w:bottom w:w="0" w:type="dxa"/>
              <w:right w:w="28" w:type="dxa"/>
            </w:tcMar>
            <w:vAlign w:val="center"/>
          </w:tcPr>
          <w:p w:rsidR="003C36BB" w:rsidRPr="00994C98" w:rsidRDefault="003C36BB" w:rsidP="001D3177">
            <w:pPr>
              <w:pStyle w:val="afffff0"/>
            </w:pPr>
            <w:r w:rsidRPr="00994C98">
              <w:t>9</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pStyle w:val="af1"/>
              <w:spacing w:line="276" w:lineRule="auto"/>
              <w:jc w:val="both"/>
              <w:rPr>
                <w:rFonts w:ascii="Times New Roman" w:hAnsi="Times New Roman"/>
                <w:sz w:val="24"/>
                <w:szCs w:val="24"/>
              </w:rPr>
            </w:pPr>
            <w:r w:rsidRPr="0031164A">
              <w:rPr>
                <w:rFonts w:ascii="Times New Roman" w:hAnsi="Times New Roman"/>
                <w:sz w:val="24"/>
                <w:szCs w:val="24"/>
              </w:rPr>
              <w:t>Производственные территории, в т.ч. сельскохозяйственного производства (вне границ нас пунктов)</w:t>
            </w:r>
          </w:p>
        </w:tc>
        <w:tc>
          <w:tcPr>
            <w:tcW w:w="567" w:type="pct"/>
            <w:tcMar>
              <w:top w:w="0" w:type="dxa"/>
              <w:left w:w="28" w:type="dxa"/>
              <w:bottom w:w="0" w:type="dxa"/>
              <w:right w:w="28" w:type="dxa"/>
            </w:tcMar>
          </w:tcPr>
          <w:p w:rsidR="003C36BB" w:rsidRPr="0031164A" w:rsidRDefault="003C36BB" w:rsidP="001D3177">
            <w:pPr>
              <w:spacing w:line="276" w:lineRule="auto"/>
              <w:ind w:hanging="25"/>
              <w:jc w:val="center"/>
            </w:pPr>
            <w:r w:rsidRPr="0031164A">
              <w:t>га</w:t>
            </w:r>
          </w:p>
        </w:tc>
        <w:tc>
          <w:tcPr>
            <w:tcW w:w="995" w:type="pct"/>
            <w:tcMar>
              <w:top w:w="0" w:type="dxa"/>
              <w:left w:w="28" w:type="dxa"/>
              <w:bottom w:w="0" w:type="dxa"/>
              <w:right w:w="28" w:type="dxa"/>
            </w:tcMar>
            <w:vAlign w:val="center"/>
          </w:tcPr>
          <w:p w:rsidR="003C36BB" w:rsidRPr="00994C98" w:rsidRDefault="003C36BB" w:rsidP="001D3177">
            <w:pPr>
              <w:pStyle w:val="afffff0"/>
            </w:pPr>
            <w:r w:rsidRPr="00994C98">
              <w:t>4</w:t>
            </w:r>
          </w:p>
        </w:tc>
        <w:tc>
          <w:tcPr>
            <w:tcW w:w="865" w:type="pct"/>
            <w:tcMar>
              <w:top w:w="0" w:type="dxa"/>
              <w:left w:w="28" w:type="dxa"/>
              <w:bottom w:w="0" w:type="dxa"/>
              <w:right w:w="28" w:type="dxa"/>
            </w:tcMar>
            <w:vAlign w:val="center"/>
          </w:tcPr>
          <w:p w:rsidR="003C36BB" w:rsidRPr="00994C98" w:rsidRDefault="003C36BB" w:rsidP="001D3177">
            <w:pPr>
              <w:pStyle w:val="afffff0"/>
            </w:pPr>
            <w:r w:rsidRPr="00994C98">
              <w:t>4</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по категориям земель</w:t>
            </w:r>
          </w:p>
        </w:tc>
        <w:tc>
          <w:tcPr>
            <w:tcW w:w="567" w:type="pct"/>
            <w:tcMar>
              <w:top w:w="0" w:type="dxa"/>
              <w:left w:w="28" w:type="dxa"/>
              <w:bottom w:w="0" w:type="dxa"/>
              <w:right w:w="28" w:type="dxa"/>
            </w:tcMar>
          </w:tcPr>
          <w:p w:rsidR="003C36BB" w:rsidRPr="0031164A" w:rsidRDefault="003C36BB" w:rsidP="001D3177">
            <w:pPr>
              <w:spacing w:line="276" w:lineRule="auto"/>
              <w:ind w:hanging="25"/>
              <w:jc w:val="center"/>
            </w:pPr>
            <w:r w:rsidRPr="0031164A">
              <w:t>га</w:t>
            </w: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pP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Земли населённых пунктов</w:t>
            </w:r>
          </w:p>
        </w:tc>
        <w:tc>
          <w:tcPr>
            <w:tcW w:w="567" w:type="pct"/>
            <w:tcMar>
              <w:top w:w="0" w:type="dxa"/>
              <w:left w:w="28" w:type="dxa"/>
              <w:bottom w:w="0" w:type="dxa"/>
              <w:right w:w="28" w:type="dxa"/>
            </w:tcMar>
          </w:tcPr>
          <w:p w:rsidR="003C36BB" w:rsidRPr="0031164A" w:rsidRDefault="003C36BB" w:rsidP="001D3177">
            <w:pPr>
              <w:spacing w:line="276" w:lineRule="auto"/>
              <w:ind w:hanging="25"/>
              <w:jc w:val="center"/>
            </w:pPr>
            <w:r w:rsidRPr="0031164A">
              <w:t>га</w:t>
            </w:r>
          </w:p>
        </w:tc>
        <w:tc>
          <w:tcPr>
            <w:tcW w:w="995" w:type="pct"/>
            <w:tcMar>
              <w:top w:w="0" w:type="dxa"/>
              <w:left w:w="28" w:type="dxa"/>
              <w:bottom w:w="0" w:type="dxa"/>
              <w:right w:w="28" w:type="dxa"/>
            </w:tcMar>
            <w:vAlign w:val="center"/>
          </w:tcPr>
          <w:p w:rsidR="003C36BB" w:rsidRPr="00B22317" w:rsidRDefault="003C36BB" w:rsidP="001D3177">
            <w:pPr>
              <w:pStyle w:val="afffff0"/>
              <w:rPr>
                <w:rFonts w:eastAsia="Times New Roman"/>
              </w:rPr>
            </w:pPr>
            <w:r>
              <w:t>464,5</w:t>
            </w:r>
          </w:p>
        </w:tc>
        <w:tc>
          <w:tcPr>
            <w:tcW w:w="865" w:type="pct"/>
            <w:tcMar>
              <w:top w:w="0" w:type="dxa"/>
              <w:left w:w="28" w:type="dxa"/>
              <w:bottom w:w="0" w:type="dxa"/>
              <w:right w:w="28" w:type="dxa"/>
            </w:tcMar>
            <w:vAlign w:val="center"/>
          </w:tcPr>
          <w:p w:rsidR="003C36BB" w:rsidRPr="00B22317" w:rsidRDefault="003C36BB" w:rsidP="001D3177">
            <w:pPr>
              <w:pStyle w:val="afffff0"/>
              <w:rPr>
                <w:rFonts w:eastAsia="Times New Roman"/>
              </w:rPr>
            </w:pPr>
            <w:r>
              <w:t>464,5</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Земли сельскохозяйственного назначения</w:t>
            </w:r>
          </w:p>
        </w:tc>
        <w:tc>
          <w:tcPr>
            <w:tcW w:w="567" w:type="pct"/>
            <w:tcMar>
              <w:top w:w="0" w:type="dxa"/>
              <w:left w:w="28" w:type="dxa"/>
              <w:bottom w:w="0" w:type="dxa"/>
              <w:right w:w="28" w:type="dxa"/>
            </w:tcMar>
          </w:tcPr>
          <w:p w:rsidR="003C36BB" w:rsidRPr="0031164A" w:rsidRDefault="003C36BB" w:rsidP="001D3177">
            <w:pPr>
              <w:spacing w:line="276" w:lineRule="auto"/>
              <w:ind w:hanging="25"/>
              <w:jc w:val="center"/>
            </w:pPr>
            <w:r w:rsidRPr="0031164A">
              <w:t>га</w:t>
            </w:r>
          </w:p>
        </w:tc>
        <w:tc>
          <w:tcPr>
            <w:tcW w:w="99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31247</w:t>
            </w:r>
          </w:p>
        </w:tc>
        <w:tc>
          <w:tcPr>
            <w:tcW w:w="86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31247</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67" w:type="pct"/>
            <w:tcMar>
              <w:top w:w="0" w:type="dxa"/>
              <w:left w:w="28" w:type="dxa"/>
              <w:bottom w:w="0" w:type="dxa"/>
              <w:right w:w="28" w:type="dxa"/>
            </w:tcMar>
          </w:tcPr>
          <w:p w:rsidR="003C36BB" w:rsidRPr="0031164A" w:rsidRDefault="003C36BB" w:rsidP="001D3177">
            <w:pPr>
              <w:spacing w:line="276" w:lineRule="auto"/>
              <w:ind w:hanging="25"/>
              <w:jc w:val="center"/>
            </w:pPr>
            <w:r w:rsidRPr="0031164A">
              <w:t>га</w:t>
            </w:r>
          </w:p>
        </w:tc>
        <w:tc>
          <w:tcPr>
            <w:tcW w:w="99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56</w:t>
            </w:r>
          </w:p>
        </w:tc>
        <w:tc>
          <w:tcPr>
            <w:tcW w:w="86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56</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Земли лесного фонда</w:t>
            </w:r>
          </w:p>
        </w:tc>
        <w:tc>
          <w:tcPr>
            <w:tcW w:w="567" w:type="pct"/>
            <w:tcMar>
              <w:top w:w="0" w:type="dxa"/>
              <w:left w:w="28" w:type="dxa"/>
              <w:bottom w:w="0" w:type="dxa"/>
              <w:right w:w="28" w:type="dxa"/>
            </w:tcMar>
          </w:tcPr>
          <w:p w:rsidR="003C36BB" w:rsidRPr="0031164A" w:rsidRDefault="003C36BB" w:rsidP="001D3177">
            <w:pPr>
              <w:spacing w:line="276" w:lineRule="auto"/>
              <w:ind w:hanging="25"/>
              <w:jc w:val="center"/>
            </w:pPr>
            <w:r w:rsidRPr="0031164A">
              <w:t>га</w:t>
            </w:r>
          </w:p>
        </w:tc>
        <w:tc>
          <w:tcPr>
            <w:tcW w:w="99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4570</w:t>
            </w:r>
          </w:p>
        </w:tc>
        <w:tc>
          <w:tcPr>
            <w:tcW w:w="86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4570</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Земли водного фонда</w:t>
            </w:r>
          </w:p>
        </w:tc>
        <w:tc>
          <w:tcPr>
            <w:tcW w:w="567" w:type="pct"/>
            <w:tcMar>
              <w:top w:w="0" w:type="dxa"/>
              <w:left w:w="28" w:type="dxa"/>
              <w:bottom w:w="0" w:type="dxa"/>
              <w:right w:w="28" w:type="dxa"/>
            </w:tcMar>
          </w:tcPr>
          <w:p w:rsidR="003C36BB" w:rsidRPr="0031164A" w:rsidRDefault="003C36BB" w:rsidP="001D3177">
            <w:pPr>
              <w:spacing w:line="276" w:lineRule="auto"/>
              <w:ind w:hanging="25"/>
              <w:jc w:val="center"/>
            </w:pPr>
            <w:r w:rsidRPr="0031164A">
              <w:t>га</w:t>
            </w:r>
          </w:p>
        </w:tc>
        <w:tc>
          <w:tcPr>
            <w:tcW w:w="99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0</w:t>
            </w:r>
          </w:p>
        </w:tc>
        <w:tc>
          <w:tcPr>
            <w:tcW w:w="86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0</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Земли запаса</w:t>
            </w:r>
          </w:p>
        </w:tc>
        <w:tc>
          <w:tcPr>
            <w:tcW w:w="567" w:type="pct"/>
            <w:tcMar>
              <w:top w:w="0" w:type="dxa"/>
              <w:left w:w="28" w:type="dxa"/>
              <w:bottom w:w="0" w:type="dxa"/>
              <w:right w:w="28" w:type="dxa"/>
            </w:tcMar>
          </w:tcPr>
          <w:p w:rsidR="003C36BB" w:rsidRPr="0031164A" w:rsidRDefault="003C36BB" w:rsidP="001D3177">
            <w:pPr>
              <w:spacing w:line="276" w:lineRule="auto"/>
              <w:ind w:hanging="25"/>
              <w:jc w:val="center"/>
            </w:pPr>
            <w:r w:rsidRPr="0031164A">
              <w:t>га</w:t>
            </w:r>
          </w:p>
        </w:tc>
        <w:tc>
          <w:tcPr>
            <w:tcW w:w="99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0</w:t>
            </w:r>
          </w:p>
        </w:tc>
        <w:tc>
          <w:tcPr>
            <w:tcW w:w="86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0</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rPr>
                <w:b/>
              </w:rPr>
            </w:pPr>
            <w:r w:rsidRPr="0031164A">
              <w:lastRenderedPageBreak/>
              <w:t>Земли особо охраняемых природных территорий</w:t>
            </w:r>
          </w:p>
        </w:tc>
        <w:tc>
          <w:tcPr>
            <w:tcW w:w="567" w:type="pct"/>
            <w:tcMar>
              <w:top w:w="0" w:type="dxa"/>
              <w:left w:w="28" w:type="dxa"/>
              <w:bottom w:w="0" w:type="dxa"/>
              <w:right w:w="28" w:type="dxa"/>
            </w:tcMar>
          </w:tcPr>
          <w:p w:rsidR="003C36BB" w:rsidRPr="0031164A" w:rsidRDefault="003C36BB" w:rsidP="001D3177">
            <w:pPr>
              <w:spacing w:line="276" w:lineRule="auto"/>
              <w:ind w:hanging="25"/>
              <w:jc w:val="center"/>
            </w:pPr>
            <w:r w:rsidRPr="0031164A">
              <w:t>га</w:t>
            </w:r>
          </w:p>
        </w:tc>
        <w:tc>
          <w:tcPr>
            <w:tcW w:w="99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0</w:t>
            </w:r>
          </w:p>
        </w:tc>
        <w:tc>
          <w:tcPr>
            <w:tcW w:w="86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0</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по функциональному назначению</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pP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Зона градостроительного освоения</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га</w:t>
            </w:r>
          </w:p>
        </w:tc>
        <w:tc>
          <w:tcPr>
            <w:tcW w:w="99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490</w:t>
            </w:r>
          </w:p>
        </w:tc>
        <w:tc>
          <w:tcPr>
            <w:tcW w:w="86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490</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Зона сельскохозяйственного использования</w:t>
            </w:r>
          </w:p>
        </w:tc>
        <w:tc>
          <w:tcPr>
            <w:tcW w:w="567" w:type="pct"/>
            <w:tcMar>
              <w:top w:w="0" w:type="dxa"/>
              <w:left w:w="28" w:type="dxa"/>
              <w:bottom w:w="0" w:type="dxa"/>
              <w:right w:w="28" w:type="dxa"/>
            </w:tcMar>
          </w:tcPr>
          <w:p w:rsidR="003C36BB" w:rsidRPr="0031164A" w:rsidRDefault="003C36BB" w:rsidP="001D3177">
            <w:pPr>
              <w:spacing w:line="276" w:lineRule="auto"/>
              <w:jc w:val="center"/>
            </w:pPr>
            <w:r w:rsidRPr="0031164A">
              <w:t>га</w:t>
            </w:r>
          </w:p>
        </w:tc>
        <w:tc>
          <w:tcPr>
            <w:tcW w:w="99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sidRPr="00B22317">
              <w:rPr>
                <w:rFonts w:eastAsia="Times New Roman"/>
              </w:rPr>
              <w:t>28941</w:t>
            </w:r>
          </w:p>
        </w:tc>
        <w:tc>
          <w:tcPr>
            <w:tcW w:w="86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sidRPr="00B22317">
              <w:rPr>
                <w:rFonts w:eastAsia="Times New Roman"/>
              </w:rPr>
              <w:t>28941</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Зона резервных территорий для муниципальных нужд</w:t>
            </w:r>
          </w:p>
        </w:tc>
        <w:tc>
          <w:tcPr>
            <w:tcW w:w="567" w:type="pct"/>
            <w:tcMar>
              <w:top w:w="0" w:type="dxa"/>
              <w:left w:w="28" w:type="dxa"/>
              <w:bottom w:w="0" w:type="dxa"/>
              <w:right w:w="28" w:type="dxa"/>
            </w:tcMar>
          </w:tcPr>
          <w:p w:rsidR="003C36BB" w:rsidRPr="0031164A" w:rsidRDefault="003C36BB" w:rsidP="001D3177">
            <w:pPr>
              <w:spacing w:line="276" w:lineRule="auto"/>
              <w:jc w:val="center"/>
            </w:pPr>
            <w:r w:rsidRPr="0031164A">
              <w:t>га</w:t>
            </w:r>
          </w:p>
        </w:tc>
        <w:tc>
          <w:tcPr>
            <w:tcW w:w="99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2508</w:t>
            </w:r>
          </w:p>
        </w:tc>
        <w:tc>
          <w:tcPr>
            <w:tcW w:w="86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2508</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Зона специального назначения</w:t>
            </w:r>
          </w:p>
        </w:tc>
        <w:tc>
          <w:tcPr>
            <w:tcW w:w="567" w:type="pct"/>
            <w:tcMar>
              <w:top w:w="0" w:type="dxa"/>
              <w:left w:w="28" w:type="dxa"/>
              <w:bottom w:w="0" w:type="dxa"/>
              <w:right w:w="28" w:type="dxa"/>
            </w:tcMar>
          </w:tcPr>
          <w:p w:rsidR="003C36BB" w:rsidRPr="0031164A" w:rsidRDefault="003C36BB" w:rsidP="001D3177">
            <w:pPr>
              <w:spacing w:line="276" w:lineRule="auto"/>
              <w:jc w:val="center"/>
            </w:pPr>
            <w:r w:rsidRPr="0031164A">
              <w:t>га</w:t>
            </w:r>
          </w:p>
        </w:tc>
        <w:tc>
          <w:tcPr>
            <w:tcW w:w="99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sidRPr="00B22317">
              <w:rPr>
                <w:rFonts w:eastAsia="Times New Roman"/>
              </w:rPr>
              <w:t>9</w:t>
            </w:r>
          </w:p>
        </w:tc>
        <w:tc>
          <w:tcPr>
            <w:tcW w:w="86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sidRPr="00B22317">
              <w:rPr>
                <w:rFonts w:eastAsia="Times New Roman"/>
              </w:rPr>
              <w:t>9</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Зона природно-ландшафтных территорий</w:t>
            </w:r>
          </w:p>
        </w:tc>
        <w:tc>
          <w:tcPr>
            <w:tcW w:w="567" w:type="pct"/>
            <w:tcMar>
              <w:top w:w="0" w:type="dxa"/>
              <w:left w:w="28" w:type="dxa"/>
              <w:bottom w:w="0" w:type="dxa"/>
              <w:right w:w="28" w:type="dxa"/>
            </w:tcMar>
          </w:tcPr>
          <w:p w:rsidR="003C36BB" w:rsidRPr="0031164A" w:rsidRDefault="003C36BB" w:rsidP="001D3177">
            <w:pPr>
              <w:spacing w:line="276" w:lineRule="auto"/>
              <w:jc w:val="center"/>
            </w:pPr>
            <w:r w:rsidRPr="0031164A">
              <w:t>га</w:t>
            </w:r>
          </w:p>
        </w:tc>
        <w:tc>
          <w:tcPr>
            <w:tcW w:w="99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4871</w:t>
            </w:r>
          </w:p>
        </w:tc>
        <w:tc>
          <w:tcPr>
            <w:tcW w:w="86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Pr>
                <w:rFonts w:eastAsia="Times New Roman"/>
              </w:rPr>
              <w:t>4871</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Водные объекты</w:t>
            </w:r>
          </w:p>
        </w:tc>
        <w:tc>
          <w:tcPr>
            <w:tcW w:w="567" w:type="pct"/>
            <w:tcMar>
              <w:top w:w="0" w:type="dxa"/>
              <w:left w:w="28" w:type="dxa"/>
              <w:bottom w:w="0" w:type="dxa"/>
              <w:right w:w="28" w:type="dxa"/>
            </w:tcMar>
          </w:tcPr>
          <w:p w:rsidR="003C36BB" w:rsidRPr="0031164A" w:rsidRDefault="003C36BB" w:rsidP="001D3177">
            <w:pPr>
              <w:spacing w:line="276" w:lineRule="auto"/>
              <w:jc w:val="center"/>
            </w:pPr>
            <w:r w:rsidRPr="0031164A">
              <w:t>га</w:t>
            </w:r>
          </w:p>
        </w:tc>
        <w:tc>
          <w:tcPr>
            <w:tcW w:w="99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sidRPr="00B22317">
              <w:rPr>
                <w:rFonts w:eastAsia="Times New Roman"/>
              </w:rPr>
              <w:t>84</w:t>
            </w:r>
          </w:p>
        </w:tc>
        <w:tc>
          <w:tcPr>
            <w:tcW w:w="865" w:type="pct"/>
            <w:tcMar>
              <w:top w:w="0" w:type="dxa"/>
              <w:left w:w="28" w:type="dxa"/>
              <w:bottom w:w="0" w:type="dxa"/>
              <w:right w:w="28" w:type="dxa"/>
            </w:tcMar>
            <w:vAlign w:val="center"/>
          </w:tcPr>
          <w:p w:rsidR="003C36BB" w:rsidRPr="00B22317" w:rsidRDefault="003C36BB" w:rsidP="001D3177">
            <w:pPr>
              <w:pStyle w:val="afffff0"/>
              <w:rPr>
                <w:rFonts w:eastAsia="Times New Roman"/>
              </w:rPr>
            </w:pPr>
            <w:r w:rsidRPr="00B22317">
              <w:rPr>
                <w:rFonts w:eastAsia="Times New Roman"/>
              </w:rPr>
              <w:t>84</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rPr>
                <w:b/>
              </w:rPr>
            </w:pPr>
            <w:r w:rsidRPr="0031164A">
              <w:rPr>
                <w:b/>
                <w:bCs/>
                <w:lang w:val="en-US"/>
              </w:rPr>
              <w:t>III.</w:t>
            </w:r>
            <w:r w:rsidRPr="0031164A">
              <w:rPr>
                <w:b/>
                <w:bCs/>
              </w:rPr>
              <w:t>Жилищный фонд</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pP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Жилищный фонд - всего</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 xml:space="preserve">тыс. кв.м </w:t>
            </w: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pPr>
            <w:r>
              <w:t>26,0</w:t>
            </w: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50,0</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в т.ч. нового строительства</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 xml:space="preserve">тыс. кв.м </w:t>
            </w: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w:t>
            </w: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24,0</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Средняя обеспеченность населения общей площадью квартир</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кв.м/чел.</w:t>
            </w: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2</w:t>
            </w:r>
            <w:r>
              <w:t>9</w:t>
            </w:r>
            <w:r w:rsidRPr="0031164A">
              <w:t>,</w:t>
            </w:r>
            <w:r>
              <w:t>5</w:t>
            </w: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35,0</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rPr>
                <w:b/>
              </w:rPr>
            </w:pPr>
            <w:r w:rsidRPr="0031164A">
              <w:rPr>
                <w:b/>
                <w:bCs/>
                <w:lang w:val="en-US"/>
              </w:rPr>
              <w:t>IV.</w:t>
            </w:r>
            <w:r w:rsidRPr="0031164A">
              <w:rPr>
                <w:b/>
                <w:bCs/>
              </w:rPr>
              <w:t>Транспортная инфраструктура</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pP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Протяжённость дорог с твёрдым покрытием</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км</w:t>
            </w: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pPr>
            <w:r>
              <w:t>19,5</w:t>
            </w: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r>
              <w:t>19,5</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Плотность дорожной сети</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км/км.кв</w:t>
            </w: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0,0</w:t>
            </w:r>
            <w:r>
              <w:t>5</w:t>
            </w: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0,0</w:t>
            </w:r>
            <w:r>
              <w:t>5</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Обеспеченность населения индивидуальными легковыми автомобилями (на 1000 жителей)</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автомобилей</w:t>
            </w: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нет данных</w:t>
            </w: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400</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rPr>
                <w:b/>
                <w:bCs/>
              </w:rPr>
            </w:pPr>
            <w:r w:rsidRPr="0031164A">
              <w:rPr>
                <w:b/>
                <w:bCs/>
                <w:lang w:val="en-US"/>
              </w:rPr>
              <w:t>V</w:t>
            </w:r>
            <w:r w:rsidRPr="0031164A">
              <w:rPr>
                <w:b/>
                <w:bCs/>
              </w:rPr>
              <w:t>. Инженерная инфраструктура и</w:t>
            </w:r>
          </w:p>
          <w:p w:rsidR="003C36BB" w:rsidRPr="0031164A" w:rsidRDefault="003C36BB" w:rsidP="001D3177">
            <w:pPr>
              <w:spacing w:line="276" w:lineRule="auto"/>
              <w:rPr>
                <w:b/>
              </w:rPr>
            </w:pPr>
            <w:r w:rsidRPr="0031164A">
              <w:rPr>
                <w:b/>
                <w:bCs/>
              </w:rPr>
              <w:t>благоустройство</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pP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Водопотребление</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куб.м/сут</w:t>
            </w: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rPr>
                <w:bCs/>
              </w:rPr>
            </w:pPr>
            <w:r w:rsidRPr="0031164A">
              <w:t>нет данных</w:t>
            </w: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732,6</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Водоотведение</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куб.м/сут</w:t>
            </w: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rPr>
                <w:bCs/>
              </w:rPr>
            </w:pPr>
            <w:r w:rsidRPr="0031164A">
              <w:t>нет данных</w:t>
            </w: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468,0</w:t>
            </w:r>
          </w:p>
        </w:tc>
      </w:tr>
      <w:tr w:rsidR="003C36BB" w:rsidRPr="0031164A" w:rsidTr="001D3177">
        <w:trPr>
          <w:trHeight w:val="510"/>
          <w:jc w:val="center"/>
        </w:trPr>
        <w:tc>
          <w:tcPr>
            <w:tcW w:w="2573" w:type="pct"/>
            <w:tcMar>
              <w:top w:w="0" w:type="dxa"/>
              <w:left w:w="28" w:type="dxa"/>
              <w:bottom w:w="0" w:type="dxa"/>
              <w:right w:w="28" w:type="dxa"/>
            </w:tcMar>
            <w:vAlign w:val="center"/>
          </w:tcPr>
          <w:p w:rsidR="003C36BB" w:rsidRPr="0031164A" w:rsidRDefault="003C36BB" w:rsidP="001D3177">
            <w:pPr>
              <w:spacing w:line="276" w:lineRule="auto"/>
            </w:pPr>
            <w:r w:rsidRPr="0031164A">
              <w:t>Энергоснабжение</w:t>
            </w:r>
          </w:p>
        </w:tc>
        <w:tc>
          <w:tcPr>
            <w:tcW w:w="567"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кВт*ч/год</w:t>
            </w:r>
          </w:p>
        </w:tc>
        <w:tc>
          <w:tcPr>
            <w:tcW w:w="995" w:type="pct"/>
            <w:tcMar>
              <w:top w:w="0" w:type="dxa"/>
              <w:left w:w="28" w:type="dxa"/>
              <w:bottom w:w="0" w:type="dxa"/>
              <w:right w:w="28" w:type="dxa"/>
            </w:tcMar>
            <w:vAlign w:val="center"/>
          </w:tcPr>
          <w:p w:rsidR="003C36BB" w:rsidRPr="0031164A" w:rsidRDefault="003C36BB" w:rsidP="001D3177">
            <w:pPr>
              <w:spacing w:line="276" w:lineRule="auto"/>
              <w:jc w:val="center"/>
              <w:rPr>
                <w:bCs/>
              </w:rPr>
            </w:pPr>
            <w:r w:rsidRPr="0031164A">
              <w:t>нет данных</w:t>
            </w:r>
          </w:p>
        </w:tc>
        <w:tc>
          <w:tcPr>
            <w:tcW w:w="865" w:type="pct"/>
            <w:tcMar>
              <w:top w:w="0" w:type="dxa"/>
              <w:left w:w="28" w:type="dxa"/>
              <w:bottom w:w="0" w:type="dxa"/>
              <w:right w:w="28" w:type="dxa"/>
            </w:tcMar>
            <w:vAlign w:val="center"/>
          </w:tcPr>
          <w:p w:rsidR="003C36BB" w:rsidRPr="0031164A" w:rsidRDefault="003C36BB" w:rsidP="001D3177">
            <w:pPr>
              <w:spacing w:line="276" w:lineRule="auto"/>
              <w:jc w:val="center"/>
            </w:pPr>
            <w:r w:rsidRPr="0031164A">
              <w:t>589,58</w:t>
            </w:r>
          </w:p>
        </w:tc>
      </w:tr>
    </w:tbl>
    <w:p w:rsidR="003C36BB" w:rsidRDefault="003C36BB" w:rsidP="003C36BB">
      <w:pPr>
        <w:pStyle w:val="S5"/>
        <w:ind w:firstLine="0"/>
        <w:rPr>
          <w:lang w:val="en-US"/>
        </w:rPr>
      </w:pPr>
    </w:p>
    <w:p w:rsidR="00AB7046" w:rsidRDefault="00AB7046" w:rsidP="003C36BB">
      <w:pPr>
        <w:pStyle w:val="S5"/>
        <w:ind w:firstLine="0"/>
        <w:rPr>
          <w:lang w:val="en-US"/>
        </w:rPr>
      </w:pPr>
    </w:p>
    <w:p w:rsidR="00AB7046" w:rsidRDefault="00AB7046" w:rsidP="003C36BB">
      <w:pPr>
        <w:pStyle w:val="S5"/>
        <w:ind w:firstLine="0"/>
        <w:rPr>
          <w:lang w:val="en-US"/>
        </w:rPr>
      </w:pPr>
    </w:p>
    <w:p w:rsidR="00AB7046" w:rsidRDefault="00AB7046" w:rsidP="003C36BB">
      <w:pPr>
        <w:pStyle w:val="S5"/>
        <w:ind w:firstLine="0"/>
        <w:rPr>
          <w:lang w:val="en-US"/>
        </w:rPr>
      </w:pPr>
    </w:p>
    <w:p w:rsidR="00AB7046" w:rsidRDefault="00AB7046" w:rsidP="003C36BB">
      <w:pPr>
        <w:pStyle w:val="S5"/>
        <w:ind w:firstLine="0"/>
        <w:rPr>
          <w:lang w:val="en-US"/>
        </w:rPr>
      </w:pPr>
    </w:p>
    <w:p w:rsidR="00AB7046" w:rsidRDefault="00AB7046" w:rsidP="003C36BB">
      <w:pPr>
        <w:pStyle w:val="S5"/>
        <w:ind w:firstLine="0"/>
        <w:rPr>
          <w:lang w:val="en-US"/>
        </w:rPr>
      </w:pPr>
    </w:p>
    <w:p w:rsidR="00AB7046" w:rsidRDefault="00AB7046" w:rsidP="003C36BB">
      <w:pPr>
        <w:pStyle w:val="S5"/>
        <w:ind w:firstLine="0"/>
        <w:rPr>
          <w:lang w:val="en-US"/>
        </w:rPr>
      </w:pPr>
    </w:p>
    <w:p w:rsidR="00AB7046" w:rsidRPr="00AB7046" w:rsidRDefault="00AB7046" w:rsidP="003C36BB">
      <w:pPr>
        <w:pStyle w:val="S5"/>
        <w:ind w:firstLine="0"/>
        <w:rPr>
          <w:lang w:val="en-US"/>
        </w:rPr>
      </w:pPr>
    </w:p>
    <w:tbl>
      <w:tblPr>
        <w:tblW w:w="0" w:type="auto"/>
        <w:tblLook w:val="04A0"/>
      </w:tblPr>
      <w:tblGrid>
        <w:gridCol w:w="5919"/>
        <w:gridCol w:w="4218"/>
      </w:tblGrid>
      <w:tr w:rsidR="00AB7046" w:rsidRPr="00735369" w:rsidTr="00CA3802">
        <w:tc>
          <w:tcPr>
            <w:tcW w:w="5920" w:type="dxa"/>
          </w:tcPr>
          <w:p w:rsidR="00AB7046" w:rsidRPr="00735369" w:rsidRDefault="00AB7046" w:rsidP="00CA3802">
            <w:pPr>
              <w:pStyle w:val="af1"/>
              <w:rPr>
                <w:rFonts w:ascii="Times New Roman" w:hAnsi="Times New Roman"/>
                <w:b/>
                <w:sz w:val="24"/>
                <w:szCs w:val="24"/>
              </w:rPr>
            </w:pPr>
            <w:r w:rsidRPr="00735369">
              <w:rPr>
                <w:rFonts w:ascii="Times New Roman" w:hAnsi="Times New Roman"/>
                <w:b/>
                <w:sz w:val="24"/>
                <w:szCs w:val="24"/>
              </w:rPr>
              <w:t>ЗАКАЗЧИК:</w:t>
            </w:r>
          </w:p>
        </w:tc>
        <w:tc>
          <w:tcPr>
            <w:tcW w:w="4218" w:type="dxa"/>
          </w:tcPr>
          <w:p w:rsidR="00AB7046" w:rsidRPr="00735369" w:rsidRDefault="00AB7046" w:rsidP="00CA3802">
            <w:pPr>
              <w:pStyle w:val="af1"/>
              <w:rPr>
                <w:rFonts w:ascii="Times New Roman" w:hAnsi="Times New Roman"/>
                <w:b/>
                <w:sz w:val="24"/>
                <w:szCs w:val="24"/>
              </w:rPr>
            </w:pPr>
            <w:r w:rsidRPr="00735369">
              <w:rPr>
                <w:rFonts w:ascii="Times New Roman" w:hAnsi="Times New Roman"/>
                <w:b/>
                <w:sz w:val="24"/>
                <w:szCs w:val="24"/>
              </w:rPr>
              <w:t>МУНИЦИПАЛЬНЫЙ КОНТРАКТ:</w:t>
            </w:r>
          </w:p>
        </w:tc>
      </w:tr>
      <w:tr w:rsidR="00AB7046" w:rsidRPr="00735369" w:rsidTr="00CA3802">
        <w:tc>
          <w:tcPr>
            <w:tcW w:w="5920" w:type="dxa"/>
          </w:tcPr>
          <w:p w:rsidR="00AB7046" w:rsidRPr="00735369" w:rsidRDefault="00AB7046" w:rsidP="00CA3802">
            <w:pPr>
              <w:pStyle w:val="af1"/>
              <w:rPr>
                <w:rFonts w:ascii="Times New Roman" w:hAnsi="Times New Roman"/>
                <w:b/>
                <w:sz w:val="24"/>
                <w:szCs w:val="24"/>
              </w:rPr>
            </w:pPr>
            <w:r w:rsidRPr="00735369">
              <w:rPr>
                <w:rFonts w:ascii="Times New Roman" w:hAnsi="Times New Roman"/>
                <w:b/>
                <w:sz w:val="24"/>
                <w:szCs w:val="24"/>
              </w:rPr>
              <w:t>Администрация Кочковского района</w:t>
            </w:r>
          </w:p>
          <w:p w:rsidR="00AB7046" w:rsidRPr="00735369" w:rsidRDefault="00AB7046" w:rsidP="00CA3802">
            <w:pPr>
              <w:pStyle w:val="af1"/>
              <w:rPr>
                <w:rFonts w:ascii="Times New Roman" w:hAnsi="Times New Roman"/>
                <w:b/>
                <w:sz w:val="24"/>
                <w:szCs w:val="24"/>
              </w:rPr>
            </w:pPr>
            <w:r w:rsidRPr="00735369">
              <w:rPr>
                <w:rFonts w:ascii="Times New Roman" w:hAnsi="Times New Roman"/>
                <w:b/>
                <w:sz w:val="24"/>
                <w:szCs w:val="24"/>
              </w:rPr>
              <w:t>Новосибирской области</w:t>
            </w:r>
          </w:p>
        </w:tc>
        <w:tc>
          <w:tcPr>
            <w:tcW w:w="4218" w:type="dxa"/>
          </w:tcPr>
          <w:p w:rsidR="00AB7046" w:rsidRPr="00735369" w:rsidRDefault="00AB7046" w:rsidP="00CA3802">
            <w:pPr>
              <w:pStyle w:val="af1"/>
              <w:rPr>
                <w:rFonts w:ascii="Times New Roman" w:hAnsi="Times New Roman"/>
                <w:b/>
                <w:sz w:val="24"/>
                <w:szCs w:val="24"/>
              </w:rPr>
            </w:pPr>
            <w:r w:rsidRPr="00735369">
              <w:rPr>
                <w:rFonts w:ascii="Times New Roman" w:hAnsi="Times New Roman"/>
                <w:b/>
                <w:sz w:val="24"/>
                <w:szCs w:val="24"/>
              </w:rPr>
              <w:t>№ 2</w:t>
            </w:r>
            <w:r>
              <w:rPr>
                <w:rFonts w:ascii="Times New Roman" w:hAnsi="Times New Roman"/>
                <w:b/>
                <w:sz w:val="24"/>
                <w:szCs w:val="24"/>
              </w:rPr>
              <w:t>5</w:t>
            </w:r>
            <w:r w:rsidRPr="00735369">
              <w:rPr>
                <w:rFonts w:ascii="Times New Roman" w:hAnsi="Times New Roman"/>
                <w:b/>
                <w:sz w:val="24"/>
                <w:szCs w:val="24"/>
              </w:rPr>
              <w:t xml:space="preserve"> от 26 июля 2012 года </w:t>
            </w:r>
          </w:p>
        </w:tc>
      </w:tr>
    </w:tbl>
    <w:p w:rsidR="00AB7046" w:rsidRPr="0031164A" w:rsidRDefault="00AB7046" w:rsidP="00AB7046">
      <w:pPr>
        <w:contextualSpacing/>
      </w:pPr>
    </w:p>
    <w:p w:rsidR="00AB7046" w:rsidRPr="0031164A" w:rsidRDefault="00AB7046" w:rsidP="00AB7046">
      <w:pPr>
        <w:contextualSpacing/>
        <w:jc w:val="center"/>
      </w:pPr>
    </w:p>
    <w:p w:rsidR="00AB7046" w:rsidRPr="0031164A" w:rsidRDefault="00AB7046" w:rsidP="00AB7046">
      <w:pPr>
        <w:contextualSpacing/>
        <w:jc w:val="center"/>
        <w:rPr>
          <w:b/>
          <w:sz w:val="32"/>
          <w:szCs w:val="32"/>
        </w:rPr>
      </w:pPr>
    </w:p>
    <w:p w:rsidR="00AB7046" w:rsidRPr="0031164A" w:rsidRDefault="00AB7046" w:rsidP="00AB7046">
      <w:pPr>
        <w:contextualSpacing/>
        <w:jc w:val="center"/>
        <w:rPr>
          <w:b/>
          <w:sz w:val="32"/>
          <w:szCs w:val="32"/>
        </w:rPr>
      </w:pPr>
    </w:p>
    <w:p w:rsidR="00AB7046" w:rsidRPr="0031164A" w:rsidRDefault="00AB7046" w:rsidP="00AB7046">
      <w:pPr>
        <w:contextualSpacing/>
        <w:jc w:val="center"/>
        <w:rPr>
          <w:b/>
          <w:sz w:val="32"/>
          <w:szCs w:val="32"/>
        </w:rPr>
      </w:pPr>
    </w:p>
    <w:p w:rsidR="00AB7046" w:rsidRPr="00C45706" w:rsidRDefault="00AB7046" w:rsidP="00AB7046">
      <w:pPr>
        <w:contextualSpacing/>
        <w:jc w:val="center"/>
        <w:rPr>
          <w:b/>
          <w:sz w:val="40"/>
          <w:szCs w:val="40"/>
        </w:rPr>
      </w:pPr>
      <w:r w:rsidRPr="00C45706">
        <w:rPr>
          <w:b/>
          <w:caps/>
          <w:sz w:val="40"/>
          <w:szCs w:val="40"/>
        </w:rPr>
        <w:t>ГЕНЕРАЛЬНый ПЛАН</w:t>
      </w:r>
      <w:r w:rsidRPr="00C45706">
        <w:rPr>
          <w:b/>
          <w:sz w:val="40"/>
          <w:szCs w:val="40"/>
        </w:rPr>
        <w:t xml:space="preserve"> </w:t>
      </w:r>
    </w:p>
    <w:p w:rsidR="00AB7046" w:rsidRPr="00C45706" w:rsidRDefault="00AB7046" w:rsidP="00AB7046">
      <w:pPr>
        <w:contextualSpacing/>
        <w:jc w:val="center"/>
        <w:rPr>
          <w:b/>
          <w:sz w:val="32"/>
          <w:szCs w:val="32"/>
        </w:rPr>
      </w:pPr>
      <w:r w:rsidRPr="00C45706">
        <w:rPr>
          <w:b/>
          <w:sz w:val="32"/>
          <w:szCs w:val="32"/>
        </w:rPr>
        <w:t xml:space="preserve">МУНИЦИПАЛЬНОГО ОБРАЗОВАНИЯ </w:t>
      </w:r>
    </w:p>
    <w:p w:rsidR="00AB7046" w:rsidRPr="00C45706" w:rsidRDefault="00AB7046" w:rsidP="00AB7046">
      <w:pPr>
        <w:contextualSpacing/>
        <w:jc w:val="center"/>
        <w:rPr>
          <w:b/>
          <w:sz w:val="32"/>
          <w:szCs w:val="32"/>
        </w:rPr>
      </w:pPr>
      <w:r w:rsidRPr="00C45706">
        <w:rPr>
          <w:b/>
          <w:sz w:val="32"/>
          <w:szCs w:val="32"/>
        </w:rPr>
        <w:t>БЫСТРУХИНСКИЙ СЕЛЬСОВЕТ</w:t>
      </w:r>
    </w:p>
    <w:p w:rsidR="00AB7046" w:rsidRPr="00C45706" w:rsidRDefault="00AB7046" w:rsidP="00AB7046">
      <w:pPr>
        <w:contextualSpacing/>
        <w:jc w:val="center"/>
        <w:rPr>
          <w:b/>
          <w:sz w:val="32"/>
          <w:szCs w:val="32"/>
        </w:rPr>
      </w:pPr>
      <w:r w:rsidRPr="00C45706">
        <w:rPr>
          <w:b/>
          <w:sz w:val="32"/>
          <w:szCs w:val="32"/>
        </w:rPr>
        <w:t>КОЧКОВСКОГО РАЙОНА НОВОСИБИРСКОЙ ОБЛАСТИ</w:t>
      </w:r>
    </w:p>
    <w:p w:rsidR="00AB7046" w:rsidRPr="0031164A" w:rsidRDefault="00AB7046" w:rsidP="00AB7046">
      <w:pPr>
        <w:contextualSpacing/>
        <w:rPr>
          <w:b/>
        </w:rPr>
      </w:pPr>
    </w:p>
    <w:p w:rsidR="00AB7046" w:rsidRPr="0031164A" w:rsidRDefault="00AB7046" w:rsidP="00AB7046">
      <w:pPr>
        <w:tabs>
          <w:tab w:val="left" w:pos="2880"/>
        </w:tabs>
        <w:contextualSpacing/>
        <w:rPr>
          <w:b/>
        </w:rPr>
      </w:pPr>
    </w:p>
    <w:p w:rsidR="00AB7046" w:rsidRPr="00735369" w:rsidRDefault="00AB7046" w:rsidP="00AB7046">
      <w:pPr>
        <w:tabs>
          <w:tab w:val="left" w:pos="2880"/>
        </w:tabs>
        <w:contextualSpacing/>
        <w:jc w:val="center"/>
        <w:rPr>
          <w:b/>
          <w:sz w:val="24"/>
          <w:szCs w:val="24"/>
        </w:rPr>
      </w:pPr>
      <w:r w:rsidRPr="00735369">
        <w:rPr>
          <w:b/>
          <w:sz w:val="24"/>
          <w:szCs w:val="24"/>
        </w:rPr>
        <w:t>ПОЯСНИТЕЛЬНАЯ ЗАПИСКА</w:t>
      </w:r>
    </w:p>
    <w:p w:rsidR="00AB7046" w:rsidRPr="00735369" w:rsidRDefault="00AB7046" w:rsidP="00AB7046">
      <w:pPr>
        <w:contextualSpacing/>
        <w:jc w:val="center"/>
        <w:rPr>
          <w:b/>
          <w:sz w:val="32"/>
          <w:szCs w:val="32"/>
        </w:rPr>
      </w:pPr>
      <w:r w:rsidRPr="00735369">
        <w:rPr>
          <w:b/>
          <w:sz w:val="32"/>
          <w:szCs w:val="32"/>
        </w:rPr>
        <w:t>Том-</w:t>
      </w:r>
      <w:r w:rsidRPr="00735369">
        <w:rPr>
          <w:b/>
          <w:sz w:val="32"/>
          <w:szCs w:val="32"/>
          <w:lang w:val="en-US"/>
        </w:rPr>
        <w:t>II</w:t>
      </w:r>
    </w:p>
    <w:p w:rsidR="00AB7046" w:rsidRPr="00735369" w:rsidRDefault="00AB7046" w:rsidP="00AB7046">
      <w:pPr>
        <w:tabs>
          <w:tab w:val="left" w:pos="2880"/>
        </w:tabs>
        <w:contextualSpacing/>
        <w:jc w:val="center"/>
        <w:rPr>
          <w:b/>
          <w:sz w:val="24"/>
          <w:szCs w:val="24"/>
          <w:lang w:val="en-US"/>
        </w:rPr>
      </w:pPr>
      <w:r w:rsidRPr="00735369">
        <w:rPr>
          <w:b/>
          <w:sz w:val="24"/>
          <w:szCs w:val="24"/>
        </w:rPr>
        <w:t>МАТЕРИАЛЫ ПО ОБОСНОВАНИЮ</w:t>
      </w:r>
    </w:p>
    <w:p w:rsidR="00AB7046" w:rsidRPr="0031164A" w:rsidRDefault="00AB7046" w:rsidP="00AB7046">
      <w:pPr>
        <w:contextualSpacing/>
        <w:rPr>
          <w:b/>
        </w:rPr>
      </w:pPr>
    </w:p>
    <w:p w:rsidR="00AB7046" w:rsidRPr="0031164A" w:rsidRDefault="00AB7046" w:rsidP="00AB7046">
      <w:pPr>
        <w:contextualSpacing/>
        <w:rPr>
          <w:b/>
        </w:rPr>
      </w:pPr>
    </w:p>
    <w:tbl>
      <w:tblPr>
        <w:tblW w:w="9344" w:type="dxa"/>
        <w:tblInd w:w="108" w:type="dxa"/>
        <w:tblLook w:val="04A0"/>
      </w:tblPr>
      <w:tblGrid>
        <w:gridCol w:w="3684"/>
        <w:gridCol w:w="2501"/>
        <w:gridCol w:w="3159"/>
      </w:tblGrid>
      <w:tr w:rsidR="00AB7046" w:rsidRPr="00735369" w:rsidTr="00CA3802">
        <w:trPr>
          <w:trHeight w:val="415"/>
        </w:trPr>
        <w:tc>
          <w:tcPr>
            <w:tcW w:w="3684" w:type="dxa"/>
          </w:tcPr>
          <w:p w:rsidR="00AB7046" w:rsidRPr="00735369" w:rsidRDefault="00AB7046" w:rsidP="00CA3802">
            <w:pPr>
              <w:pStyle w:val="af1"/>
              <w:rPr>
                <w:rFonts w:ascii="Times New Roman" w:hAnsi="Times New Roman"/>
                <w:b/>
                <w:sz w:val="24"/>
                <w:szCs w:val="24"/>
              </w:rPr>
            </w:pPr>
            <w:r w:rsidRPr="00735369">
              <w:rPr>
                <w:rFonts w:ascii="Times New Roman" w:hAnsi="Times New Roman"/>
                <w:b/>
                <w:sz w:val="24"/>
                <w:szCs w:val="24"/>
              </w:rPr>
              <w:t>Руководитель проекта:</w:t>
            </w:r>
          </w:p>
          <w:p w:rsidR="00AB7046" w:rsidRPr="00735369" w:rsidRDefault="00AB7046" w:rsidP="00CA3802">
            <w:pPr>
              <w:pStyle w:val="af1"/>
              <w:rPr>
                <w:rFonts w:ascii="Times New Roman" w:hAnsi="Times New Roman"/>
                <w:sz w:val="24"/>
                <w:szCs w:val="24"/>
              </w:rPr>
            </w:pPr>
            <w:r w:rsidRPr="00735369">
              <w:rPr>
                <w:rFonts w:ascii="Times New Roman" w:hAnsi="Times New Roman"/>
                <w:sz w:val="24"/>
                <w:szCs w:val="24"/>
              </w:rPr>
              <w:t xml:space="preserve">ректор ФГБОУ ВПО «Сибирская государственная геодезическая </w:t>
            </w:r>
          </w:p>
          <w:p w:rsidR="00AB7046" w:rsidRPr="00735369" w:rsidRDefault="00AB7046" w:rsidP="00CA3802">
            <w:pPr>
              <w:pStyle w:val="af1"/>
              <w:rPr>
                <w:rFonts w:ascii="Times New Roman" w:hAnsi="Times New Roman"/>
                <w:sz w:val="24"/>
                <w:szCs w:val="24"/>
              </w:rPr>
            </w:pPr>
            <w:r w:rsidRPr="00735369">
              <w:rPr>
                <w:rFonts w:ascii="Times New Roman" w:hAnsi="Times New Roman"/>
                <w:sz w:val="24"/>
                <w:szCs w:val="24"/>
              </w:rPr>
              <w:t>академия» (СГГА)</w:t>
            </w:r>
          </w:p>
        </w:tc>
        <w:tc>
          <w:tcPr>
            <w:tcW w:w="2501" w:type="dxa"/>
          </w:tcPr>
          <w:p w:rsidR="00AB7046" w:rsidRPr="00735369" w:rsidRDefault="00AB7046" w:rsidP="00CA3802">
            <w:pPr>
              <w:pStyle w:val="af1"/>
              <w:rPr>
                <w:rFonts w:ascii="Times New Roman" w:hAnsi="Times New Roman"/>
                <w:sz w:val="24"/>
                <w:szCs w:val="24"/>
              </w:rPr>
            </w:pPr>
          </w:p>
        </w:tc>
        <w:tc>
          <w:tcPr>
            <w:tcW w:w="3159" w:type="dxa"/>
          </w:tcPr>
          <w:p w:rsidR="00AB7046" w:rsidRPr="00735369" w:rsidRDefault="00AB7046" w:rsidP="00CA3802">
            <w:pPr>
              <w:pStyle w:val="af1"/>
              <w:rPr>
                <w:rFonts w:ascii="Times New Roman" w:hAnsi="Times New Roman"/>
                <w:sz w:val="24"/>
                <w:szCs w:val="24"/>
              </w:rPr>
            </w:pPr>
          </w:p>
          <w:p w:rsidR="00AB7046" w:rsidRPr="00735369" w:rsidRDefault="00AB7046" w:rsidP="00CA3802">
            <w:pPr>
              <w:pStyle w:val="af1"/>
              <w:rPr>
                <w:rFonts w:ascii="Times New Roman" w:hAnsi="Times New Roman"/>
                <w:sz w:val="24"/>
                <w:szCs w:val="24"/>
              </w:rPr>
            </w:pPr>
          </w:p>
          <w:p w:rsidR="00AB7046" w:rsidRPr="00735369" w:rsidRDefault="00AB7046" w:rsidP="00CA3802">
            <w:pPr>
              <w:pStyle w:val="af1"/>
              <w:rPr>
                <w:rFonts w:ascii="Times New Roman" w:hAnsi="Times New Roman"/>
                <w:sz w:val="24"/>
                <w:szCs w:val="24"/>
              </w:rPr>
            </w:pPr>
            <w:r w:rsidRPr="00735369">
              <w:rPr>
                <w:rFonts w:ascii="Times New Roman" w:hAnsi="Times New Roman"/>
                <w:sz w:val="24"/>
                <w:szCs w:val="24"/>
              </w:rPr>
              <w:t>А.П. Карпик,</w:t>
            </w:r>
          </w:p>
          <w:p w:rsidR="00AB7046" w:rsidRPr="00735369" w:rsidRDefault="00AB7046" w:rsidP="00CA3802">
            <w:pPr>
              <w:pStyle w:val="af1"/>
              <w:rPr>
                <w:rFonts w:ascii="Times New Roman" w:hAnsi="Times New Roman"/>
                <w:sz w:val="24"/>
                <w:szCs w:val="24"/>
              </w:rPr>
            </w:pPr>
            <w:r w:rsidRPr="00735369">
              <w:rPr>
                <w:rFonts w:ascii="Times New Roman" w:hAnsi="Times New Roman"/>
                <w:sz w:val="24"/>
                <w:szCs w:val="24"/>
              </w:rPr>
              <w:t>профессор, д.т.н.</w:t>
            </w:r>
          </w:p>
        </w:tc>
      </w:tr>
      <w:tr w:rsidR="00AB7046" w:rsidRPr="00735369" w:rsidTr="00CA3802">
        <w:trPr>
          <w:trHeight w:val="186"/>
        </w:trPr>
        <w:tc>
          <w:tcPr>
            <w:tcW w:w="3684" w:type="dxa"/>
          </w:tcPr>
          <w:p w:rsidR="00AB7046" w:rsidRPr="00735369" w:rsidRDefault="00AB7046" w:rsidP="00CA3802">
            <w:pPr>
              <w:pStyle w:val="af1"/>
              <w:rPr>
                <w:rFonts w:ascii="Times New Roman" w:hAnsi="Times New Roman"/>
                <w:b/>
                <w:sz w:val="24"/>
                <w:szCs w:val="24"/>
              </w:rPr>
            </w:pPr>
          </w:p>
        </w:tc>
        <w:tc>
          <w:tcPr>
            <w:tcW w:w="2501" w:type="dxa"/>
          </w:tcPr>
          <w:p w:rsidR="00AB7046" w:rsidRPr="00735369" w:rsidRDefault="00AB7046" w:rsidP="00CA3802">
            <w:pPr>
              <w:pStyle w:val="af1"/>
              <w:rPr>
                <w:rFonts w:ascii="Times New Roman" w:hAnsi="Times New Roman"/>
                <w:b/>
                <w:sz w:val="24"/>
                <w:szCs w:val="24"/>
              </w:rPr>
            </w:pPr>
          </w:p>
        </w:tc>
        <w:tc>
          <w:tcPr>
            <w:tcW w:w="3159" w:type="dxa"/>
          </w:tcPr>
          <w:p w:rsidR="00AB7046" w:rsidRPr="00735369" w:rsidRDefault="00AB7046" w:rsidP="00CA3802">
            <w:pPr>
              <w:pStyle w:val="af1"/>
              <w:rPr>
                <w:rFonts w:ascii="Times New Roman" w:hAnsi="Times New Roman"/>
                <w:sz w:val="24"/>
                <w:szCs w:val="24"/>
              </w:rPr>
            </w:pPr>
          </w:p>
        </w:tc>
      </w:tr>
      <w:tr w:rsidR="00AB7046" w:rsidRPr="00735369" w:rsidTr="00CA3802">
        <w:trPr>
          <w:trHeight w:val="244"/>
        </w:trPr>
        <w:tc>
          <w:tcPr>
            <w:tcW w:w="3684" w:type="dxa"/>
          </w:tcPr>
          <w:p w:rsidR="00AB7046" w:rsidRPr="00735369" w:rsidRDefault="00AB7046" w:rsidP="00CA3802">
            <w:pPr>
              <w:pStyle w:val="af1"/>
              <w:rPr>
                <w:rFonts w:ascii="Times New Roman" w:hAnsi="Times New Roman"/>
                <w:b/>
                <w:sz w:val="24"/>
                <w:szCs w:val="24"/>
              </w:rPr>
            </w:pPr>
          </w:p>
        </w:tc>
        <w:tc>
          <w:tcPr>
            <w:tcW w:w="2501" w:type="dxa"/>
          </w:tcPr>
          <w:p w:rsidR="00AB7046" w:rsidRPr="00735369" w:rsidRDefault="00AB7046" w:rsidP="00CA3802">
            <w:pPr>
              <w:pStyle w:val="af1"/>
              <w:rPr>
                <w:rFonts w:ascii="Times New Roman" w:hAnsi="Times New Roman"/>
                <w:b/>
                <w:sz w:val="24"/>
                <w:szCs w:val="24"/>
              </w:rPr>
            </w:pPr>
          </w:p>
        </w:tc>
        <w:tc>
          <w:tcPr>
            <w:tcW w:w="3159" w:type="dxa"/>
          </w:tcPr>
          <w:p w:rsidR="00AB7046" w:rsidRPr="00735369" w:rsidRDefault="00AB7046" w:rsidP="00CA3802">
            <w:pPr>
              <w:pStyle w:val="af1"/>
              <w:rPr>
                <w:rFonts w:ascii="Times New Roman" w:hAnsi="Times New Roman"/>
                <w:sz w:val="24"/>
                <w:szCs w:val="24"/>
              </w:rPr>
            </w:pPr>
          </w:p>
        </w:tc>
      </w:tr>
    </w:tbl>
    <w:p w:rsidR="00AB7046" w:rsidRDefault="00AB7046" w:rsidP="00AB7046">
      <w:pPr>
        <w:tabs>
          <w:tab w:val="center" w:pos="5102"/>
          <w:tab w:val="left" w:pos="8205"/>
        </w:tabs>
        <w:contextualSpacing/>
        <w:rPr>
          <w:b/>
        </w:rPr>
      </w:pPr>
    </w:p>
    <w:p w:rsidR="00AB7046" w:rsidRDefault="00AB7046" w:rsidP="00AB7046">
      <w:pPr>
        <w:tabs>
          <w:tab w:val="center" w:pos="5102"/>
          <w:tab w:val="left" w:pos="8205"/>
        </w:tabs>
        <w:contextualSpacing/>
        <w:rPr>
          <w:b/>
        </w:rPr>
      </w:pPr>
    </w:p>
    <w:p w:rsidR="00AB7046" w:rsidRPr="0031164A" w:rsidRDefault="00AB7046" w:rsidP="00AB7046">
      <w:pPr>
        <w:tabs>
          <w:tab w:val="center" w:pos="5102"/>
          <w:tab w:val="left" w:pos="8205"/>
        </w:tabs>
        <w:contextualSpacing/>
        <w:rPr>
          <w:b/>
        </w:rPr>
      </w:pPr>
      <w:r w:rsidRPr="0031164A">
        <w:rPr>
          <w:b/>
        </w:rPr>
        <w:tab/>
      </w:r>
    </w:p>
    <w:p w:rsidR="00AB7046" w:rsidRDefault="00AB7046" w:rsidP="00AB7046">
      <w:pPr>
        <w:tabs>
          <w:tab w:val="center" w:pos="5102"/>
          <w:tab w:val="left" w:pos="8205"/>
        </w:tabs>
        <w:contextualSpacing/>
        <w:jc w:val="center"/>
        <w:rPr>
          <w:b/>
          <w:sz w:val="24"/>
          <w:szCs w:val="24"/>
        </w:rPr>
      </w:pPr>
    </w:p>
    <w:p w:rsidR="00AB7046" w:rsidRDefault="00AB7046" w:rsidP="00AB7046">
      <w:pPr>
        <w:tabs>
          <w:tab w:val="center" w:pos="5102"/>
          <w:tab w:val="left" w:pos="8205"/>
        </w:tabs>
        <w:contextualSpacing/>
        <w:jc w:val="center"/>
        <w:rPr>
          <w:b/>
          <w:sz w:val="24"/>
          <w:szCs w:val="24"/>
        </w:rPr>
      </w:pPr>
    </w:p>
    <w:p w:rsidR="00AB7046" w:rsidRDefault="00AB7046" w:rsidP="00AB7046">
      <w:pPr>
        <w:tabs>
          <w:tab w:val="center" w:pos="5102"/>
          <w:tab w:val="left" w:pos="8205"/>
        </w:tabs>
        <w:contextualSpacing/>
        <w:jc w:val="center"/>
        <w:rPr>
          <w:b/>
          <w:sz w:val="24"/>
          <w:szCs w:val="24"/>
        </w:rPr>
      </w:pPr>
    </w:p>
    <w:p w:rsidR="00AB7046" w:rsidRDefault="00AB7046" w:rsidP="00AB7046">
      <w:pPr>
        <w:tabs>
          <w:tab w:val="center" w:pos="5102"/>
          <w:tab w:val="left" w:pos="8205"/>
        </w:tabs>
        <w:contextualSpacing/>
        <w:jc w:val="center"/>
        <w:rPr>
          <w:b/>
          <w:sz w:val="24"/>
          <w:szCs w:val="24"/>
        </w:rPr>
      </w:pPr>
    </w:p>
    <w:p w:rsidR="00AB7046" w:rsidRPr="00735369" w:rsidRDefault="00AB7046" w:rsidP="00AB7046">
      <w:pPr>
        <w:tabs>
          <w:tab w:val="center" w:pos="5102"/>
          <w:tab w:val="left" w:pos="8205"/>
        </w:tabs>
        <w:contextualSpacing/>
        <w:jc w:val="center"/>
        <w:rPr>
          <w:b/>
          <w:sz w:val="24"/>
          <w:szCs w:val="24"/>
        </w:rPr>
      </w:pPr>
      <w:r w:rsidRPr="00735369">
        <w:rPr>
          <w:b/>
          <w:sz w:val="24"/>
          <w:szCs w:val="24"/>
        </w:rPr>
        <w:t xml:space="preserve"> Новосибирск</w:t>
      </w:r>
    </w:p>
    <w:p w:rsidR="00AB7046" w:rsidRDefault="00AB7046" w:rsidP="00AB7046">
      <w:pPr>
        <w:tabs>
          <w:tab w:val="center" w:pos="5102"/>
          <w:tab w:val="left" w:pos="8205"/>
        </w:tabs>
        <w:contextualSpacing/>
        <w:jc w:val="center"/>
        <w:rPr>
          <w:b/>
          <w:sz w:val="24"/>
          <w:szCs w:val="24"/>
        </w:rPr>
      </w:pPr>
      <w:r>
        <w:rPr>
          <w:b/>
          <w:sz w:val="24"/>
          <w:szCs w:val="24"/>
        </w:rPr>
        <w:t xml:space="preserve"> 2013</w:t>
      </w:r>
    </w:p>
    <w:p w:rsidR="00AB7046" w:rsidRPr="00B22317" w:rsidRDefault="00AB7046" w:rsidP="00AB7046">
      <w:pPr>
        <w:jc w:val="center"/>
        <w:rPr>
          <w:sz w:val="28"/>
          <w:szCs w:val="28"/>
        </w:rPr>
        <w:sectPr w:rsidR="00AB7046" w:rsidRPr="00B22317" w:rsidSect="00463262">
          <w:headerReference w:type="default" r:id="rId14"/>
          <w:footerReference w:type="default" r:id="rId15"/>
          <w:pgSz w:w="11906" w:h="16838"/>
          <w:pgMar w:top="1134" w:right="567" w:bottom="851" w:left="1418" w:header="709" w:footer="709" w:gutter="0"/>
          <w:pgNumType w:start="1"/>
          <w:cols w:space="708"/>
          <w:titlePg/>
          <w:docGrid w:linePitch="360"/>
        </w:sectPr>
      </w:pPr>
    </w:p>
    <w:p w:rsidR="00AB7046" w:rsidRPr="00B22317" w:rsidRDefault="00AB7046" w:rsidP="00AB7046">
      <w:pPr>
        <w:spacing w:line="317" w:lineRule="exact"/>
        <w:jc w:val="center"/>
        <w:rPr>
          <w:b/>
          <w:sz w:val="28"/>
          <w:szCs w:val="28"/>
        </w:rPr>
      </w:pPr>
      <w:r w:rsidRPr="00B22317">
        <w:rPr>
          <w:b/>
          <w:sz w:val="28"/>
          <w:szCs w:val="28"/>
        </w:rPr>
        <w:lastRenderedPageBreak/>
        <w:t>01 Состав проекта</w:t>
      </w:r>
    </w:p>
    <w:p w:rsidR="00AB7046" w:rsidRPr="00B22317" w:rsidRDefault="00AB7046" w:rsidP="00AB7046">
      <w:pPr>
        <w:spacing w:line="317" w:lineRule="exact"/>
        <w:jc w:val="center"/>
        <w:rPr>
          <w:b/>
          <w:sz w:val="28"/>
          <w:szCs w:val="28"/>
        </w:rPr>
      </w:pPr>
    </w:p>
    <w:p w:rsidR="00AB7046" w:rsidRPr="00B22317" w:rsidRDefault="00AB7046" w:rsidP="00AB7046">
      <w:pPr>
        <w:spacing w:line="317" w:lineRule="exact"/>
        <w:rPr>
          <w:b/>
          <w:sz w:val="28"/>
          <w:szCs w:val="28"/>
        </w:rPr>
      </w:pPr>
    </w:p>
    <w:p w:rsidR="00AB7046" w:rsidRPr="00B22317" w:rsidRDefault="00AB7046" w:rsidP="00AB7046">
      <w:pPr>
        <w:numPr>
          <w:ilvl w:val="0"/>
          <w:numId w:val="2"/>
        </w:numPr>
        <w:autoSpaceDE/>
        <w:autoSpaceDN/>
        <w:spacing w:after="200"/>
        <w:jc w:val="both"/>
        <w:rPr>
          <w:sz w:val="28"/>
          <w:szCs w:val="28"/>
        </w:rPr>
      </w:pPr>
      <w:r w:rsidRPr="00B22317">
        <w:rPr>
          <w:sz w:val="28"/>
          <w:szCs w:val="28"/>
        </w:rPr>
        <w:t>Пояснительная записка</w:t>
      </w:r>
      <w:r w:rsidRPr="00B22317">
        <w:rPr>
          <w:sz w:val="28"/>
          <w:szCs w:val="28"/>
          <w:lang w:val="en-US"/>
        </w:rPr>
        <w:t> </w:t>
      </w:r>
      <w:r w:rsidRPr="00B22317">
        <w:rPr>
          <w:sz w:val="28"/>
          <w:szCs w:val="28"/>
        </w:rPr>
        <w:t>–</w:t>
      </w:r>
      <w:r w:rsidRPr="00B22317">
        <w:rPr>
          <w:lang w:val="en-US"/>
        </w:rPr>
        <w:t> </w:t>
      </w:r>
      <w:r w:rsidRPr="00B22317">
        <w:rPr>
          <w:sz w:val="28"/>
          <w:szCs w:val="28"/>
        </w:rPr>
        <w:t xml:space="preserve">Том </w:t>
      </w:r>
      <w:r w:rsidRPr="00B22317">
        <w:rPr>
          <w:sz w:val="28"/>
          <w:szCs w:val="28"/>
          <w:lang w:val="en-US"/>
        </w:rPr>
        <w:t>I</w:t>
      </w:r>
      <w:r w:rsidRPr="00B22317">
        <w:rPr>
          <w:sz w:val="28"/>
          <w:szCs w:val="28"/>
        </w:rPr>
        <w:t xml:space="preserve"> Положение о территориальном планировании</w:t>
      </w:r>
    </w:p>
    <w:p w:rsidR="00AB7046" w:rsidRPr="00B22317" w:rsidRDefault="00AB7046" w:rsidP="00AB7046">
      <w:pPr>
        <w:numPr>
          <w:ilvl w:val="0"/>
          <w:numId w:val="2"/>
        </w:numPr>
        <w:autoSpaceDE/>
        <w:autoSpaceDN/>
        <w:spacing w:after="200"/>
        <w:jc w:val="both"/>
        <w:rPr>
          <w:sz w:val="28"/>
          <w:szCs w:val="28"/>
        </w:rPr>
      </w:pPr>
      <w:r w:rsidRPr="00B22317">
        <w:rPr>
          <w:sz w:val="28"/>
          <w:szCs w:val="28"/>
        </w:rPr>
        <w:t xml:space="preserve">Пояснительная записка – Том </w:t>
      </w:r>
      <w:r w:rsidRPr="00B22317">
        <w:rPr>
          <w:sz w:val="28"/>
          <w:szCs w:val="28"/>
          <w:lang w:val="en-US"/>
        </w:rPr>
        <w:t>II</w:t>
      </w:r>
      <w:r w:rsidRPr="00B22317">
        <w:rPr>
          <w:sz w:val="28"/>
          <w:szCs w:val="28"/>
        </w:rPr>
        <w:t xml:space="preserve"> Материалы по обоснованию</w:t>
      </w:r>
    </w:p>
    <w:p w:rsidR="00AB7046" w:rsidRPr="00B22317" w:rsidRDefault="00AB7046" w:rsidP="00AB7046">
      <w:pPr>
        <w:numPr>
          <w:ilvl w:val="0"/>
          <w:numId w:val="2"/>
        </w:numPr>
        <w:autoSpaceDE/>
        <w:autoSpaceDN/>
        <w:spacing w:after="200"/>
        <w:jc w:val="both"/>
        <w:rPr>
          <w:sz w:val="28"/>
          <w:szCs w:val="28"/>
        </w:rPr>
      </w:pPr>
      <w:r w:rsidRPr="00B22317">
        <w:rPr>
          <w:sz w:val="28"/>
          <w:szCs w:val="28"/>
        </w:rPr>
        <w:t xml:space="preserve">Карты – Том </w:t>
      </w:r>
      <w:r w:rsidRPr="00B22317">
        <w:rPr>
          <w:sz w:val="28"/>
          <w:szCs w:val="28"/>
          <w:lang w:val="en-US"/>
        </w:rPr>
        <w:t>III</w:t>
      </w:r>
      <w:r w:rsidRPr="00B22317">
        <w:rPr>
          <w:sz w:val="28"/>
          <w:szCs w:val="28"/>
        </w:rPr>
        <w:t xml:space="preserve"> Положение о территориальном планировании</w:t>
      </w:r>
    </w:p>
    <w:p w:rsidR="00AB7046" w:rsidRPr="00B22317" w:rsidRDefault="00AB7046" w:rsidP="00AB7046">
      <w:pPr>
        <w:numPr>
          <w:ilvl w:val="0"/>
          <w:numId w:val="2"/>
        </w:numPr>
        <w:autoSpaceDE/>
        <w:autoSpaceDN/>
        <w:spacing w:after="200"/>
        <w:jc w:val="both"/>
        <w:rPr>
          <w:sz w:val="28"/>
          <w:szCs w:val="28"/>
        </w:rPr>
      </w:pPr>
      <w:r w:rsidRPr="00B22317">
        <w:rPr>
          <w:sz w:val="28"/>
          <w:szCs w:val="28"/>
        </w:rPr>
        <w:t xml:space="preserve">Карты – Том </w:t>
      </w:r>
      <w:r w:rsidRPr="00B22317">
        <w:rPr>
          <w:sz w:val="28"/>
          <w:szCs w:val="28"/>
          <w:lang w:val="en-US"/>
        </w:rPr>
        <w:t>IV</w:t>
      </w:r>
      <w:r w:rsidRPr="00B22317">
        <w:rPr>
          <w:sz w:val="28"/>
          <w:szCs w:val="28"/>
        </w:rPr>
        <w:t xml:space="preserve"> Материалы по обоснованию</w:t>
      </w:r>
    </w:p>
    <w:p w:rsidR="00AB7046" w:rsidRPr="00B22317" w:rsidRDefault="00AB7046" w:rsidP="00AB7046">
      <w:pPr>
        <w:numPr>
          <w:ilvl w:val="0"/>
          <w:numId w:val="2"/>
        </w:numPr>
        <w:autoSpaceDE/>
        <w:autoSpaceDN/>
        <w:spacing w:after="200"/>
        <w:jc w:val="both"/>
        <w:rPr>
          <w:sz w:val="28"/>
          <w:szCs w:val="28"/>
        </w:rPr>
      </w:pPr>
      <w:r w:rsidRPr="00B22317">
        <w:rPr>
          <w:sz w:val="28"/>
          <w:szCs w:val="28"/>
        </w:rPr>
        <w:t xml:space="preserve">Электронная версия проекта - текстовая часть в формате </w:t>
      </w:r>
      <w:r w:rsidRPr="00B22317">
        <w:rPr>
          <w:sz w:val="28"/>
          <w:szCs w:val="28"/>
          <w:lang w:val="en-US"/>
        </w:rPr>
        <w:t>docx</w:t>
      </w:r>
      <w:r w:rsidRPr="00B22317">
        <w:rPr>
          <w:sz w:val="28"/>
          <w:szCs w:val="28"/>
        </w:rPr>
        <w:t xml:space="preserve">; графическая часть в виде рабочих наборов и слоёв </w:t>
      </w:r>
      <w:r w:rsidRPr="00B22317">
        <w:rPr>
          <w:sz w:val="28"/>
          <w:szCs w:val="28"/>
          <w:lang w:val="en-US"/>
        </w:rPr>
        <w:t>MapInfo</w:t>
      </w:r>
      <w:r w:rsidRPr="00B22317">
        <w:rPr>
          <w:sz w:val="28"/>
          <w:szCs w:val="28"/>
        </w:rPr>
        <w:t xml:space="preserve"> 9.0; графическая часть в виде растровых изображений.</w:t>
      </w:r>
    </w:p>
    <w:p w:rsidR="00AB7046" w:rsidRPr="00B22317" w:rsidRDefault="00AB7046" w:rsidP="00AB7046">
      <w:pPr>
        <w:jc w:val="center"/>
        <w:rPr>
          <w:b/>
          <w:sz w:val="28"/>
          <w:szCs w:val="28"/>
        </w:rPr>
        <w:sectPr w:rsidR="00AB7046" w:rsidRPr="00B22317" w:rsidSect="005632B1">
          <w:pgSz w:w="11906" w:h="16838"/>
          <w:pgMar w:top="1134" w:right="567" w:bottom="1134" w:left="1418" w:header="0" w:footer="567" w:gutter="0"/>
          <w:cols w:space="708"/>
          <w:docGrid w:linePitch="360"/>
        </w:sectPr>
      </w:pPr>
    </w:p>
    <w:p w:rsidR="00AB7046" w:rsidRPr="00B22317" w:rsidRDefault="00AB7046" w:rsidP="00AB7046">
      <w:pPr>
        <w:spacing w:line="360" w:lineRule="auto"/>
        <w:jc w:val="center"/>
        <w:rPr>
          <w:b/>
          <w:sz w:val="28"/>
          <w:szCs w:val="28"/>
        </w:rPr>
      </w:pPr>
      <w:r w:rsidRPr="00B22317">
        <w:rPr>
          <w:b/>
          <w:sz w:val="28"/>
          <w:szCs w:val="28"/>
        </w:rPr>
        <w:lastRenderedPageBreak/>
        <w:t>Содержание тома</w:t>
      </w:r>
      <w:r w:rsidRPr="00B22317">
        <w:rPr>
          <w:b/>
          <w:sz w:val="28"/>
          <w:szCs w:val="28"/>
          <w:lang w:val="en-US"/>
        </w:rPr>
        <w:t> </w:t>
      </w:r>
      <w:r w:rsidRPr="00B22317">
        <w:rPr>
          <w:b/>
          <w:sz w:val="28"/>
          <w:szCs w:val="28"/>
        </w:rPr>
        <w:t>-</w:t>
      </w:r>
      <w:r w:rsidRPr="00B22317">
        <w:rPr>
          <w:b/>
          <w:sz w:val="28"/>
          <w:szCs w:val="28"/>
          <w:lang w:val="en-US"/>
        </w:rPr>
        <w:t> III</w:t>
      </w:r>
    </w:p>
    <w:tbl>
      <w:tblPr>
        <w:tblW w:w="9268"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575"/>
        <w:gridCol w:w="1134"/>
        <w:gridCol w:w="992"/>
      </w:tblGrid>
      <w:tr w:rsidR="00AB7046" w:rsidRPr="00B22317" w:rsidTr="00CA3802">
        <w:trPr>
          <w:trHeight w:val="693"/>
          <w:jc w:val="center"/>
        </w:trPr>
        <w:tc>
          <w:tcPr>
            <w:tcW w:w="567" w:type="dxa"/>
            <w:shd w:val="clear" w:color="auto" w:fill="auto"/>
            <w:vAlign w:val="center"/>
          </w:tcPr>
          <w:p w:rsidR="00AB7046" w:rsidRPr="00B22317" w:rsidRDefault="00AB7046" w:rsidP="00CA3802">
            <w:pPr>
              <w:spacing w:line="360" w:lineRule="auto"/>
              <w:jc w:val="center"/>
              <w:rPr>
                <w:b/>
                <w:bCs/>
                <w:sz w:val="24"/>
                <w:szCs w:val="24"/>
              </w:rPr>
            </w:pPr>
            <w:r w:rsidRPr="00B22317">
              <w:rPr>
                <w:b/>
                <w:bCs/>
                <w:sz w:val="24"/>
                <w:szCs w:val="24"/>
              </w:rPr>
              <w:t xml:space="preserve">№п/п    </w:t>
            </w:r>
          </w:p>
        </w:tc>
        <w:tc>
          <w:tcPr>
            <w:tcW w:w="6575" w:type="dxa"/>
            <w:shd w:val="clear" w:color="auto" w:fill="auto"/>
            <w:vAlign w:val="center"/>
          </w:tcPr>
          <w:p w:rsidR="00AB7046" w:rsidRPr="00B22317" w:rsidRDefault="00AB7046" w:rsidP="00CA3802">
            <w:pPr>
              <w:spacing w:line="360" w:lineRule="auto"/>
              <w:jc w:val="center"/>
              <w:rPr>
                <w:b/>
                <w:bCs/>
                <w:sz w:val="24"/>
                <w:szCs w:val="24"/>
                <w:lang w:val="en-US"/>
              </w:rPr>
            </w:pPr>
            <w:r w:rsidRPr="00B22317">
              <w:rPr>
                <w:b/>
                <w:bCs/>
                <w:sz w:val="24"/>
                <w:szCs w:val="24"/>
              </w:rPr>
              <w:t>Наименование карт, масштаб</w:t>
            </w:r>
          </w:p>
        </w:tc>
        <w:tc>
          <w:tcPr>
            <w:tcW w:w="1134" w:type="dxa"/>
            <w:shd w:val="clear" w:color="auto" w:fill="auto"/>
            <w:vAlign w:val="center"/>
          </w:tcPr>
          <w:p w:rsidR="00AB7046" w:rsidRPr="00B22317" w:rsidRDefault="00AB7046" w:rsidP="00CA3802">
            <w:pPr>
              <w:spacing w:line="360" w:lineRule="auto"/>
              <w:jc w:val="center"/>
              <w:rPr>
                <w:b/>
                <w:bCs/>
                <w:sz w:val="24"/>
                <w:szCs w:val="24"/>
              </w:rPr>
            </w:pPr>
            <w:r w:rsidRPr="00B22317">
              <w:rPr>
                <w:b/>
                <w:bCs/>
                <w:sz w:val="24"/>
                <w:szCs w:val="24"/>
              </w:rPr>
              <w:t xml:space="preserve">Марка листа </w:t>
            </w:r>
          </w:p>
        </w:tc>
        <w:tc>
          <w:tcPr>
            <w:tcW w:w="992" w:type="dxa"/>
            <w:shd w:val="clear" w:color="auto" w:fill="auto"/>
            <w:vAlign w:val="center"/>
          </w:tcPr>
          <w:p w:rsidR="00AB7046" w:rsidRPr="00B22317" w:rsidRDefault="00AB7046" w:rsidP="00CA3802">
            <w:pPr>
              <w:spacing w:line="360" w:lineRule="auto"/>
              <w:jc w:val="center"/>
              <w:rPr>
                <w:b/>
                <w:bCs/>
                <w:sz w:val="24"/>
                <w:szCs w:val="24"/>
              </w:rPr>
            </w:pPr>
            <w:r w:rsidRPr="00B22317">
              <w:rPr>
                <w:b/>
                <w:bCs/>
                <w:sz w:val="24"/>
                <w:szCs w:val="24"/>
              </w:rPr>
              <w:t xml:space="preserve">Количество листов </w:t>
            </w:r>
          </w:p>
        </w:tc>
      </w:tr>
      <w:tr w:rsidR="00AB7046" w:rsidRPr="00B22317" w:rsidTr="00CA3802">
        <w:trPr>
          <w:trHeight w:val="683"/>
          <w:jc w:val="center"/>
        </w:trPr>
        <w:tc>
          <w:tcPr>
            <w:tcW w:w="567" w:type="dxa"/>
            <w:shd w:val="clear" w:color="auto" w:fill="auto"/>
            <w:vAlign w:val="center"/>
          </w:tcPr>
          <w:p w:rsidR="00AB7046" w:rsidRPr="00B22317" w:rsidRDefault="00AB7046" w:rsidP="00CA3802">
            <w:pPr>
              <w:spacing w:line="360" w:lineRule="auto"/>
              <w:jc w:val="center"/>
              <w:rPr>
                <w:sz w:val="24"/>
                <w:szCs w:val="24"/>
              </w:rPr>
            </w:pPr>
          </w:p>
        </w:tc>
        <w:tc>
          <w:tcPr>
            <w:tcW w:w="6575" w:type="dxa"/>
            <w:shd w:val="clear" w:color="auto" w:fill="auto"/>
            <w:vAlign w:val="center"/>
          </w:tcPr>
          <w:p w:rsidR="00AB7046" w:rsidRPr="00B22317" w:rsidRDefault="00AB7046" w:rsidP="00CA3802">
            <w:pPr>
              <w:spacing w:line="360" w:lineRule="auto"/>
              <w:jc w:val="center"/>
              <w:rPr>
                <w:b/>
                <w:sz w:val="24"/>
                <w:szCs w:val="24"/>
              </w:rPr>
            </w:pPr>
            <w:r w:rsidRPr="00B22317">
              <w:rPr>
                <w:b/>
                <w:sz w:val="24"/>
                <w:szCs w:val="24"/>
              </w:rPr>
              <w:t>Положение о территориальном планировании</w:t>
            </w:r>
          </w:p>
        </w:tc>
        <w:tc>
          <w:tcPr>
            <w:tcW w:w="1134" w:type="dxa"/>
            <w:shd w:val="clear" w:color="auto" w:fill="auto"/>
            <w:vAlign w:val="center"/>
          </w:tcPr>
          <w:p w:rsidR="00AB7046" w:rsidRPr="00B22317" w:rsidRDefault="00AB7046" w:rsidP="00CA3802">
            <w:pPr>
              <w:spacing w:line="360" w:lineRule="auto"/>
              <w:jc w:val="center"/>
              <w:rPr>
                <w:sz w:val="24"/>
                <w:szCs w:val="24"/>
              </w:rPr>
            </w:pPr>
          </w:p>
        </w:tc>
        <w:tc>
          <w:tcPr>
            <w:tcW w:w="992" w:type="dxa"/>
            <w:shd w:val="clear" w:color="auto" w:fill="auto"/>
            <w:vAlign w:val="center"/>
          </w:tcPr>
          <w:p w:rsidR="00AB7046" w:rsidRPr="00B22317" w:rsidRDefault="00AB7046" w:rsidP="00CA3802">
            <w:pPr>
              <w:spacing w:line="360" w:lineRule="auto"/>
              <w:jc w:val="center"/>
              <w:rPr>
                <w:sz w:val="24"/>
                <w:szCs w:val="24"/>
              </w:rPr>
            </w:pPr>
          </w:p>
        </w:tc>
      </w:tr>
      <w:tr w:rsidR="00AB7046" w:rsidRPr="00B22317" w:rsidTr="00CA3802">
        <w:trPr>
          <w:trHeight w:val="683"/>
          <w:jc w:val="center"/>
        </w:trPr>
        <w:tc>
          <w:tcPr>
            <w:tcW w:w="567" w:type="dxa"/>
            <w:shd w:val="clear" w:color="auto" w:fill="auto"/>
            <w:vAlign w:val="center"/>
          </w:tcPr>
          <w:p w:rsidR="00AB7046" w:rsidRPr="00B22317" w:rsidRDefault="00AB7046" w:rsidP="00CA3802">
            <w:pPr>
              <w:spacing w:line="360" w:lineRule="auto"/>
              <w:jc w:val="center"/>
              <w:rPr>
                <w:sz w:val="24"/>
                <w:szCs w:val="24"/>
              </w:rPr>
            </w:pPr>
            <w:r w:rsidRPr="00B22317">
              <w:rPr>
                <w:sz w:val="24"/>
                <w:szCs w:val="24"/>
              </w:rPr>
              <w:t>1</w:t>
            </w:r>
          </w:p>
        </w:tc>
        <w:tc>
          <w:tcPr>
            <w:tcW w:w="6575" w:type="dxa"/>
            <w:shd w:val="clear" w:color="auto" w:fill="auto"/>
            <w:vAlign w:val="center"/>
          </w:tcPr>
          <w:p w:rsidR="00AB7046" w:rsidRPr="00B22317" w:rsidRDefault="00AB7046" w:rsidP="00CA3802">
            <w:pPr>
              <w:pStyle w:val="afffff0"/>
              <w:spacing w:line="360" w:lineRule="auto"/>
              <w:jc w:val="both"/>
              <w:rPr>
                <w:lang w:eastAsia="ru-RU"/>
              </w:rPr>
            </w:pPr>
            <w:r w:rsidRPr="00B22317">
              <w:rPr>
                <w:lang w:eastAsia="ru-RU"/>
              </w:rPr>
              <w:t>Карта планируемых границ населённых пунктов, М  1:10 000</w:t>
            </w:r>
          </w:p>
        </w:tc>
        <w:tc>
          <w:tcPr>
            <w:tcW w:w="1134" w:type="dxa"/>
            <w:shd w:val="clear" w:color="auto" w:fill="auto"/>
            <w:vAlign w:val="center"/>
          </w:tcPr>
          <w:p w:rsidR="00AB7046" w:rsidRPr="00B22317" w:rsidRDefault="00AB7046" w:rsidP="00CA3802">
            <w:pPr>
              <w:spacing w:line="360" w:lineRule="auto"/>
              <w:jc w:val="center"/>
              <w:rPr>
                <w:sz w:val="24"/>
                <w:szCs w:val="24"/>
              </w:rPr>
            </w:pPr>
            <w:r w:rsidRPr="00B22317">
              <w:rPr>
                <w:sz w:val="24"/>
                <w:szCs w:val="24"/>
              </w:rPr>
              <w:t>ГП-1</w:t>
            </w:r>
          </w:p>
        </w:tc>
        <w:tc>
          <w:tcPr>
            <w:tcW w:w="992" w:type="dxa"/>
            <w:shd w:val="clear" w:color="auto" w:fill="auto"/>
            <w:vAlign w:val="center"/>
          </w:tcPr>
          <w:p w:rsidR="00AB7046" w:rsidRPr="00B22317" w:rsidRDefault="00AB7046" w:rsidP="00CA3802">
            <w:pPr>
              <w:spacing w:line="360" w:lineRule="auto"/>
              <w:jc w:val="center"/>
              <w:rPr>
                <w:sz w:val="24"/>
                <w:szCs w:val="24"/>
              </w:rPr>
            </w:pPr>
            <w:r w:rsidRPr="00B22317">
              <w:rPr>
                <w:sz w:val="24"/>
                <w:szCs w:val="24"/>
              </w:rPr>
              <w:t>1</w:t>
            </w:r>
          </w:p>
        </w:tc>
      </w:tr>
      <w:tr w:rsidR="00AB7046" w:rsidRPr="00B22317" w:rsidTr="00CA3802">
        <w:trPr>
          <w:trHeight w:val="683"/>
          <w:jc w:val="center"/>
        </w:trPr>
        <w:tc>
          <w:tcPr>
            <w:tcW w:w="567" w:type="dxa"/>
            <w:shd w:val="clear" w:color="auto" w:fill="auto"/>
            <w:vAlign w:val="center"/>
          </w:tcPr>
          <w:p w:rsidR="00AB7046" w:rsidRPr="00B22317" w:rsidRDefault="00AB7046" w:rsidP="00CA3802">
            <w:pPr>
              <w:spacing w:line="360" w:lineRule="auto"/>
              <w:jc w:val="center"/>
              <w:rPr>
                <w:sz w:val="24"/>
                <w:szCs w:val="24"/>
              </w:rPr>
            </w:pPr>
            <w:r w:rsidRPr="00B22317">
              <w:rPr>
                <w:sz w:val="24"/>
                <w:szCs w:val="24"/>
              </w:rPr>
              <w:t>2</w:t>
            </w:r>
          </w:p>
        </w:tc>
        <w:tc>
          <w:tcPr>
            <w:tcW w:w="6575" w:type="dxa"/>
            <w:shd w:val="clear" w:color="auto" w:fill="auto"/>
            <w:vAlign w:val="center"/>
          </w:tcPr>
          <w:p w:rsidR="00AB7046" w:rsidRPr="003818A9" w:rsidRDefault="00AB7046" w:rsidP="00CA3802">
            <w:pPr>
              <w:pStyle w:val="afffff0"/>
              <w:spacing w:line="360" w:lineRule="auto"/>
              <w:jc w:val="both"/>
              <w:rPr>
                <w:lang w:eastAsia="ru-RU"/>
              </w:rPr>
            </w:pPr>
            <w:r w:rsidRPr="003818A9">
              <w:t>Карта планируемого размещения объектов местного значения сельсовета (проектный план)</w:t>
            </w:r>
            <w:r w:rsidRPr="003818A9">
              <w:rPr>
                <w:lang w:eastAsia="ru-RU"/>
              </w:rPr>
              <w:t>, М 1:25 000</w:t>
            </w:r>
          </w:p>
        </w:tc>
        <w:tc>
          <w:tcPr>
            <w:tcW w:w="1134" w:type="dxa"/>
            <w:shd w:val="clear" w:color="auto" w:fill="auto"/>
            <w:vAlign w:val="center"/>
          </w:tcPr>
          <w:p w:rsidR="00AB7046" w:rsidRPr="00B22317" w:rsidRDefault="00AB7046" w:rsidP="00CA3802">
            <w:pPr>
              <w:spacing w:line="360" w:lineRule="auto"/>
              <w:jc w:val="center"/>
              <w:rPr>
                <w:sz w:val="24"/>
                <w:szCs w:val="24"/>
              </w:rPr>
            </w:pPr>
            <w:r w:rsidRPr="00B22317">
              <w:rPr>
                <w:sz w:val="24"/>
                <w:szCs w:val="24"/>
              </w:rPr>
              <w:t>ГП-2</w:t>
            </w:r>
          </w:p>
        </w:tc>
        <w:tc>
          <w:tcPr>
            <w:tcW w:w="992" w:type="dxa"/>
            <w:shd w:val="clear" w:color="auto" w:fill="auto"/>
            <w:vAlign w:val="center"/>
          </w:tcPr>
          <w:p w:rsidR="00AB7046" w:rsidRPr="00B22317" w:rsidRDefault="00AB7046" w:rsidP="00CA3802">
            <w:pPr>
              <w:spacing w:line="360" w:lineRule="auto"/>
              <w:jc w:val="center"/>
              <w:rPr>
                <w:sz w:val="24"/>
                <w:szCs w:val="24"/>
              </w:rPr>
            </w:pPr>
            <w:r w:rsidRPr="00B22317">
              <w:rPr>
                <w:sz w:val="24"/>
                <w:szCs w:val="24"/>
              </w:rPr>
              <w:t>1</w:t>
            </w:r>
          </w:p>
        </w:tc>
      </w:tr>
      <w:tr w:rsidR="00AB7046" w:rsidRPr="00B22317" w:rsidTr="00CA3802">
        <w:trPr>
          <w:trHeight w:val="683"/>
          <w:jc w:val="center"/>
        </w:trPr>
        <w:tc>
          <w:tcPr>
            <w:tcW w:w="567" w:type="dxa"/>
            <w:shd w:val="clear" w:color="auto" w:fill="auto"/>
            <w:vAlign w:val="center"/>
          </w:tcPr>
          <w:p w:rsidR="00AB7046" w:rsidRPr="00B22317" w:rsidRDefault="00AB7046" w:rsidP="00CA3802">
            <w:pPr>
              <w:spacing w:line="360" w:lineRule="auto"/>
              <w:jc w:val="center"/>
              <w:rPr>
                <w:sz w:val="24"/>
                <w:szCs w:val="24"/>
              </w:rPr>
            </w:pPr>
            <w:r w:rsidRPr="00B22317">
              <w:rPr>
                <w:sz w:val="24"/>
                <w:szCs w:val="24"/>
              </w:rPr>
              <w:t>3</w:t>
            </w:r>
          </w:p>
        </w:tc>
        <w:tc>
          <w:tcPr>
            <w:tcW w:w="6575" w:type="dxa"/>
            <w:shd w:val="clear" w:color="auto" w:fill="auto"/>
            <w:vAlign w:val="center"/>
          </w:tcPr>
          <w:p w:rsidR="00AB7046" w:rsidRPr="00B22317" w:rsidRDefault="00AB7046" w:rsidP="00CA3802">
            <w:pPr>
              <w:pStyle w:val="afffff0"/>
              <w:spacing w:line="360" w:lineRule="auto"/>
              <w:jc w:val="both"/>
              <w:rPr>
                <w:lang w:eastAsia="ru-RU"/>
              </w:rPr>
            </w:pPr>
            <w:r w:rsidRPr="00B22317">
              <w:rPr>
                <w:lang w:eastAsia="ru-RU"/>
              </w:rPr>
              <w:t>Карта границ функциональных зон, М 1:25 000</w:t>
            </w:r>
          </w:p>
        </w:tc>
        <w:tc>
          <w:tcPr>
            <w:tcW w:w="1134" w:type="dxa"/>
            <w:shd w:val="clear" w:color="auto" w:fill="auto"/>
            <w:vAlign w:val="center"/>
          </w:tcPr>
          <w:p w:rsidR="00AB7046" w:rsidRPr="00B22317" w:rsidRDefault="00AB7046" w:rsidP="00CA3802">
            <w:pPr>
              <w:spacing w:line="360" w:lineRule="auto"/>
              <w:jc w:val="center"/>
              <w:rPr>
                <w:sz w:val="24"/>
                <w:szCs w:val="24"/>
              </w:rPr>
            </w:pPr>
            <w:r w:rsidRPr="00B22317">
              <w:rPr>
                <w:sz w:val="24"/>
                <w:szCs w:val="24"/>
              </w:rPr>
              <w:t>ГП-3</w:t>
            </w:r>
          </w:p>
        </w:tc>
        <w:tc>
          <w:tcPr>
            <w:tcW w:w="992" w:type="dxa"/>
            <w:shd w:val="clear" w:color="auto" w:fill="auto"/>
            <w:vAlign w:val="center"/>
          </w:tcPr>
          <w:p w:rsidR="00AB7046" w:rsidRPr="00B22317" w:rsidRDefault="00AB7046" w:rsidP="00CA3802">
            <w:pPr>
              <w:spacing w:line="360" w:lineRule="auto"/>
              <w:jc w:val="center"/>
              <w:rPr>
                <w:sz w:val="24"/>
                <w:szCs w:val="24"/>
              </w:rPr>
            </w:pPr>
            <w:r w:rsidRPr="00B22317">
              <w:rPr>
                <w:sz w:val="24"/>
                <w:szCs w:val="24"/>
              </w:rPr>
              <w:t>1</w:t>
            </w:r>
          </w:p>
        </w:tc>
      </w:tr>
    </w:tbl>
    <w:p w:rsidR="00AB7046" w:rsidRPr="00B22317" w:rsidRDefault="00AB7046" w:rsidP="00AB7046">
      <w:pPr>
        <w:spacing w:line="360" w:lineRule="auto"/>
      </w:pPr>
    </w:p>
    <w:p w:rsidR="00AB7046" w:rsidRPr="00B22317" w:rsidRDefault="00AB7046" w:rsidP="00AB7046">
      <w:pPr>
        <w:spacing w:line="360" w:lineRule="auto"/>
        <w:jc w:val="center"/>
      </w:pPr>
      <w:r w:rsidRPr="00B22317">
        <w:rPr>
          <w:b/>
          <w:sz w:val="28"/>
          <w:szCs w:val="28"/>
        </w:rPr>
        <w:t>Содержание тома</w:t>
      </w:r>
      <w:r w:rsidRPr="00B22317">
        <w:rPr>
          <w:b/>
          <w:sz w:val="28"/>
          <w:szCs w:val="28"/>
          <w:lang w:val="en-US"/>
        </w:rPr>
        <w:t> </w:t>
      </w:r>
      <w:r w:rsidRPr="00B22317">
        <w:rPr>
          <w:b/>
          <w:sz w:val="28"/>
          <w:szCs w:val="28"/>
        </w:rPr>
        <w:t>-</w:t>
      </w:r>
      <w:r w:rsidRPr="00B22317">
        <w:rPr>
          <w:b/>
          <w:sz w:val="28"/>
          <w:szCs w:val="28"/>
          <w:lang w:val="en-US"/>
        </w:rPr>
        <w:t> IV</w:t>
      </w:r>
    </w:p>
    <w:tbl>
      <w:tblPr>
        <w:tblW w:w="9268"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575"/>
        <w:gridCol w:w="1134"/>
        <w:gridCol w:w="992"/>
      </w:tblGrid>
      <w:tr w:rsidR="00AB7046" w:rsidRPr="00B22317" w:rsidTr="00CA3802">
        <w:trPr>
          <w:trHeight w:val="693"/>
          <w:jc w:val="center"/>
        </w:trPr>
        <w:tc>
          <w:tcPr>
            <w:tcW w:w="567" w:type="dxa"/>
            <w:shd w:val="clear" w:color="auto" w:fill="auto"/>
            <w:vAlign w:val="center"/>
          </w:tcPr>
          <w:p w:rsidR="00AB7046" w:rsidRPr="00B22317" w:rsidRDefault="00AB7046" w:rsidP="00CA3802">
            <w:pPr>
              <w:spacing w:line="360" w:lineRule="auto"/>
              <w:jc w:val="center"/>
              <w:rPr>
                <w:b/>
                <w:bCs/>
                <w:sz w:val="24"/>
                <w:szCs w:val="24"/>
              </w:rPr>
            </w:pPr>
            <w:r w:rsidRPr="00B22317">
              <w:rPr>
                <w:b/>
                <w:bCs/>
                <w:sz w:val="24"/>
                <w:szCs w:val="24"/>
              </w:rPr>
              <w:t xml:space="preserve">№п/п    </w:t>
            </w:r>
          </w:p>
        </w:tc>
        <w:tc>
          <w:tcPr>
            <w:tcW w:w="6575" w:type="dxa"/>
            <w:shd w:val="clear" w:color="auto" w:fill="auto"/>
            <w:vAlign w:val="center"/>
          </w:tcPr>
          <w:p w:rsidR="00AB7046" w:rsidRPr="00B22317" w:rsidRDefault="00AB7046" w:rsidP="00CA3802">
            <w:pPr>
              <w:spacing w:line="360" w:lineRule="auto"/>
              <w:jc w:val="center"/>
              <w:rPr>
                <w:b/>
                <w:bCs/>
                <w:sz w:val="24"/>
                <w:szCs w:val="24"/>
              </w:rPr>
            </w:pPr>
            <w:r w:rsidRPr="00B22317">
              <w:rPr>
                <w:b/>
                <w:bCs/>
                <w:sz w:val="24"/>
                <w:szCs w:val="24"/>
              </w:rPr>
              <w:t>Наименование карт, масштаб</w:t>
            </w:r>
          </w:p>
        </w:tc>
        <w:tc>
          <w:tcPr>
            <w:tcW w:w="1134" w:type="dxa"/>
            <w:shd w:val="clear" w:color="auto" w:fill="auto"/>
            <w:vAlign w:val="center"/>
          </w:tcPr>
          <w:p w:rsidR="00AB7046" w:rsidRPr="00B22317" w:rsidRDefault="00AB7046" w:rsidP="00CA3802">
            <w:pPr>
              <w:spacing w:line="360" w:lineRule="auto"/>
              <w:jc w:val="center"/>
              <w:rPr>
                <w:b/>
                <w:bCs/>
                <w:sz w:val="24"/>
                <w:szCs w:val="24"/>
              </w:rPr>
            </w:pPr>
            <w:r w:rsidRPr="00B22317">
              <w:rPr>
                <w:b/>
                <w:bCs/>
                <w:sz w:val="24"/>
                <w:szCs w:val="24"/>
              </w:rPr>
              <w:t xml:space="preserve">Марка листа </w:t>
            </w:r>
          </w:p>
        </w:tc>
        <w:tc>
          <w:tcPr>
            <w:tcW w:w="992" w:type="dxa"/>
            <w:shd w:val="clear" w:color="auto" w:fill="auto"/>
            <w:vAlign w:val="center"/>
          </w:tcPr>
          <w:p w:rsidR="00AB7046" w:rsidRPr="00B22317" w:rsidRDefault="00AB7046" w:rsidP="00CA3802">
            <w:pPr>
              <w:spacing w:line="360" w:lineRule="auto"/>
              <w:jc w:val="center"/>
              <w:rPr>
                <w:b/>
                <w:bCs/>
                <w:sz w:val="24"/>
                <w:szCs w:val="24"/>
              </w:rPr>
            </w:pPr>
            <w:r w:rsidRPr="00B22317">
              <w:rPr>
                <w:b/>
                <w:bCs/>
                <w:sz w:val="24"/>
                <w:szCs w:val="24"/>
              </w:rPr>
              <w:t xml:space="preserve">Количество листов </w:t>
            </w:r>
          </w:p>
        </w:tc>
      </w:tr>
      <w:tr w:rsidR="00AB7046" w:rsidRPr="00B22317" w:rsidTr="00CA3802">
        <w:trPr>
          <w:trHeight w:val="702"/>
          <w:jc w:val="center"/>
        </w:trPr>
        <w:tc>
          <w:tcPr>
            <w:tcW w:w="567" w:type="dxa"/>
            <w:shd w:val="clear" w:color="auto" w:fill="auto"/>
            <w:vAlign w:val="center"/>
          </w:tcPr>
          <w:p w:rsidR="00AB7046" w:rsidRPr="00B22317" w:rsidRDefault="00AB7046" w:rsidP="00CA3802">
            <w:pPr>
              <w:spacing w:line="360" w:lineRule="auto"/>
              <w:jc w:val="center"/>
              <w:rPr>
                <w:sz w:val="24"/>
                <w:szCs w:val="24"/>
              </w:rPr>
            </w:pPr>
          </w:p>
        </w:tc>
        <w:tc>
          <w:tcPr>
            <w:tcW w:w="6575" w:type="dxa"/>
            <w:shd w:val="clear" w:color="auto" w:fill="auto"/>
            <w:vAlign w:val="center"/>
          </w:tcPr>
          <w:p w:rsidR="00AB7046" w:rsidRPr="00B22317" w:rsidRDefault="00AB7046" w:rsidP="00CA3802">
            <w:pPr>
              <w:spacing w:line="360" w:lineRule="auto"/>
              <w:jc w:val="center"/>
              <w:rPr>
                <w:b/>
                <w:sz w:val="24"/>
                <w:szCs w:val="24"/>
              </w:rPr>
            </w:pPr>
            <w:r w:rsidRPr="00B22317">
              <w:rPr>
                <w:b/>
                <w:sz w:val="24"/>
                <w:szCs w:val="24"/>
              </w:rPr>
              <w:t>Материалы по обоснованию</w:t>
            </w:r>
          </w:p>
        </w:tc>
        <w:tc>
          <w:tcPr>
            <w:tcW w:w="1134" w:type="dxa"/>
            <w:shd w:val="clear" w:color="auto" w:fill="auto"/>
            <w:vAlign w:val="center"/>
          </w:tcPr>
          <w:p w:rsidR="00AB7046" w:rsidRPr="00B22317" w:rsidRDefault="00AB7046" w:rsidP="00CA3802">
            <w:pPr>
              <w:spacing w:line="360" w:lineRule="auto"/>
              <w:jc w:val="center"/>
              <w:rPr>
                <w:sz w:val="24"/>
                <w:szCs w:val="24"/>
              </w:rPr>
            </w:pPr>
          </w:p>
        </w:tc>
        <w:tc>
          <w:tcPr>
            <w:tcW w:w="992" w:type="dxa"/>
            <w:shd w:val="clear" w:color="auto" w:fill="auto"/>
            <w:vAlign w:val="center"/>
          </w:tcPr>
          <w:p w:rsidR="00AB7046" w:rsidRPr="00B22317" w:rsidRDefault="00AB7046" w:rsidP="00CA3802">
            <w:pPr>
              <w:spacing w:line="360" w:lineRule="auto"/>
              <w:jc w:val="center"/>
              <w:rPr>
                <w:sz w:val="24"/>
                <w:szCs w:val="24"/>
              </w:rPr>
            </w:pPr>
          </w:p>
        </w:tc>
      </w:tr>
      <w:tr w:rsidR="00AB7046" w:rsidRPr="00B22317" w:rsidTr="00CA3802">
        <w:trPr>
          <w:trHeight w:val="702"/>
          <w:jc w:val="center"/>
        </w:trPr>
        <w:tc>
          <w:tcPr>
            <w:tcW w:w="567" w:type="dxa"/>
            <w:shd w:val="clear" w:color="auto" w:fill="auto"/>
            <w:vAlign w:val="center"/>
          </w:tcPr>
          <w:p w:rsidR="00AB7046" w:rsidRPr="00B22317" w:rsidRDefault="00AB7046" w:rsidP="00CA3802">
            <w:pPr>
              <w:pStyle w:val="afffff0"/>
              <w:spacing w:line="360" w:lineRule="auto"/>
              <w:rPr>
                <w:lang w:eastAsia="ru-RU"/>
              </w:rPr>
            </w:pPr>
            <w:r w:rsidRPr="00B22317">
              <w:rPr>
                <w:lang w:eastAsia="ru-RU"/>
              </w:rPr>
              <w:t>1</w:t>
            </w:r>
          </w:p>
        </w:tc>
        <w:tc>
          <w:tcPr>
            <w:tcW w:w="6575" w:type="dxa"/>
            <w:shd w:val="clear" w:color="auto" w:fill="auto"/>
            <w:vAlign w:val="center"/>
          </w:tcPr>
          <w:p w:rsidR="00AB7046" w:rsidRPr="0095386C" w:rsidRDefault="00AB7046" w:rsidP="00CA3802">
            <w:pPr>
              <w:pStyle w:val="afffff0"/>
              <w:spacing w:line="360" w:lineRule="auto"/>
              <w:jc w:val="both"/>
            </w:pPr>
            <w:r w:rsidRPr="0095386C">
              <w:t>Карта существующих и строящихся объектов местного значения, зон с особыми условиями использования территорий, территорий объектов культурного значения, ООПТ, современных границ  населённых пунктов М 1:25 000</w:t>
            </w:r>
          </w:p>
        </w:tc>
        <w:tc>
          <w:tcPr>
            <w:tcW w:w="1134" w:type="dxa"/>
            <w:shd w:val="clear" w:color="auto" w:fill="auto"/>
            <w:vAlign w:val="center"/>
          </w:tcPr>
          <w:p w:rsidR="00AB7046" w:rsidRPr="00B22317" w:rsidRDefault="00AB7046" w:rsidP="00CA3802">
            <w:pPr>
              <w:pStyle w:val="afffff0"/>
              <w:spacing w:line="360" w:lineRule="auto"/>
              <w:rPr>
                <w:lang w:eastAsia="ru-RU"/>
              </w:rPr>
            </w:pPr>
            <w:r w:rsidRPr="00B22317">
              <w:rPr>
                <w:lang w:eastAsia="ru-RU"/>
              </w:rPr>
              <w:t>ГП-4</w:t>
            </w:r>
          </w:p>
        </w:tc>
        <w:tc>
          <w:tcPr>
            <w:tcW w:w="992" w:type="dxa"/>
            <w:shd w:val="clear" w:color="auto" w:fill="auto"/>
            <w:vAlign w:val="center"/>
          </w:tcPr>
          <w:p w:rsidR="00AB7046" w:rsidRPr="00B22317" w:rsidRDefault="00AB7046" w:rsidP="00CA3802">
            <w:pPr>
              <w:pStyle w:val="afffff0"/>
              <w:spacing w:line="360" w:lineRule="auto"/>
              <w:rPr>
                <w:lang w:eastAsia="ru-RU"/>
              </w:rPr>
            </w:pPr>
            <w:r w:rsidRPr="00B22317">
              <w:rPr>
                <w:lang w:eastAsia="ru-RU"/>
              </w:rPr>
              <w:t>1</w:t>
            </w:r>
          </w:p>
        </w:tc>
      </w:tr>
      <w:tr w:rsidR="00AB7046" w:rsidRPr="00B22317" w:rsidTr="00CA3802">
        <w:trPr>
          <w:trHeight w:val="683"/>
          <w:jc w:val="center"/>
        </w:trPr>
        <w:tc>
          <w:tcPr>
            <w:tcW w:w="567" w:type="dxa"/>
            <w:shd w:val="clear" w:color="auto" w:fill="auto"/>
            <w:vAlign w:val="center"/>
          </w:tcPr>
          <w:p w:rsidR="00AB7046" w:rsidRPr="00B22317" w:rsidRDefault="00AB7046" w:rsidP="00CA3802">
            <w:pPr>
              <w:pStyle w:val="afffff0"/>
              <w:spacing w:line="360" w:lineRule="auto"/>
              <w:rPr>
                <w:lang w:eastAsia="ru-RU"/>
              </w:rPr>
            </w:pPr>
            <w:r w:rsidRPr="00B22317">
              <w:rPr>
                <w:lang w:eastAsia="ru-RU"/>
              </w:rPr>
              <w:t>2</w:t>
            </w:r>
          </w:p>
        </w:tc>
        <w:tc>
          <w:tcPr>
            <w:tcW w:w="6575" w:type="dxa"/>
            <w:shd w:val="clear" w:color="auto" w:fill="auto"/>
            <w:vAlign w:val="center"/>
          </w:tcPr>
          <w:p w:rsidR="00AB7046" w:rsidRPr="00B22317" w:rsidRDefault="00AB7046" w:rsidP="00CA3802">
            <w:pPr>
              <w:pStyle w:val="afffff0"/>
              <w:spacing w:line="360" w:lineRule="auto"/>
              <w:jc w:val="both"/>
              <w:rPr>
                <w:lang w:eastAsia="ru-RU"/>
              </w:rPr>
            </w:pPr>
            <w:r w:rsidRPr="00B22317">
              <w:t>Карта территорий, подверженных риску возникновения чрезвычайных ситуаций природного и техногенного характера</w:t>
            </w:r>
            <w:r w:rsidRPr="00B22317">
              <w:rPr>
                <w:lang w:eastAsia="ru-RU"/>
              </w:rPr>
              <w:t>, М 1:25 000</w:t>
            </w:r>
          </w:p>
        </w:tc>
        <w:tc>
          <w:tcPr>
            <w:tcW w:w="1134" w:type="dxa"/>
            <w:shd w:val="clear" w:color="auto" w:fill="auto"/>
            <w:vAlign w:val="center"/>
          </w:tcPr>
          <w:p w:rsidR="00AB7046" w:rsidRPr="00B22317" w:rsidRDefault="00AB7046" w:rsidP="00CA3802">
            <w:pPr>
              <w:pStyle w:val="afffff0"/>
              <w:spacing w:line="360" w:lineRule="auto"/>
              <w:rPr>
                <w:lang w:eastAsia="ru-RU"/>
              </w:rPr>
            </w:pPr>
            <w:r w:rsidRPr="00B22317">
              <w:rPr>
                <w:lang w:eastAsia="ru-RU"/>
              </w:rPr>
              <w:t>ГП-5</w:t>
            </w:r>
          </w:p>
        </w:tc>
        <w:tc>
          <w:tcPr>
            <w:tcW w:w="992" w:type="dxa"/>
            <w:shd w:val="clear" w:color="auto" w:fill="auto"/>
            <w:vAlign w:val="center"/>
          </w:tcPr>
          <w:p w:rsidR="00AB7046" w:rsidRPr="00B22317" w:rsidRDefault="00AB7046" w:rsidP="00CA3802">
            <w:pPr>
              <w:pStyle w:val="afffff0"/>
              <w:spacing w:line="360" w:lineRule="auto"/>
              <w:rPr>
                <w:lang w:eastAsia="ru-RU"/>
              </w:rPr>
            </w:pPr>
            <w:r w:rsidRPr="00B22317">
              <w:rPr>
                <w:lang w:eastAsia="ru-RU"/>
              </w:rPr>
              <w:t>1</w:t>
            </w:r>
          </w:p>
        </w:tc>
      </w:tr>
      <w:tr w:rsidR="00AB7046" w:rsidRPr="00B22317" w:rsidTr="00CA3802">
        <w:trPr>
          <w:trHeight w:val="683"/>
          <w:jc w:val="center"/>
        </w:trPr>
        <w:tc>
          <w:tcPr>
            <w:tcW w:w="567" w:type="dxa"/>
            <w:shd w:val="clear" w:color="auto" w:fill="auto"/>
            <w:vAlign w:val="center"/>
          </w:tcPr>
          <w:p w:rsidR="00AB7046" w:rsidRPr="00B22317" w:rsidRDefault="00AB7046" w:rsidP="00CA3802">
            <w:pPr>
              <w:pStyle w:val="afffff0"/>
              <w:spacing w:line="360" w:lineRule="auto"/>
              <w:rPr>
                <w:lang w:eastAsia="ru-RU"/>
              </w:rPr>
            </w:pPr>
            <w:r w:rsidRPr="00B22317">
              <w:rPr>
                <w:lang w:eastAsia="ru-RU"/>
              </w:rPr>
              <w:t>3</w:t>
            </w:r>
          </w:p>
        </w:tc>
        <w:tc>
          <w:tcPr>
            <w:tcW w:w="6575" w:type="dxa"/>
            <w:shd w:val="clear" w:color="auto" w:fill="auto"/>
            <w:vAlign w:val="center"/>
          </w:tcPr>
          <w:p w:rsidR="00AB7046" w:rsidRPr="00B22317" w:rsidRDefault="00AB7046" w:rsidP="00CA3802">
            <w:pPr>
              <w:pStyle w:val="afffff0"/>
              <w:spacing w:line="360" w:lineRule="auto"/>
              <w:jc w:val="both"/>
            </w:pPr>
            <w:r w:rsidRPr="00B22317">
              <w:t>Карта распределения земель по категориям и формам собственности, М 1:25 000</w:t>
            </w:r>
          </w:p>
        </w:tc>
        <w:tc>
          <w:tcPr>
            <w:tcW w:w="1134" w:type="dxa"/>
            <w:shd w:val="clear" w:color="auto" w:fill="auto"/>
            <w:vAlign w:val="center"/>
          </w:tcPr>
          <w:p w:rsidR="00AB7046" w:rsidRPr="00B22317" w:rsidRDefault="00AB7046" w:rsidP="00CA3802">
            <w:pPr>
              <w:pStyle w:val="afffff0"/>
              <w:spacing w:line="360" w:lineRule="auto"/>
              <w:rPr>
                <w:lang w:eastAsia="ru-RU"/>
              </w:rPr>
            </w:pPr>
            <w:r w:rsidRPr="00B22317">
              <w:rPr>
                <w:lang w:eastAsia="ru-RU"/>
              </w:rPr>
              <w:t>ГП-6</w:t>
            </w:r>
          </w:p>
        </w:tc>
        <w:tc>
          <w:tcPr>
            <w:tcW w:w="992" w:type="dxa"/>
            <w:shd w:val="clear" w:color="auto" w:fill="auto"/>
            <w:vAlign w:val="center"/>
          </w:tcPr>
          <w:p w:rsidR="00AB7046" w:rsidRPr="00B22317" w:rsidRDefault="00AB7046" w:rsidP="00CA3802">
            <w:pPr>
              <w:pStyle w:val="afffff0"/>
              <w:spacing w:line="360" w:lineRule="auto"/>
              <w:rPr>
                <w:lang w:eastAsia="ru-RU"/>
              </w:rPr>
            </w:pPr>
            <w:r w:rsidRPr="00B22317">
              <w:rPr>
                <w:lang w:eastAsia="ru-RU"/>
              </w:rPr>
              <w:t>1</w:t>
            </w:r>
          </w:p>
        </w:tc>
      </w:tr>
    </w:tbl>
    <w:p w:rsidR="00AB7046" w:rsidRPr="00B22317" w:rsidRDefault="00AB7046" w:rsidP="00AB7046">
      <w:pPr>
        <w:sectPr w:rsidR="00AB7046" w:rsidRPr="00B22317" w:rsidSect="005632B1">
          <w:pgSz w:w="11906" w:h="16838"/>
          <w:pgMar w:top="1134" w:right="567" w:bottom="1134" w:left="1418" w:header="0" w:footer="708" w:gutter="0"/>
          <w:cols w:space="708"/>
          <w:docGrid w:linePitch="360"/>
        </w:sectPr>
      </w:pPr>
    </w:p>
    <w:p w:rsidR="00AB7046" w:rsidRPr="00966377" w:rsidRDefault="00AB7046" w:rsidP="00AB7046">
      <w:pPr>
        <w:pStyle w:val="Sd"/>
        <w:jc w:val="center"/>
        <w:rPr>
          <w:b/>
        </w:rPr>
      </w:pPr>
      <w:r w:rsidRPr="00966377">
        <w:rPr>
          <w:b/>
        </w:rPr>
        <w:lastRenderedPageBreak/>
        <w:t>СОДЕРЖАНИЕ</w:t>
      </w:r>
    </w:p>
    <w:bookmarkStart w:id="76" w:name="_Toc301951114"/>
    <w:p w:rsidR="00AB7046" w:rsidRDefault="00C52BB7" w:rsidP="00AB7046">
      <w:pPr>
        <w:pStyle w:val="18"/>
        <w:rPr>
          <w:rFonts w:ascii="Calibri" w:hAnsi="Calibri"/>
          <w:bCs w:val="0"/>
          <w:caps w:val="0"/>
          <w:noProof/>
          <w:sz w:val="22"/>
          <w:szCs w:val="22"/>
        </w:rPr>
      </w:pPr>
      <w:r w:rsidRPr="00C52BB7">
        <w:rPr>
          <w:b/>
          <w:szCs w:val="20"/>
        </w:rPr>
        <w:fldChar w:fldCharType="begin"/>
      </w:r>
      <w:r w:rsidR="00AB7046">
        <w:rPr>
          <w:b/>
          <w:szCs w:val="20"/>
        </w:rPr>
        <w:instrText xml:space="preserve"> TOC \o "2-3" \h \z \t "Заголовок 1 генплан;1;Заголовок (Уровень 2);2" </w:instrText>
      </w:r>
      <w:r w:rsidRPr="00C52BB7">
        <w:rPr>
          <w:b/>
          <w:szCs w:val="20"/>
        </w:rPr>
        <w:fldChar w:fldCharType="separate"/>
      </w:r>
      <w:hyperlink w:anchor="_Toc351358041" w:history="1">
        <w:r w:rsidR="00AB7046" w:rsidRPr="003507B6">
          <w:rPr>
            <w:rStyle w:val="afe"/>
            <w:noProof/>
          </w:rPr>
          <w:t>ВВЕДЕНИЕ</w:t>
        </w:r>
        <w:r w:rsidR="00AB7046">
          <w:rPr>
            <w:noProof/>
            <w:webHidden/>
          </w:rPr>
          <w:tab/>
        </w:r>
        <w:r>
          <w:rPr>
            <w:noProof/>
            <w:webHidden/>
          </w:rPr>
          <w:fldChar w:fldCharType="begin"/>
        </w:r>
        <w:r w:rsidR="00AB7046">
          <w:rPr>
            <w:noProof/>
            <w:webHidden/>
          </w:rPr>
          <w:instrText xml:space="preserve"> PAGEREF _Toc351358041 \h </w:instrText>
        </w:r>
        <w:r>
          <w:rPr>
            <w:noProof/>
            <w:webHidden/>
          </w:rPr>
        </w:r>
        <w:r>
          <w:rPr>
            <w:noProof/>
            <w:webHidden/>
          </w:rPr>
          <w:fldChar w:fldCharType="separate"/>
        </w:r>
        <w:r w:rsidR="00AB7046">
          <w:rPr>
            <w:noProof/>
            <w:webHidden/>
          </w:rPr>
          <w:t>7</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042" w:history="1">
        <w:r w:rsidR="00AB7046" w:rsidRPr="003507B6">
          <w:rPr>
            <w:rStyle w:val="afe"/>
            <w:noProof/>
          </w:rPr>
          <w:t>Часть 1 Сведения  о планах и программах комплексного социально-экономического развития СЕЛЬСОВЕТА</w:t>
        </w:r>
        <w:r w:rsidR="00AB7046">
          <w:rPr>
            <w:noProof/>
            <w:webHidden/>
          </w:rPr>
          <w:tab/>
        </w:r>
        <w:r>
          <w:rPr>
            <w:noProof/>
            <w:webHidden/>
          </w:rPr>
          <w:fldChar w:fldCharType="begin"/>
        </w:r>
        <w:r w:rsidR="00AB7046">
          <w:rPr>
            <w:noProof/>
            <w:webHidden/>
          </w:rPr>
          <w:instrText xml:space="preserve"> PAGEREF _Toc351358042 \h </w:instrText>
        </w:r>
        <w:r>
          <w:rPr>
            <w:noProof/>
            <w:webHidden/>
          </w:rPr>
        </w:r>
        <w:r>
          <w:rPr>
            <w:noProof/>
            <w:webHidden/>
          </w:rPr>
          <w:fldChar w:fldCharType="separate"/>
        </w:r>
        <w:r w:rsidR="00AB7046">
          <w:rPr>
            <w:noProof/>
            <w:webHidden/>
          </w:rPr>
          <w:t>9</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043" w:history="1">
        <w:r w:rsidR="00AB7046" w:rsidRPr="003507B6">
          <w:rPr>
            <w:rStyle w:val="afe"/>
            <w:noProof/>
          </w:rPr>
          <w:t>Часть 2. Анализ современного использования территорий</w:t>
        </w:r>
        <w:r w:rsidR="00AB7046">
          <w:rPr>
            <w:noProof/>
            <w:webHidden/>
          </w:rPr>
          <w:tab/>
        </w:r>
        <w:r>
          <w:rPr>
            <w:noProof/>
            <w:webHidden/>
          </w:rPr>
          <w:fldChar w:fldCharType="begin"/>
        </w:r>
        <w:r w:rsidR="00AB7046">
          <w:rPr>
            <w:noProof/>
            <w:webHidden/>
          </w:rPr>
          <w:instrText xml:space="preserve"> PAGEREF _Toc351358043 \h </w:instrText>
        </w:r>
        <w:r>
          <w:rPr>
            <w:noProof/>
            <w:webHidden/>
          </w:rPr>
        </w:r>
        <w:r>
          <w:rPr>
            <w:noProof/>
            <w:webHidden/>
          </w:rPr>
          <w:fldChar w:fldCharType="separate"/>
        </w:r>
        <w:r w:rsidR="00AB7046">
          <w:rPr>
            <w:noProof/>
            <w:webHidden/>
          </w:rPr>
          <w:t>10</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044" w:history="1">
        <w:r w:rsidR="00AB7046" w:rsidRPr="003507B6">
          <w:rPr>
            <w:rStyle w:val="afe"/>
            <w:noProof/>
          </w:rPr>
          <w:t>Глава 1. Природные условия и ресурсы</w:t>
        </w:r>
        <w:r w:rsidR="00AB7046">
          <w:rPr>
            <w:noProof/>
            <w:webHidden/>
          </w:rPr>
          <w:tab/>
        </w:r>
        <w:r>
          <w:rPr>
            <w:noProof/>
            <w:webHidden/>
          </w:rPr>
          <w:fldChar w:fldCharType="begin"/>
        </w:r>
        <w:r w:rsidR="00AB7046">
          <w:rPr>
            <w:noProof/>
            <w:webHidden/>
          </w:rPr>
          <w:instrText xml:space="preserve"> PAGEREF _Toc351358044 \h </w:instrText>
        </w:r>
        <w:r>
          <w:rPr>
            <w:noProof/>
            <w:webHidden/>
          </w:rPr>
        </w:r>
        <w:r>
          <w:rPr>
            <w:noProof/>
            <w:webHidden/>
          </w:rPr>
          <w:fldChar w:fldCharType="separate"/>
        </w:r>
        <w:r w:rsidR="00AB7046">
          <w:rPr>
            <w:noProof/>
            <w:webHidden/>
          </w:rPr>
          <w:t>10</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45" w:history="1">
        <w:r w:rsidR="00AB7046" w:rsidRPr="003507B6">
          <w:rPr>
            <w:rStyle w:val="afe"/>
            <w:noProof/>
          </w:rPr>
          <w:t>1.1 Общие сведения</w:t>
        </w:r>
        <w:r w:rsidR="00AB7046">
          <w:rPr>
            <w:noProof/>
            <w:webHidden/>
          </w:rPr>
          <w:tab/>
        </w:r>
        <w:r>
          <w:rPr>
            <w:noProof/>
            <w:webHidden/>
          </w:rPr>
          <w:fldChar w:fldCharType="begin"/>
        </w:r>
        <w:r w:rsidR="00AB7046">
          <w:rPr>
            <w:noProof/>
            <w:webHidden/>
          </w:rPr>
          <w:instrText xml:space="preserve"> PAGEREF _Toc351358045 \h </w:instrText>
        </w:r>
        <w:r>
          <w:rPr>
            <w:noProof/>
            <w:webHidden/>
          </w:rPr>
        </w:r>
        <w:r>
          <w:rPr>
            <w:noProof/>
            <w:webHidden/>
          </w:rPr>
          <w:fldChar w:fldCharType="separate"/>
        </w:r>
        <w:r w:rsidR="00AB7046">
          <w:rPr>
            <w:noProof/>
            <w:webHidden/>
          </w:rPr>
          <w:t>10</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46" w:history="1">
        <w:r w:rsidR="00AB7046" w:rsidRPr="003507B6">
          <w:rPr>
            <w:rStyle w:val="afe"/>
            <w:noProof/>
          </w:rPr>
          <w:t>1.2 Краткая историческая справка</w:t>
        </w:r>
        <w:r w:rsidR="00AB7046">
          <w:rPr>
            <w:noProof/>
            <w:webHidden/>
          </w:rPr>
          <w:tab/>
        </w:r>
        <w:r>
          <w:rPr>
            <w:noProof/>
            <w:webHidden/>
          </w:rPr>
          <w:fldChar w:fldCharType="begin"/>
        </w:r>
        <w:r w:rsidR="00AB7046">
          <w:rPr>
            <w:noProof/>
            <w:webHidden/>
          </w:rPr>
          <w:instrText xml:space="preserve"> PAGEREF _Toc351358046 \h </w:instrText>
        </w:r>
        <w:r>
          <w:rPr>
            <w:noProof/>
            <w:webHidden/>
          </w:rPr>
        </w:r>
        <w:r>
          <w:rPr>
            <w:noProof/>
            <w:webHidden/>
          </w:rPr>
          <w:fldChar w:fldCharType="separate"/>
        </w:r>
        <w:r w:rsidR="00AB7046">
          <w:rPr>
            <w:noProof/>
            <w:webHidden/>
          </w:rPr>
          <w:t>11</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47" w:history="1">
        <w:r w:rsidR="00AB7046" w:rsidRPr="003507B6">
          <w:rPr>
            <w:rStyle w:val="afe"/>
            <w:noProof/>
          </w:rPr>
          <w:t>1.3 Климат</w:t>
        </w:r>
        <w:r w:rsidR="00AB7046">
          <w:rPr>
            <w:noProof/>
            <w:webHidden/>
          </w:rPr>
          <w:tab/>
        </w:r>
        <w:r>
          <w:rPr>
            <w:noProof/>
            <w:webHidden/>
          </w:rPr>
          <w:fldChar w:fldCharType="begin"/>
        </w:r>
        <w:r w:rsidR="00AB7046">
          <w:rPr>
            <w:noProof/>
            <w:webHidden/>
          </w:rPr>
          <w:instrText xml:space="preserve"> PAGEREF _Toc351358047 \h </w:instrText>
        </w:r>
        <w:r>
          <w:rPr>
            <w:noProof/>
            <w:webHidden/>
          </w:rPr>
        </w:r>
        <w:r>
          <w:rPr>
            <w:noProof/>
            <w:webHidden/>
          </w:rPr>
          <w:fldChar w:fldCharType="separate"/>
        </w:r>
        <w:r w:rsidR="00AB7046">
          <w:rPr>
            <w:noProof/>
            <w:webHidden/>
          </w:rPr>
          <w:t>13</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48" w:history="1">
        <w:r w:rsidR="00AB7046" w:rsidRPr="003507B6">
          <w:rPr>
            <w:rStyle w:val="afe"/>
            <w:noProof/>
          </w:rPr>
          <w:t>1.4 Рельеф</w:t>
        </w:r>
        <w:r w:rsidR="00AB7046">
          <w:rPr>
            <w:noProof/>
            <w:webHidden/>
          </w:rPr>
          <w:tab/>
        </w:r>
        <w:r>
          <w:rPr>
            <w:noProof/>
            <w:webHidden/>
          </w:rPr>
          <w:fldChar w:fldCharType="begin"/>
        </w:r>
        <w:r w:rsidR="00AB7046">
          <w:rPr>
            <w:noProof/>
            <w:webHidden/>
          </w:rPr>
          <w:instrText xml:space="preserve"> PAGEREF _Toc351358048 \h </w:instrText>
        </w:r>
        <w:r>
          <w:rPr>
            <w:noProof/>
            <w:webHidden/>
          </w:rPr>
        </w:r>
        <w:r>
          <w:rPr>
            <w:noProof/>
            <w:webHidden/>
          </w:rPr>
          <w:fldChar w:fldCharType="separate"/>
        </w:r>
        <w:r w:rsidR="00AB7046">
          <w:rPr>
            <w:noProof/>
            <w:webHidden/>
          </w:rPr>
          <w:t>15</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49" w:history="1">
        <w:r w:rsidR="00AB7046" w:rsidRPr="003507B6">
          <w:rPr>
            <w:rStyle w:val="afe"/>
            <w:noProof/>
          </w:rPr>
          <w:t>1.5 Гидрологические и гидрогеологические условия</w:t>
        </w:r>
        <w:r w:rsidR="00AB7046">
          <w:rPr>
            <w:noProof/>
            <w:webHidden/>
          </w:rPr>
          <w:tab/>
        </w:r>
        <w:r>
          <w:rPr>
            <w:noProof/>
            <w:webHidden/>
          </w:rPr>
          <w:fldChar w:fldCharType="begin"/>
        </w:r>
        <w:r w:rsidR="00AB7046">
          <w:rPr>
            <w:noProof/>
            <w:webHidden/>
          </w:rPr>
          <w:instrText xml:space="preserve"> PAGEREF _Toc351358049 \h </w:instrText>
        </w:r>
        <w:r>
          <w:rPr>
            <w:noProof/>
            <w:webHidden/>
          </w:rPr>
        </w:r>
        <w:r>
          <w:rPr>
            <w:noProof/>
            <w:webHidden/>
          </w:rPr>
          <w:fldChar w:fldCharType="separate"/>
        </w:r>
        <w:r w:rsidR="00AB7046">
          <w:rPr>
            <w:noProof/>
            <w:webHidden/>
          </w:rPr>
          <w:t>15</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50" w:history="1">
        <w:r w:rsidR="00AB7046" w:rsidRPr="003507B6">
          <w:rPr>
            <w:rStyle w:val="afe"/>
            <w:noProof/>
          </w:rPr>
          <w:t>1.6 Геологические и инженерно-геологические условия</w:t>
        </w:r>
        <w:r w:rsidR="00AB7046">
          <w:rPr>
            <w:noProof/>
            <w:webHidden/>
          </w:rPr>
          <w:tab/>
        </w:r>
        <w:r>
          <w:rPr>
            <w:noProof/>
            <w:webHidden/>
          </w:rPr>
          <w:fldChar w:fldCharType="begin"/>
        </w:r>
        <w:r w:rsidR="00AB7046">
          <w:rPr>
            <w:noProof/>
            <w:webHidden/>
          </w:rPr>
          <w:instrText xml:space="preserve"> PAGEREF _Toc351358050 \h </w:instrText>
        </w:r>
        <w:r>
          <w:rPr>
            <w:noProof/>
            <w:webHidden/>
          </w:rPr>
        </w:r>
        <w:r>
          <w:rPr>
            <w:noProof/>
            <w:webHidden/>
          </w:rPr>
          <w:fldChar w:fldCharType="separate"/>
        </w:r>
        <w:r w:rsidR="00AB7046">
          <w:rPr>
            <w:noProof/>
            <w:webHidden/>
          </w:rPr>
          <w:t>17</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51" w:history="1">
        <w:r w:rsidR="00AB7046" w:rsidRPr="003507B6">
          <w:rPr>
            <w:rStyle w:val="afe"/>
            <w:noProof/>
          </w:rPr>
          <w:t>1.7 Почвенный и растительный покров</w:t>
        </w:r>
        <w:r w:rsidR="00AB7046">
          <w:rPr>
            <w:noProof/>
            <w:webHidden/>
          </w:rPr>
          <w:tab/>
        </w:r>
        <w:r>
          <w:rPr>
            <w:noProof/>
            <w:webHidden/>
          </w:rPr>
          <w:fldChar w:fldCharType="begin"/>
        </w:r>
        <w:r w:rsidR="00AB7046">
          <w:rPr>
            <w:noProof/>
            <w:webHidden/>
          </w:rPr>
          <w:instrText xml:space="preserve"> PAGEREF _Toc351358051 \h </w:instrText>
        </w:r>
        <w:r>
          <w:rPr>
            <w:noProof/>
            <w:webHidden/>
          </w:rPr>
        </w:r>
        <w:r>
          <w:rPr>
            <w:noProof/>
            <w:webHidden/>
          </w:rPr>
          <w:fldChar w:fldCharType="separate"/>
        </w:r>
        <w:r w:rsidR="00AB7046">
          <w:rPr>
            <w:noProof/>
            <w:webHidden/>
          </w:rPr>
          <w:t>22</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52" w:history="1">
        <w:r w:rsidR="00AB7046" w:rsidRPr="003507B6">
          <w:rPr>
            <w:rStyle w:val="afe"/>
            <w:noProof/>
          </w:rPr>
          <w:t>1.8 Земельные ресурсы</w:t>
        </w:r>
        <w:r w:rsidR="00AB7046">
          <w:rPr>
            <w:noProof/>
            <w:webHidden/>
          </w:rPr>
          <w:tab/>
        </w:r>
        <w:r>
          <w:rPr>
            <w:noProof/>
            <w:webHidden/>
          </w:rPr>
          <w:fldChar w:fldCharType="begin"/>
        </w:r>
        <w:r w:rsidR="00AB7046">
          <w:rPr>
            <w:noProof/>
            <w:webHidden/>
          </w:rPr>
          <w:instrText xml:space="preserve"> PAGEREF _Toc351358052 \h </w:instrText>
        </w:r>
        <w:r>
          <w:rPr>
            <w:noProof/>
            <w:webHidden/>
          </w:rPr>
        </w:r>
        <w:r>
          <w:rPr>
            <w:noProof/>
            <w:webHidden/>
          </w:rPr>
          <w:fldChar w:fldCharType="separate"/>
        </w:r>
        <w:r w:rsidR="00AB7046">
          <w:rPr>
            <w:noProof/>
            <w:webHidden/>
          </w:rPr>
          <w:t>27</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53" w:history="1">
        <w:r w:rsidR="00AB7046" w:rsidRPr="003507B6">
          <w:rPr>
            <w:rStyle w:val="afe"/>
            <w:noProof/>
          </w:rPr>
          <w:t>1.9 Минерально-сырьевые ресурсы</w:t>
        </w:r>
        <w:r w:rsidR="00AB7046">
          <w:rPr>
            <w:noProof/>
            <w:webHidden/>
          </w:rPr>
          <w:tab/>
        </w:r>
        <w:r>
          <w:rPr>
            <w:noProof/>
            <w:webHidden/>
          </w:rPr>
          <w:fldChar w:fldCharType="begin"/>
        </w:r>
        <w:r w:rsidR="00AB7046">
          <w:rPr>
            <w:noProof/>
            <w:webHidden/>
          </w:rPr>
          <w:instrText xml:space="preserve"> PAGEREF _Toc351358053 \h </w:instrText>
        </w:r>
        <w:r>
          <w:rPr>
            <w:noProof/>
            <w:webHidden/>
          </w:rPr>
        </w:r>
        <w:r>
          <w:rPr>
            <w:noProof/>
            <w:webHidden/>
          </w:rPr>
          <w:fldChar w:fldCharType="separate"/>
        </w:r>
        <w:r w:rsidR="00AB7046">
          <w:rPr>
            <w:noProof/>
            <w:webHidden/>
          </w:rPr>
          <w:t>32</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54" w:history="1">
        <w:r w:rsidR="00AB7046" w:rsidRPr="003507B6">
          <w:rPr>
            <w:rStyle w:val="afe"/>
            <w:noProof/>
          </w:rPr>
          <w:t>1.10 Лесные ресурсы</w:t>
        </w:r>
        <w:r w:rsidR="00AB7046">
          <w:rPr>
            <w:noProof/>
            <w:webHidden/>
          </w:rPr>
          <w:tab/>
        </w:r>
        <w:r>
          <w:rPr>
            <w:noProof/>
            <w:webHidden/>
          </w:rPr>
          <w:fldChar w:fldCharType="begin"/>
        </w:r>
        <w:r w:rsidR="00AB7046">
          <w:rPr>
            <w:noProof/>
            <w:webHidden/>
          </w:rPr>
          <w:instrText xml:space="preserve"> PAGEREF _Toc351358054 \h </w:instrText>
        </w:r>
        <w:r>
          <w:rPr>
            <w:noProof/>
            <w:webHidden/>
          </w:rPr>
        </w:r>
        <w:r>
          <w:rPr>
            <w:noProof/>
            <w:webHidden/>
          </w:rPr>
          <w:fldChar w:fldCharType="separate"/>
        </w:r>
        <w:r w:rsidR="00AB7046">
          <w:rPr>
            <w:noProof/>
            <w:webHidden/>
          </w:rPr>
          <w:t>32</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55" w:history="1">
        <w:r w:rsidR="00AB7046" w:rsidRPr="003507B6">
          <w:rPr>
            <w:rStyle w:val="afe"/>
            <w:noProof/>
          </w:rPr>
          <w:t>1.11 Биоресурсы</w:t>
        </w:r>
        <w:r w:rsidR="00AB7046">
          <w:rPr>
            <w:noProof/>
            <w:webHidden/>
          </w:rPr>
          <w:tab/>
        </w:r>
        <w:r>
          <w:rPr>
            <w:noProof/>
            <w:webHidden/>
          </w:rPr>
          <w:fldChar w:fldCharType="begin"/>
        </w:r>
        <w:r w:rsidR="00AB7046">
          <w:rPr>
            <w:noProof/>
            <w:webHidden/>
          </w:rPr>
          <w:instrText xml:space="preserve"> PAGEREF _Toc351358055 \h </w:instrText>
        </w:r>
        <w:r>
          <w:rPr>
            <w:noProof/>
            <w:webHidden/>
          </w:rPr>
        </w:r>
        <w:r>
          <w:rPr>
            <w:noProof/>
            <w:webHidden/>
          </w:rPr>
          <w:fldChar w:fldCharType="separate"/>
        </w:r>
        <w:r w:rsidR="00AB7046">
          <w:rPr>
            <w:noProof/>
            <w:webHidden/>
          </w:rPr>
          <w:t>33</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56" w:history="1">
        <w:r w:rsidR="00AB7046" w:rsidRPr="003507B6">
          <w:rPr>
            <w:rStyle w:val="afe"/>
            <w:noProof/>
          </w:rPr>
          <w:t>1.12 Охотничьи ресурсы</w:t>
        </w:r>
        <w:r w:rsidR="00AB7046">
          <w:rPr>
            <w:noProof/>
            <w:webHidden/>
          </w:rPr>
          <w:tab/>
        </w:r>
        <w:r>
          <w:rPr>
            <w:noProof/>
            <w:webHidden/>
          </w:rPr>
          <w:fldChar w:fldCharType="begin"/>
        </w:r>
        <w:r w:rsidR="00AB7046">
          <w:rPr>
            <w:noProof/>
            <w:webHidden/>
          </w:rPr>
          <w:instrText xml:space="preserve"> PAGEREF _Toc351358056 \h </w:instrText>
        </w:r>
        <w:r>
          <w:rPr>
            <w:noProof/>
            <w:webHidden/>
          </w:rPr>
        </w:r>
        <w:r>
          <w:rPr>
            <w:noProof/>
            <w:webHidden/>
          </w:rPr>
          <w:fldChar w:fldCharType="separate"/>
        </w:r>
        <w:r w:rsidR="00AB7046">
          <w:rPr>
            <w:noProof/>
            <w:webHidden/>
          </w:rPr>
          <w:t>34</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057" w:history="1">
        <w:r w:rsidR="00AB7046" w:rsidRPr="003507B6">
          <w:rPr>
            <w:rStyle w:val="afe"/>
            <w:noProof/>
          </w:rPr>
          <w:t>Глава 2. Планировочное развитие территорий</w:t>
        </w:r>
        <w:r w:rsidR="00AB7046">
          <w:rPr>
            <w:noProof/>
            <w:webHidden/>
          </w:rPr>
          <w:tab/>
        </w:r>
        <w:r>
          <w:rPr>
            <w:noProof/>
            <w:webHidden/>
          </w:rPr>
          <w:fldChar w:fldCharType="begin"/>
        </w:r>
        <w:r w:rsidR="00AB7046">
          <w:rPr>
            <w:noProof/>
            <w:webHidden/>
          </w:rPr>
          <w:instrText xml:space="preserve"> PAGEREF _Toc351358057 \h </w:instrText>
        </w:r>
        <w:r>
          <w:rPr>
            <w:noProof/>
            <w:webHidden/>
          </w:rPr>
        </w:r>
        <w:r>
          <w:rPr>
            <w:noProof/>
            <w:webHidden/>
          </w:rPr>
          <w:fldChar w:fldCharType="separate"/>
        </w:r>
        <w:r w:rsidR="00AB7046">
          <w:rPr>
            <w:noProof/>
            <w:webHidden/>
          </w:rPr>
          <w:t>36</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58" w:history="1">
        <w:r w:rsidR="00AB7046" w:rsidRPr="003507B6">
          <w:rPr>
            <w:rStyle w:val="afe"/>
            <w:noProof/>
          </w:rPr>
          <w:t>2.1  Планировочная структура территории сельсовета</w:t>
        </w:r>
        <w:r w:rsidR="00AB7046">
          <w:rPr>
            <w:noProof/>
            <w:webHidden/>
          </w:rPr>
          <w:tab/>
        </w:r>
        <w:r>
          <w:rPr>
            <w:noProof/>
            <w:webHidden/>
          </w:rPr>
          <w:fldChar w:fldCharType="begin"/>
        </w:r>
        <w:r w:rsidR="00AB7046">
          <w:rPr>
            <w:noProof/>
            <w:webHidden/>
          </w:rPr>
          <w:instrText xml:space="preserve"> PAGEREF _Toc351358058 \h </w:instrText>
        </w:r>
        <w:r>
          <w:rPr>
            <w:noProof/>
            <w:webHidden/>
          </w:rPr>
        </w:r>
        <w:r>
          <w:rPr>
            <w:noProof/>
            <w:webHidden/>
          </w:rPr>
          <w:fldChar w:fldCharType="separate"/>
        </w:r>
        <w:r w:rsidR="00AB7046">
          <w:rPr>
            <w:noProof/>
            <w:webHidden/>
          </w:rPr>
          <w:t>36</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59" w:history="1">
        <w:r w:rsidR="00AB7046" w:rsidRPr="003507B6">
          <w:rPr>
            <w:rStyle w:val="afe"/>
            <w:noProof/>
          </w:rPr>
          <w:t>2.2 Баланс территории</w:t>
        </w:r>
        <w:r w:rsidR="00AB7046">
          <w:rPr>
            <w:noProof/>
            <w:webHidden/>
          </w:rPr>
          <w:tab/>
        </w:r>
        <w:r>
          <w:rPr>
            <w:noProof/>
            <w:webHidden/>
          </w:rPr>
          <w:fldChar w:fldCharType="begin"/>
        </w:r>
        <w:r w:rsidR="00AB7046">
          <w:rPr>
            <w:noProof/>
            <w:webHidden/>
          </w:rPr>
          <w:instrText xml:space="preserve"> PAGEREF _Toc351358059 \h </w:instrText>
        </w:r>
        <w:r>
          <w:rPr>
            <w:noProof/>
            <w:webHidden/>
          </w:rPr>
        </w:r>
        <w:r>
          <w:rPr>
            <w:noProof/>
            <w:webHidden/>
          </w:rPr>
          <w:fldChar w:fldCharType="separate"/>
        </w:r>
        <w:r w:rsidR="00AB7046">
          <w:rPr>
            <w:noProof/>
            <w:webHidden/>
          </w:rPr>
          <w:t>39</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060" w:history="1">
        <w:r w:rsidR="00AB7046" w:rsidRPr="003507B6">
          <w:rPr>
            <w:rStyle w:val="afe"/>
            <w:noProof/>
          </w:rPr>
          <w:t>Глава 3. Система градостроительных ограничений</w:t>
        </w:r>
        <w:r w:rsidR="00AB7046">
          <w:rPr>
            <w:noProof/>
            <w:webHidden/>
          </w:rPr>
          <w:tab/>
        </w:r>
        <w:r>
          <w:rPr>
            <w:noProof/>
            <w:webHidden/>
          </w:rPr>
          <w:fldChar w:fldCharType="begin"/>
        </w:r>
        <w:r w:rsidR="00AB7046">
          <w:rPr>
            <w:noProof/>
            <w:webHidden/>
          </w:rPr>
          <w:instrText xml:space="preserve"> PAGEREF _Toc351358060 \h </w:instrText>
        </w:r>
        <w:r>
          <w:rPr>
            <w:noProof/>
            <w:webHidden/>
          </w:rPr>
        </w:r>
        <w:r>
          <w:rPr>
            <w:noProof/>
            <w:webHidden/>
          </w:rPr>
          <w:fldChar w:fldCharType="separate"/>
        </w:r>
        <w:r w:rsidR="00AB7046">
          <w:rPr>
            <w:noProof/>
            <w:webHidden/>
          </w:rPr>
          <w:t>40</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61" w:history="1">
        <w:r w:rsidR="00AB7046" w:rsidRPr="003507B6">
          <w:rPr>
            <w:rStyle w:val="afe"/>
            <w:noProof/>
          </w:rPr>
          <w:t>3.1 Объекты культурного наследия</w:t>
        </w:r>
        <w:r w:rsidR="00AB7046">
          <w:rPr>
            <w:noProof/>
            <w:webHidden/>
          </w:rPr>
          <w:tab/>
        </w:r>
        <w:r>
          <w:rPr>
            <w:noProof/>
            <w:webHidden/>
          </w:rPr>
          <w:fldChar w:fldCharType="begin"/>
        </w:r>
        <w:r w:rsidR="00AB7046">
          <w:rPr>
            <w:noProof/>
            <w:webHidden/>
          </w:rPr>
          <w:instrText xml:space="preserve"> PAGEREF _Toc351358061 \h </w:instrText>
        </w:r>
        <w:r>
          <w:rPr>
            <w:noProof/>
            <w:webHidden/>
          </w:rPr>
        </w:r>
        <w:r>
          <w:rPr>
            <w:noProof/>
            <w:webHidden/>
          </w:rPr>
          <w:fldChar w:fldCharType="separate"/>
        </w:r>
        <w:r w:rsidR="00AB7046">
          <w:rPr>
            <w:noProof/>
            <w:webHidden/>
          </w:rPr>
          <w:t>40</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62" w:history="1">
        <w:r w:rsidR="00AB7046" w:rsidRPr="003507B6">
          <w:rPr>
            <w:rStyle w:val="afe"/>
            <w:noProof/>
          </w:rPr>
          <w:t>3.2 Особо охраняемые природные территории</w:t>
        </w:r>
        <w:r w:rsidR="00AB7046">
          <w:rPr>
            <w:noProof/>
            <w:webHidden/>
          </w:rPr>
          <w:tab/>
        </w:r>
        <w:r>
          <w:rPr>
            <w:noProof/>
            <w:webHidden/>
          </w:rPr>
          <w:fldChar w:fldCharType="begin"/>
        </w:r>
        <w:r w:rsidR="00AB7046">
          <w:rPr>
            <w:noProof/>
            <w:webHidden/>
          </w:rPr>
          <w:instrText xml:space="preserve"> PAGEREF _Toc351358062 \h </w:instrText>
        </w:r>
        <w:r>
          <w:rPr>
            <w:noProof/>
            <w:webHidden/>
          </w:rPr>
        </w:r>
        <w:r>
          <w:rPr>
            <w:noProof/>
            <w:webHidden/>
          </w:rPr>
          <w:fldChar w:fldCharType="separate"/>
        </w:r>
        <w:r w:rsidR="00AB7046">
          <w:rPr>
            <w:noProof/>
            <w:webHidden/>
          </w:rPr>
          <w:t>45</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63" w:history="1">
        <w:r w:rsidR="00AB7046" w:rsidRPr="003507B6">
          <w:rPr>
            <w:rStyle w:val="afe"/>
            <w:noProof/>
          </w:rPr>
          <w:t>3.3 Зоны с особыми условиями использования территории</w:t>
        </w:r>
        <w:r w:rsidR="00AB7046">
          <w:rPr>
            <w:noProof/>
            <w:webHidden/>
          </w:rPr>
          <w:tab/>
        </w:r>
        <w:r>
          <w:rPr>
            <w:noProof/>
            <w:webHidden/>
          </w:rPr>
          <w:fldChar w:fldCharType="begin"/>
        </w:r>
        <w:r w:rsidR="00AB7046">
          <w:rPr>
            <w:noProof/>
            <w:webHidden/>
          </w:rPr>
          <w:instrText xml:space="preserve"> PAGEREF _Toc351358063 \h </w:instrText>
        </w:r>
        <w:r>
          <w:rPr>
            <w:noProof/>
            <w:webHidden/>
          </w:rPr>
        </w:r>
        <w:r>
          <w:rPr>
            <w:noProof/>
            <w:webHidden/>
          </w:rPr>
          <w:fldChar w:fldCharType="separate"/>
        </w:r>
        <w:r w:rsidR="00AB7046">
          <w:rPr>
            <w:noProof/>
            <w:webHidden/>
          </w:rPr>
          <w:t>46</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064" w:history="1">
        <w:r w:rsidR="00AB7046" w:rsidRPr="003507B6">
          <w:rPr>
            <w:rStyle w:val="afe"/>
            <w:noProof/>
          </w:rPr>
          <w:t>Часть 3. Сведения о размещении на территории СЕЛЬСОВЕТА объектов федерального, регионального, местного значения муниципального района</w:t>
        </w:r>
        <w:r w:rsidR="00AB7046">
          <w:rPr>
            <w:noProof/>
            <w:webHidden/>
          </w:rPr>
          <w:tab/>
        </w:r>
        <w:r>
          <w:rPr>
            <w:noProof/>
            <w:webHidden/>
          </w:rPr>
          <w:fldChar w:fldCharType="begin"/>
        </w:r>
        <w:r w:rsidR="00AB7046">
          <w:rPr>
            <w:noProof/>
            <w:webHidden/>
          </w:rPr>
          <w:instrText xml:space="preserve"> PAGEREF _Toc351358064 \h </w:instrText>
        </w:r>
        <w:r>
          <w:rPr>
            <w:noProof/>
            <w:webHidden/>
          </w:rPr>
        </w:r>
        <w:r>
          <w:rPr>
            <w:noProof/>
            <w:webHidden/>
          </w:rPr>
          <w:fldChar w:fldCharType="separate"/>
        </w:r>
        <w:r w:rsidR="00AB7046">
          <w:rPr>
            <w:noProof/>
            <w:webHidden/>
          </w:rPr>
          <w:t>50</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065" w:history="1">
        <w:r w:rsidR="00AB7046" w:rsidRPr="003507B6">
          <w:rPr>
            <w:rStyle w:val="afe"/>
            <w:noProof/>
          </w:rPr>
          <w:t>Часть 4. Обоснование выбранного варианта размещения объектов местного значения поселения, возможных</w:t>
        </w:r>
        <w:r w:rsidR="00AB7046" w:rsidRPr="003507B6">
          <w:rPr>
            <w:rStyle w:val="afe"/>
            <w:smallCaps/>
            <w:noProof/>
            <w:spacing w:val="5"/>
          </w:rPr>
          <w:t xml:space="preserve"> направлений развития территории</w:t>
        </w:r>
        <w:r w:rsidR="00AB7046">
          <w:rPr>
            <w:noProof/>
            <w:webHidden/>
          </w:rPr>
          <w:tab/>
        </w:r>
        <w:r>
          <w:rPr>
            <w:noProof/>
            <w:webHidden/>
          </w:rPr>
          <w:fldChar w:fldCharType="begin"/>
        </w:r>
        <w:r w:rsidR="00AB7046">
          <w:rPr>
            <w:noProof/>
            <w:webHidden/>
          </w:rPr>
          <w:instrText xml:space="preserve"> PAGEREF _Toc351358065 \h </w:instrText>
        </w:r>
        <w:r>
          <w:rPr>
            <w:noProof/>
            <w:webHidden/>
          </w:rPr>
        </w:r>
        <w:r>
          <w:rPr>
            <w:noProof/>
            <w:webHidden/>
          </w:rPr>
          <w:fldChar w:fldCharType="separate"/>
        </w:r>
        <w:r w:rsidR="00AB7046">
          <w:rPr>
            <w:noProof/>
            <w:webHidden/>
          </w:rPr>
          <w:t>51</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066" w:history="1">
        <w:r w:rsidR="00AB7046" w:rsidRPr="003507B6">
          <w:rPr>
            <w:rStyle w:val="afe"/>
            <w:noProof/>
          </w:rPr>
          <w:t>Глава 4. Демографические и трудовые ресурсы</w:t>
        </w:r>
        <w:r w:rsidR="00AB7046">
          <w:rPr>
            <w:noProof/>
            <w:webHidden/>
          </w:rPr>
          <w:tab/>
        </w:r>
        <w:r>
          <w:rPr>
            <w:noProof/>
            <w:webHidden/>
          </w:rPr>
          <w:fldChar w:fldCharType="begin"/>
        </w:r>
        <w:r w:rsidR="00AB7046">
          <w:rPr>
            <w:noProof/>
            <w:webHidden/>
          </w:rPr>
          <w:instrText xml:space="preserve"> PAGEREF _Toc351358066 \h </w:instrText>
        </w:r>
        <w:r>
          <w:rPr>
            <w:noProof/>
            <w:webHidden/>
          </w:rPr>
        </w:r>
        <w:r>
          <w:rPr>
            <w:noProof/>
            <w:webHidden/>
          </w:rPr>
          <w:fldChar w:fldCharType="separate"/>
        </w:r>
        <w:r w:rsidR="00AB7046">
          <w:rPr>
            <w:noProof/>
            <w:webHidden/>
          </w:rPr>
          <w:t>51</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67" w:history="1">
        <w:r w:rsidR="00AB7046" w:rsidRPr="003507B6">
          <w:rPr>
            <w:rStyle w:val="afe"/>
            <w:noProof/>
          </w:rPr>
          <w:t>4.1 Демографическая ситуация</w:t>
        </w:r>
        <w:r w:rsidR="00AB7046">
          <w:rPr>
            <w:noProof/>
            <w:webHidden/>
          </w:rPr>
          <w:tab/>
        </w:r>
        <w:r>
          <w:rPr>
            <w:noProof/>
            <w:webHidden/>
          </w:rPr>
          <w:fldChar w:fldCharType="begin"/>
        </w:r>
        <w:r w:rsidR="00AB7046">
          <w:rPr>
            <w:noProof/>
            <w:webHidden/>
          </w:rPr>
          <w:instrText xml:space="preserve"> PAGEREF _Toc351358067 \h </w:instrText>
        </w:r>
        <w:r>
          <w:rPr>
            <w:noProof/>
            <w:webHidden/>
          </w:rPr>
        </w:r>
        <w:r>
          <w:rPr>
            <w:noProof/>
            <w:webHidden/>
          </w:rPr>
          <w:fldChar w:fldCharType="separate"/>
        </w:r>
        <w:r w:rsidR="00AB7046">
          <w:rPr>
            <w:noProof/>
            <w:webHidden/>
          </w:rPr>
          <w:t>51</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68" w:history="1">
        <w:r w:rsidR="00AB7046" w:rsidRPr="003507B6">
          <w:rPr>
            <w:rStyle w:val="afe"/>
            <w:noProof/>
          </w:rPr>
          <w:t>4.2 Прогноз численности населения</w:t>
        </w:r>
        <w:r w:rsidR="00AB7046">
          <w:rPr>
            <w:noProof/>
            <w:webHidden/>
          </w:rPr>
          <w:tab/>
        </w:r>
        <w:r>
          <w:rPr>
            <w:noProof/>
            <w:webHidden/>
          </w:rPr>
          <w:fldChar w:fldCharType="begin"/>
        </w:r>
        <w:r w:rsidR="00AB7046">
          <w:rPr>
            <w:noProof/>
            <w:webHidden/>
          </w:rPr>
          <w:instrText xml:space="preserve"> PAGEREF _Toc351358068 \h </w:instrText>
        </w:r>
        <w:r>
          <w:rPr>
            <w:noProof/>
            <w:webHidden/>
          </w:rPr>
        </w:r>
        <w:r>
          <w:rPr>
            <w:noProof/>
            <w:webHidden/>
          </w:rPr>
          <w:fldChar w:fldCharType="separate"/>
        </w:r>
        <w:r w:rsidR="00AB7046">
          <w:rPr>
            <w:noProof/>
            <w:webHidden/>
          </w:rPr>
          <w:t>54</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69" w:history="1">
        <w:r w:rsidR="00AB7046" w:rsidRPr="003507B6">
          <w:rPr>
            <w:rStyle w:val="afe"/>
            <w:noProof/>
          </w:rPr>
          <w:t>4.3 Трудовые ресурсы</w:t>
        </w:r>
        <w:r w:rsidR="00AB7046">
          <w:rPr>
            <w:noProof/>
            <w:webHidden/>
          </w:rPr>
          <w:tab/>
        </w:r>
        <w:r>
          <w:rPr>
            <w:noProof/>
            <w:webHidden/>
          </w:rPr>
          <w:fldChar w:fldCharType="begin"/>
        </w:r>
        <w:r w:rsidR="00AB7046">
          <w:rPr>
            <w:noProof/>
            <w:webHidden/>
          </w:rPr>
          <w:instrText xml:space="preserve"> PAGEREF _Toc351358069 \h </w:instrText>
        </w:r>
        <w:r>
          <w:rPr>
            <w:noProof/>
            <w:webHidden/>
          </w:rPr>
        </w:r>
        <w:r>
          <w:rPr>
            <w:noProof/>
            <w:webHidden/>
          </w:rPr>
          <w:fldChar w:fldCharType="separate"/>
        </w:r>
        <w:r w:rsidR="00AB7046">
          <w:rPr>
            <w:noProof/>
            <w:webHidden/>
          </w:rPr>
          <w:t>55</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070" w:history="1">
        <w:r w:rsidR="00AB7046" w:rsidRPr="003507B6">
          <w:rPr>
            <w:rStyle w:val="afe"/>
            <w:smallCaps/>
            <w:noProof/>
            <w:spacing w:val="5"/>
          </w:rPr>
          <w:t>глава 5. Экономическая база развития</w:t>
        </w:r>
        <w:r w:rsidR="00AB7046">
          <w:rPr>
            <w:noProof/>
            <w:webHidden/>
          </w:rPr>
          <w:tab/>
        </w:r>
        <w:r>
          <w:rPr>
            <w:noProof/>
            <w:webHidden/>
          </w:rPr>
          <w:fldChar w:fldCharType="begin"/>
        </w:r>
        <w:r w:rsidR="00AB7046">
          <w:rPr>
            <w:noProof/>
            <w:webHidden/>
          </w:rPr>
          <w:instrText xml:space="preserve"> PAGEREF _Toc351358070 \h </w:instrText>
        </w:r>
        <w:r>
          <w:rPr>
            <w:noProof/>
            <w:webHidden/>
          </w:rPr>
        </w:r>
        <w:r>
          <w:rPr>
            <w:noProof/>
            <w:webHidden/>
          </w:rPr>
          <w:fldChar w:fldCharType="separate"/>
        </w:r>
        <w:r w:rsidR="00AB7046">
          <w:rPr>
            <w:noProof/>
            <w:webHidden/>
          </w:rPr>
          <w:t>58</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071" w:history="1">
        <w:r w:rsidR="00AB7046" w:rsidRPr="003507B6">
          <w:rPr>
            <w:rStyle w:val="afe"/>
            <w:noProof/>
          </w:rPr>
          <w:t>Глава 6. Социальная инфраструктура и жилищный фонд</w:t>
        </w:r>
        <w:r w:rsidR="00AB7046">
          <w:rPr>
            <w:noProof/>
            <w:webHidden/>
          </w:rPr>
          <w:tab/>
        </w:r>
        <w:r>
          <w:rPr>
            <w:noProof/>
            <w:webHidden/>
          </w:rPr>
          <w:fldChar w:fldCharType="begin"/>
        </w:r>
        <w:r w:rsidR="00AB7046">
          <w:rPr>
            <w:noProof/>
            <w:webHidden/>
          </w:rPr>
          <w:instrText xml:space="preserve"> PAGEREF _Toc351358071 \h </w:instrText>
        </w:r>
        <w:r>
          <w:rPr>
            <w:noProof/>
            <w:webHidden/>
          </w:rPr>
        </w:r>
        <w:r>
          <w:rPr>
            <w:noProof/>
            <w:webHidden/>
          </w:rPr>
          <w:fldChar w:fldCharType="separate"/>
        </w:r>
        <w:r w:rsidR="00AB7046">
          <w:rPr>
            <w:noProof/>
            <w:webHidden/>
          </w:rPr>
          <w:t>62</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72" w:history="1">
        <w:r w:rsidR="00AB7046" w:rsidRPr="003507B6">
          <w:rPr>
            <w:rStyle w:val="afe"/>
            <w:noProof/>
          </w:rPr>
          <w:t>6.1 Жилищный фонд</w:t>
        </w:r>
        <w:r w:rsidR="00AB7046">
          <w:rPr>
            <w:noProof/>
            <w:webHidden/>
          </w:rPr>
          <w:tab/>
        </w:r>
        <w:r>
          <w:rPr>
            <w:noProof/>
            <w:webHidden/>
          </w:rPr>
          <w:fldChar w:fldCharType="begin"/>
        </w:r>
        <w:r w:rsidR="00AB7046">
          <w:rPr>
            <w:noProof/>
            <w:webHidden/>
          </w:rPr>
          <w:instrText xml:space="preserve"> PAGEREF _Toc351358072 \h </w:instrText>
        </w:r>
        <w:r>
          <w:rPr>
            <w:noProof/>
            <w:webHidden/>
          </w:rPr>
        </w:r>
        <w:r>
          <w:rPr>
            <w:noProof/>
            <w:webHidden/>
          </w:rPr>
          <w:fldChar w:fldCharType="separate"/>
        </w:r>
        <w:r w:rsidR="00AB7046">
          <w:rPr>
            <w:noProof/>
            <w:webHidden/>
          </w:rPr>
          <w:t>62</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73" w:history="1">
        <w:r w:rsidR="00AB7046" w:rsidRPr="003507B6">
          <w:rPr>
            <w:rStyle w:val="afe"/>
            <w:noProof/>
          </w:rPr>
          <w:t>6.2 Развитие жилищного строительства</w:t>
        </w:r>
        <w:r w:rsidR="00AB7046">
          <w:rPr>
            <w:noProof/>
            <w:webHidden/>
          </w:rPr>
          <w:tab/>
        </w:r>
        <w:r>
          <w:rPr>
            <w:noProof/>
            <w:webHidden/>
          </w:rPr>
          <w:fldChar w:fldCharType="begin"/>
        </w:r>
        <w:r w:rsidR="00AB7046">
          <w:rPr>
            <w:noProof/>
            <w:webHidden/>
          </w:rPr>
          <w:instrText xml:space="preserve"> PAGEREF _Toc351358073 \h </w:instrText>
        </w:r>
        <w:r>
          <w:rPr>
            <w:noProof/>
            <w:webHidden/>
          </w:rPr>
        </w:r>
        <w:r>
          <w:rPr>
            <w:noProof/>
            <w:webHidden/>
          </w:rPr>
          <w:fldChar w:fldCharType="separate"/>
        </w:r>
        <w:r w:rsidR="00AB7046">
          <w:rPr>
            <w:noProof/>
            <w:webHidden/>
          </w:rPr>
          <w:t>63</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74" w:history="1">
        <w:r w:rsidR="00AB7046" w:rsidRPr="003507B6">
          <w:rPr>
            <w:rStyle w:val="afe"/>
            <w:noProof/>
          </w:rPr>
          <w:t>6.3 Система культурно-бытового обслуживания</w:t>
        </w:r>
        <w:r w:rsidR="00AB7046">
          <w:rPr>
            <w:noProof/>
            <w:webHidden/>
          </w:rPr>
          <w:tab/>
        </w:r>
        <w:r>
          <w:rPr>
            <w:noProof/>
            <w:webHidden/>
          </w:rPr>
          <w:fldChar w:fldCharType="begin"/>
        </w:r>
        <w:r w:rsidR="00AB7046">
          <w:rPr>
            <w:noProof/>
            <w:webHidden/>
          </w:rPr>
          <w:instrText xml:space="preserve"> PAGEREF _Toc351358074 \h </w:instrText>
        </w:r>
        <w:r>
          <w:rPr>
            <w:noProof/>
            <w:webHidden/>
          </w:rPr>
        </w:r>
        <w:r>
          <w:rPr>
            <w:noProof/>
            <w:webHidden/>
          </w:rPr>
          <w:fldChar w:fldCharType="separate"/>
        </w:r>
        <w:r w:rsidR="00AB7046">
          <w:rPr>
            <w:noProof/>
            <w:webHidden/>
          </w:rPr>
          <w:t>64</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075" w:history="1">
        <w:r w:rsidR="00AB7046" w:rsidRPr="003507B6">
          <w:rPr>
            <w:rStyle w:val="afe"/>
            <w:noProof/>
          </w:rPr>
          <w:t>6.3.1 Образование</w:t>
        </w:r>
        <w:r w:rsidR="00AB7046">
          <w:rPr>
            <w:noProof/>
            <w:webHidden/>
          </w:rPr>
          <w:tab/>
        </w:r>
        <w:r>
          <w:rPr>
            <w:noProof/>
            <w:webHidden/>
          </w:rPr>
          <w:fldChar w:fldCharType="begin"/>
        </w:r>
        <w:r w:rsidR="00AB7046">
          <w:rPr>
            <w:noProof/>
            <w:webHidden/>
          </w:rPr>
          <w:instrText xml:space="preserve"> PAGEREF _Toc351358075 \h </w:instrText>
        </w:r>
        <w:r>
          <w:rPr>
            <w:noProof/>
            <w:webHidden/>
          </w:rPr>
        </w:r>
        <w:r>
          <w:rPr>
            <w:noProof/>
            <w:webHidden/>
          </w:rPr>
          <w:fldChar w:fldCharType="separate"/>
        </w:r>
        <w:r w:rsidR="00AB7046">
          <w:rPr>
            <w:noProof/>
            <w:webHidden/>
          </w:rPr>
          <w:t>64</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076" w:history="1">
        <w:r w:rsidR="00AB7046" w:rsidRPr="003507B6">
          <w:rPr>
            <w:rStyle w:val="afe"/>
            <w:noProof/>
          </w:rPr>
          <w:t>6.3.2 Здравоохранение</w:t>
        </w:r>
        <w:r w:rsidR="00AB7046">
          <w:rPr>
            <w:noProof/>
            <w:webHidden/>
          </w:rPr>
          <w:tab/>
        </w:r>
        <w:r>
          <w:rPr>
            <w:noProof/>
            <w:webHidden/>
          </w:rPr>
          <w:fldChar w:fldCharType="begin"/>
        </w:r>
        <w:r w:rsidR="00AB7046">
          <w:rPr>
            <w:noProof/>
            <w:webHidden/>
          </w:rPr>
          <w:instrText xml:space="preserve"> PAGEREF _Toc351358076 \h </w:instrText>
        </w:r>
        <w:r>
          <w:rPr>
            <w:noProof/>
            <w:webHidden/>
          </w:rPr>
        </w:r>
        <w:r>
          <w:rPr>
            <w:noProof/>
            <w:webHidden/>
          </w:rPr>
          <w:fldChar w:fldCharType="separate"/>
        </w:r>
        <w:r w:rsidR="00AB7046">
          <w:rPr>
            <w:noProof/>
            <w:webHidden/>
          </w:rPr>
          <w:t>64</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077" w:history="1">
        <w:r w:rsidR="00AB7046" w:rsidRPr="003507B6">
          <w:rPr>
            <w:rStyle w:val="afe"/>
            <w:noProof/>
          </w:rPr>
          <w:t>6.3.3 Физическая культура и спорт</w:t>
        </w:r>
        <w:r w:rsidR="00AB7046">
          <w:rPr>
            <w:noProof/>
            <w:webHidden/>
          </w:rPr>
          <w:tab/>
        </w:r>
        <w:r>
          <w:rPr>
            <w:noProof/>
            <w:webHidden/>
          </w:rPr>
          <w:fldChar w:fldCharType="begin"/>
        </w:r>
        <w:r w:rsidR="00AB7046">
          <w:rPr>
            <w:noProof/>
            <w:webHidden/>
          </w:rPr>
          <w:instrText xml:space="preserve"> PAGEREF _Toc351358077 \h </w:instrText>
        </w:r>
        <w:r>
          <w:rPr>
            <w:noProof/>
            <w:webHidden/>
          </w:rPr>
        </w:r>
        <w:r>
          <w:rPr>
            <w:noProof/>
            <w:webHidden/>
          </w:rPr>
          <w:fldChar w:fldCharType="separate"/>
        </w:r>
        <w:r w:rsidR="00AB7046">
          <w:rPr>
            <w:noProof/>
            <w:webHidden/>
          </w:rPr>
          <w:t>65</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078" w:history="1">
        <w:r w:rsidR="00AB7046" w:rsidRPr="003507B6">
          <w:rPr>
            <w:rStyle w:val="afe"/>
            <w:noProof/>
          </w:rPr>
          <w:t>6.3.4 Культура и искусство</w:t>
        </w:r>
        <w:r w:rsidR="00AB7046">
          <w:rPr>
            <w:noProof/>
            <w:webHidden/>
          </w:rPr>
          <w:tab/>
        </w:r>
        <w:r>
          <w:rPr>
            <w:noProof/>
            <w:webHidden/>
          </w:rPr>
          <w:fldChar w:fldCharType="begin"/>
        </w:r>
        <w:r w:rsidR="00AB7046">
          <w:rPr>
            <w:noProof/>
            <w:webHidden/>
          </w:rPr>
          <w:instrText xml:space="preserve"> PAGEREF _Toc351358078 \h </w:instrText>
        </w:r>
        <w:r>
          <w:rPr>
            <w:noProof/>
            <w:webHidden/>
          </w:rPr>
        </w:r>
        <w:r>
          <w:rPr>
            <w:noProof/>
            <w:webHidden/>
          </w:rPr>
          <w:fldChar w:fldCharType="separate"/>
        </w:r>
        <w:r w:rsidR="00AB7046">
          <w:rPr>
            <w:noProof/>
            <w:webHidden/>
          </w:rPr>
          <w:t>65</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079" w:history="1">
        <w:r w:rsidR="00AB7046" w:rsidRPr="003507B6">
          <w:rPr>
            <w:rStyle w:val="afe"/>
            <w:noProof/>
          </w:rPr>
          <w:t>6.3.5 Проектные решения</w:t>
        </w:r>
        <w:r w:rsidR="00AB7046">
          <w:rPr>
            <w:noProof/>
            <w:webHidden/>
          </w:rPr>
          <w:tab/>
        </w:r>
        <w:r>
          <w:rPr>
            <w:noProof/>
            <w:webHidden/>
          </w:rPr>
          <w:fldChar w:fldCharType="begin"/>
        </w:r>
        <w:r w:rsidR="00AB7046">
          <w:rPr>
            <w:noProof/>
            <w:webHidden/>
          </w:rPr>
          <w:instrText xml:space="preserve"> PAGEREF _Toc351358079 \h </w:instrText>
        </w:r>
        <w:r>
          <w:rPr>
            <w:noProof/>
            <w:webHidden/>
          </w:rPr>
        </w:r>
        <w:r>
          <w:rPr>
            <w:noProof/>
            <w:webHidden/>
          </w:rPr>
          <w:fldChar w:fldCharType="separate"/>
        </w:r>
        <w:r w:rsidR="00AB7046">
          <w:rPr>
            <w:noProof/>
            <w:webHidden/>
          </w:rPr>
          <w:t>65</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080" w:history="1">
        <w:r w:rsidR="00AB7046" w:rsidRPr="003507B6">
          <w:rPr>
            <w:rStyle w:val="afe"/>
            <w:noProof/>
          </w:rPr>
          <w:t>Глава 7. ПРОСТРАНСТВЕННАЯ организация</w:t>
        </w:r>
        <w:r w:rsidR="00AB7046">
          <w:rPr>
            <w:noProof/>
            <w:webHidden/>
          </w:rPr>
          <w:tab/>
        </w:r>
        <w:r>
          <w:rPr>
            <w:noProof/>
            <w:webHidden/>
          </w:rPr>
          <w:fldChar w:fldCharType="begin"/>
        </w:r>
        <w:r w:rsidR="00AB7046">
          <w:rPr>
            <w:noProof/>
            <w:webHidden/>
          </w:rPr>
          <w:instrText xml:space="preserve"> PAGEREF _Toc351358080 \h </w:instrText>
        </w:r>
        <w:r>
          <w:rPr>
            <w:noProof/>
            <w:webHidden/>
          </w:rPr>
        </w:r>
        <w:r>
          <w:rPr>
            <w:noProof/>
            <w:webHidden/>
          </w:rPr>
          <w:fldChar w:fldCharType="separate"/>
        </w:r>
        <w:r w:rsidR="00AB7046">
          <w:rPr>
            <w:noProof/>
            <w:webHidden/>
          </w:rPr>
          <w:t>68</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81" w:history="1">
        <w:r w:rsidR="00AB7046" w:rsidRPr="003507B6">
          <w:rPr>
            <w:rStyle w:val="afe"/>
            <w:noProof/>
          </w:rPr>
          <w:t>7.1 Планировочная организация территории</w:t>
        </w:r>
        <w:r w:rsidR="00AB7046">
          <w:rPr>
            <w:noProof/>
            <w:webHidden/>
          </w:rPr>
          <w:tab/>
        </w:r>
        <w:r>
          <w:rPr>
            <w:noProof/>
            <w:webHidden/>
          </w:rPr>
          <w:fldChar w:fldCharType="begin"/>
        </w:r>
        <w:r w:rsidR="00AB7046">
          <w:rPr>
            <w:noProof/>
            <w:webHidden/>
          </w:rPr>
          <w:instrText xml:space="preserve"> PAGEREF _Toc351358081 \h </w:instrText>
        </w:r>
        <w:r>
          <w:rPr>
            <w:noProof/>
            <w:webHidden/>
          </w:rPr>
        </w:r>
        <w:r>
          <w:rPr>
            <w:noProof/>
            <w:webHidden/>
          </w:rPr>
          <w:fldChar w:fldCharType="separate"/>
        </w:r>
        <w:r w:rsidR="00AB7046">
          <w:rPr>
            <w:noProof/>
            <w:webHidden/>
          </w:rPr>
          <w:t>68</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82" w:history="1">
        <w:r w:rsidR="00AB7046" w:rsidRPr="003507B6">
          <w:rPr>
            <w:rStyle w:val="afe"/>
            <w:noProof/>
          </w:rPr>
          <w:t>7.2 Функциональное зонирование территории</w:t>
        </w:r>
        <w:r w:rsidR="00AB7046">
          <w:rPr>
            <w:noProof/>
            <w:webHidden/>
          </w:rPr>
          <w:tab/>
        </w:r>
        <w:r>
          <w:rPr>
            <w:noProof/>
            <w:webHidden/>
          </w:rPr>
          <w:fldChar w:fldCharType="begin"/>
        </w:r>
        <w:r w:rsidR="00AB7046">
          <w:rPr>
            <w:noProof/>
            <w:webHidden/>
          </w:rPr>
          <w:instrText xml:space="preserve"> PAGEREF _Toc351358082 \h </w:instrText>
        </w:r>
        <w:r>
          <w:rPr>
            <w:noProof/>
            <w:webHidden/>
          </w:rPr>
        </w:r>
        <w:r>
          <w:rPr>
            <w:noProof/>
            <w:webHidden/>
          </w:rPr>
          <w:fldChar w:fldCharType="separate"/>
        </w:r>
        <w:r w:rsidR="00AB7046">
          <w:rPr>
            <w:noProof/>
            <w:webHidden/>
          </w:rPr>
          <w:t>68</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83" w:history="1">
        <w:r w:rsidR="00AB7046" w:rsidRPr="003507B6">
          <w:rPr>
            <w:rStyle w:val="afe"/>
            <w:noProof/>
          </w:rPr>
          <w:t>7.3 Планируемый баланс земель населённых пунктов</w:t>
        </w:r>
        <w:r w:rsidR="00AB7046">
          <w:rPr>
            <w:noProof/>
            <w:webHidden/>
          </w:rPr>
          <w:tab/>
        </w:r>
        <w:r>
          <w:rPr>
            <w:noProof/>
            <w:webHidden/>
          </w:rPr>
          <w:fldChar w:fldCharType="begin"/>
        </w:r>
        <w:r w:rsidR="00AB7046">
          <w:rPr>
            <w:noProof/>
            <w:webHidden/>
          </w:rPr>
          <w:instrText xml:space="preserve"> PAGEREF _Toc351358083 \h </w:instrText>
        </w:r>
        <w:r>
          <w:rPr>
            <w:noProof/>
            <w:webHidden/>
          </w:rPr>
        </w:r>
        <w:r>
          <w:rPr>
            <w:noProof/>
            <w:webHidden/>
          </w:rPr>
          <w:fldChar w:fldCharType="separate"/>
        </w:r>
        <w:r w:rsidR="00AB7046">
          <w:rPr>
            <w:noProof/>
            <w:webHidden/>
          </w:rPr>
          <w:t>69</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84" w:history="1">
        <w:r w:rsidR="00AB7046" w:rsidRPr="003507B6">
          <w:rPr>
            <w:rStyle w:val="afe"/>
            <w:noProof/>
          </w:rPr>
          <w:t>7.4 Перечень земельных участков включаемых в границы населённых пунктов</w:t>
        </w:r>
        <w:r w:rsidR="00AB7046">
          <w:rPr>
            <w:noProof/>
            <w:webHidden/>
          </w:rPr>
          <w:tab/>
        </w:r>
        <w:r>
          <w:rPr>
            <w:noProof/>
            <w:webHidden/>
          </w:rPr>
          <w:fldChar w:fldCharType="begin"/>
        </w:r>
        <w:r w:rsidR="00AB7046">
          <w:rPr>
            <w:noProof/>
            <w:webHidden/>
          </w:rPr>
          <w:instrText xml:space="preserve"> PAGEREF _Toc351358084 \h </w:instrText>
        </w:r>
        <w:r>
          <w:rPr>
            <w:noProof/>
            <w:webHidden/>
          </w:rPr>
        </w:r>
        <w:r>
          <w:rPr>
            <w:noProof/>
            <w:webHidden/>
          </w:rPr>
          <w:fldChar w:fldCharType="separate"/>
        </w:r>
        <w:r w:rsidR="00AB7046">
          <w:rPr>
            <w:noProof/>
            <w:webHidden/>
          </w:rPr>
          <w:t>70</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085" w:history="1">
        <w:r w:rsidR="00AB7046" w:rsidRPr="003507B6">
          <w:rPr>
            <w:rStyle w:val="afe"/>
            <w:noProof/>
          </w:rPr>
          <w:t>Глава 8. Развитие и размещение объектов транспортной инфраструктуры</w:t>
        </w:r>
        <w:r w:rsidR="00AB7046">
          <w:rPr>
            <w:noProof/>
            <w:webHidden/>
          </w:rPr>
          <w:tab/>
        </w:r>
        <w:r>
          <w:rPr>
            <w:noProof/>
            <w:webHidden/>
          </w:rPr>
          <w:fldChar w:fldCharType="begin"/>
        </w:r>
        <w:r w:rsidR="00AB7046">
          <w:rPr>
            <w:noProof/>
            <w:webHidden/>
          </w:rPr>
          <w:instrText xml:space="preserve"> PAGEREF _Toc351358085 \h </w:instrText>
        </w:r>
        <w:r>
          <w:rPr>
            <w:noProof/>
            <w:webHidden/>
          </w:rPr>
        </w:r>
        <w:r>
          <w:rPr>
            <w:noProof/>
            <w:webHidden/>
          </w:rPr>
          <w:fldChar w:fldCharType="separate"/>
        </w:r>
        <w:r w:rsidR="00AB7046">
          <w:rPr>
            <w:noProof/>
            <w:webHidden/>
          </w:rPr>
          <w:t>71</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86" w:history="1">
        <w:r w:rsidR="00AB7046" w:rsidRPr="003507B6">
          <w:rPr>
            <w:rStyle w:val="afe"/>
            <w:noProof/>
          </w:rPr>
          <w:t>8.1 Железнодорожный транспорт</w:t>
        </w:r>
        <w:r w:rsidR="00AB7046">
          <w:rPr>
            <w:noProof/>
            <w:webHidden/>
          </w:rPr>
          <w:tab/>
        </w:r>
        <w:r>
          <w:rPr>
            <w:noProof/>
            <w:webHidden/>
          </w:rPr>
          <w:fldChar w:fldCharType="begin"/>
        </w:r>
        <w:r w:rsidR="00AB7046">
          <w:rPr>
            <w:noProof/>
            <w:webHidden/>
          </w:rPr>
          <w:instrText xml:space="preserve"> PAGEREF _Toc351358086 \h </w:instrText>
        </w:r>
        <w:r>
          <w:rPr>
            <w:noProof/>
            <w:webHidden/>
          </w:rPr>
        </w:r>
        <w:r>
          <w:rPr>
            <w:noProof/>
            <w:webHidden/>
          </w:rPr>
          <w:fldChar w:fldCharType="separate"/>
        </w:r>
        <w:r w:rsidR="00AB7046">
          <w:rPr>
            <w:noProof/>
            <w:webHidden/>
          </w:rPr>
          <w:t>71</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87" w:history="1">
        <w:r w:rsidR="00AB7046" w:rsidRPr="003507B6">
          <w:rPr>
            <w:rStyle w:val="afe"/>
            <w:noProof/>
          </w:rPr>
          <w:t>8.2 Автомобильный транспорт, дорожная сеть</w:t>
        </w:r>
        <w:r w:rsidR="00AB7046">
          <w:rPr>
            <w:noProof/>
            <w:webHidden/>
          </w:rPr>
          <w:tab/>
        </w:r>
        <w:r>
          <w:rPr>
            <w:noProof/>
            <w:webHidden/>
          </w:rPr>
          <w:fldChar w:fldCharType="begin"/>
        </w:r>
        <w:r w:rsidR="00AB7046">
          <w:rPr>
            <w:noProof/>
            <w:webHidden/>
          </w:rPr>
          <w:instrText xml:space="preserve"> PAGEREF _Toc351358087 \h </w:instrText>
        </w:r>
        <w:r>
          <w:rPr>
            <w:noProof/>
            <w:webHidden/>
          </w:rPr>
        </w:r>
        <w:r>
          <w:rPr>
            <w:noProof/>
            <w:webHidden/>
          </w:rPr>
          <w:fldChar w:fldCharType="separate"/>
        </w:r>
        <w:r w:rsidR="00AB7046">
          <w:rPr>
            <w:noProof/>
            <w:webHidden/>
          </w:rPr>
          <w:t>71</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088" w:history="1">
        <w:r w:rsidR="00AB7046" w:rsidRPr="003507B6">
          <w:rPr>
            <w:rStyle w:val="afe"/>
            <w:noProof/>
          </w:rPr>
          <w:t>Глава 9. Развитие и размещение объектов инженерной инфраструктуры</w:t>
        </w:r>
        <w:r w:rsidR="00AB7046">
          <w:rPr>
            <w:noProof/>
            <w:webHidden/>
          </w:rPr>
          <w:tab/>
        </w:r>
        <w:r>
          <w:rPr>
            <w:noProof/>
            <w:webHidden/>
          </w:rPr>
          <w:fldChar w:fldCharType="begin"/>
        </w:r>
        <w:r w:rsidR="00AB7046">
          <w:rPr>
            <w:noProof/>
            <w:webHidden/>
          </w:rPr>
          <w:instrText xml:space="preserve"> PAGEREF _Toc351358088 \h </w:instrText>
        </w:r>
        <w:r>
          <w:rPr>
            <w:noProof/>
            <w:webHidden/>
          </w:rPr>
        </w:r>
        <w:r>
          <w:rPr>
            <w:noProof/>
            <w:webHidden/>
          </w:rPr>
          <w:fldChar w:fldCharType="separate"/>
        </w:r>
        <w:r w:rsidR="00AB7046">
          <w:rPr>
            <w:noProof/>
            <w:webHidden/>
          </w:rPr>
          <w:t>74</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89" w:history="1">
        <w:r w:rsidR="00AB7046" w:rsidRPr="003507B6">
          <w:rPr>
            <w:rStyle w:val="afe"/>
            <w:noProof/>
          </w:rPr>
          <w:t>9.1 Водоснабжение</w:t>
        </w:r>
        <w:r w:rsidR="00AB7046">
          <w:rPr>
            <w:noProof/>
            <w:webHidden/>
          </w:rPr>
          <w:tab/>
        </w:r>
        <w:r>
          <w:rPr>
            <w:noProof/>
            <w:webHidden/>
          </w:rPr>
          <w:fldChar w:fldCharType="begin"/>
        </w:r>
        <w:r w:rsidR="00AB7046">
          <w:rPr>
            <w:noProof/>
            <w:webHidden/>
          </w:rPr>
          <w:instrText xml:space="preserve"> PAGEREF _Toc351358089 \h </w:instrText>
        </w:r>
        <w:r>
          <w:rPr>
            <w:noProof/>
            <w:webHidden/>
          </w:rPr>
        </w:r>
        <w:r>
          <w:rPr>
            <w:noProof/>
            <w:webHidden/>
          </w:rPr>
          <w:fldChar w:fldCharType="separate"/>
        </w:r>
        <w:r w:rsidR="00AB7046">
          <w:rPr>
            <w:noProof/>
            <w:webHidden/>
          </w:rPr>
          <w:t>74</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90" w:history="1">
        <w:r w:rsidR="00AB7046" w:rsidRPr="003507B6">
          <w:rPr>
            <w:rStyle w:val="afe"/>
            <w:noProof/>
          </w:rPr>
          <w:t>9.2 Водоотведение</w:t>
        </w:r>
        <w:r w:rsidR="00AB7046">
          <w:rPr>
            <w:noProof/>
            <w:webHidden/>
          </w:rPr>
          <w:tab/>
        </w:r>
        <w:r>
          <w:rPr>
            <w:noProof/>
            <w:webHidden/>
          </w:rPr>
          <w:fldChar w:fldCharType="begin"/>
        </w:r>
        <w:r w:rsidR="00AB7046">
          <w:rPr>
            <w:noProof/>
            <w:webHidden/>
          </w:rPr>
          <w:instrText xml:space="preserve"> PAGEREF _Toc351358090 \h </w:instrText>
        </w:r>
        <w:r>
          <w:rPr>
            <w:noProof/>
            <w:webHidden/>
          </w:rPr>
        </w:r>
        <w:r>
          <w:rPr>
            <w:noProof/>
            <w:webHidden/>
          </w:rPr>
          <w:fldChar w:fldCharType="separate"/>
        </w:r>
        <w:r w:rsidR="00AB7046">
          <w:rPr>
            <w:noProof/>
            <w:webHidden/>
          </w:rPr>
          <w:t>77</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91" w:history="1">
        <w:r w:rsidR="00AB7046" w:rsidRPr="003507B6">
          <w:rPr>
            <w:rStyle w:val="afe"/>
            <w:noProof/>
          </w:rPr>
          <w:t>9.3 Теплоснабжение</w:t>
        </w:r>
        <w:r w:rsidR="00AB7046">
          <w:rPr>
            <w:noProof/>
            <w:webHidden/>
          </w:rPr>
          <w:tab/>
        </w:r>
        <w:r>
          <w:rPr>
            <w:noProof/>
            <w:webHidden/>
          </w:rPr>
          <w:fldChar w:fldCharType="begin"/>
        </w:r>
        <w:r w:rsidR="00AB7046">
          <w:rPr>
            <w:noProof/>
            <w:webHidden/>
          </w:rPr>
          <w:instrText xml:space="preserve"> PAGEREF _Toc351358091 \h </w:instrText>
        </w:r>
        <w:r>
          <w:rPr>
            <w:noProof/>
            <w:webHidden/>
          </w:rPr>
        </w:r>
        <w:r>
          <w:rPr>
            <w:noProof/>
            <w:webHidden/>
          </w:rPr>
          <w:fldChar w:fldCharType="separate"/>
        </w:r>
        <w:r w:rsidR="00AB7046">
          <w:rPr>
            <w:noProof/>
            <w:webHidden/>
          </w:rPr>
          <w:t>79</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92" w:history="1">
        <w:r w:rsidR="00AB7046" w:rsidRPr="003507B6">
          <w:rPr>
            <w:rStyle w:val="afe"/>
            <w:noProof/>
          </w:rPr>
          <w:t>9.4 Газоснабжение</w:t>
        </w:r>
        <w:r w:rsidR="00AB7046">
          <w:rPr>
            <w:noProof/>
            <w:webHidden/>
          </w:rPr>
          <w:tab/>
        </w:r>
        <w:r>
          <w:rPr>
            <w:noProof/>
            <w:webHidden/>
          </w:rPr>
          <w:fldChar w:fldCharType="begin"/>
        </w:r>
        <w:r w:rsidR="00AB7046">
          <w:rPr>
            <w:noProof/>
            <w:webHidden/>
          </w:rPr>
          <w:instrText xml:space="preserve"> PAGEREF _Toc351358092 \h </w:instrText>
        </w:r>
        <w:r>
          <w:rPr>
            <w:noProof/>
            <w:webHidden/>
          </w:rPr>
        </w:r>
        <w:r>
          <w:rPr>
            <w:noProof/>
            <w:webHidden/>
          </w:rPr>
          <w:fldChar w:fldCharType="separate"/>
        </w:r>
        <w:r w:rsidR="00AB7046">
          <w:rPr>
            <w:noProof/>
            <w:webHidden/>
          </w:rPr>
          <w:t>80</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93" w:history="1">
        <w:r w:rsidR="00AB7046" w:rsidRPr="003507B6">
          <w:rPr>
            <w:rStyle w:val="afe"/>
            <w:noProof/>
          </w:rPr>
          <w:t>9.5 Электроснабжение</w:t>
        </w:r>
        <w:r w:rsidR="00AB7046">
          <w:rPr>
            <w:noProof/>
            <w:webHidden/>
          </w:rPr>
          <w:tab/>
        </w:r>
        <w:r>
          <w:rPr>
            <w:noProof/>
            <w:webHidden/>
          </w:rPr>
          <w:fldChar w:fldCharType="begin"/>
        </w:r>
        <w:r w:rsidR="00AB7046">
          <w:rPr>
            <w:noProof/>
            <w:webHidden/>
          </w:rPr>
          <w:instrText xml:space="preserve"> PAGEREF _Toc351358093 \h </w:instrText>
        </w:r>
        <w:r>
          <w:rPr>
            <w:noProof/>
            <w:webHidden/>
          </w:rPr>
        </w:r>
        <w:r>
          <w:rPr>
            <w:noProof/>
            <w:webHidden/>
          </w:rPr>
          <w:fldChar w:fldCharType="separate"/>
        </w:r>
        <w:r w:rsidR="00AB7046">
          <w:rPr>
            <w:noProof/>
            <w:webHidden/>
          </w:rPr>
          <w:t>83</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94" w:history="1">
        <w:r w:rsidR="00AB7046" w:rsidRPr="003507B6">
          <w:rPr>
            <w:rStyle w:val="afe"/>
            <w:noProof/>
          </w:rPr>
          <w:t>9.6 Связь</w:t>
        </w:r>
        <w:r w:rsidR="00AB7046">
          <w:rPr>
            <w:noProof/>
            <w:webHidden/>
          </w:rPr>
          <w:tab/>
        </w:r>
        <w:r>
          <w:rPr>
            <w:noProof/>
            <w:webHidden/>
          </w:rPr>
          <w:fldChar w:fldCharType="begin"/>
        </w:r>
        <w:r w:rsidR="00AB7046">
          <w:rPr>
            <w:noProof/>
            <w:webHidden/>
          </w:rPr>
          <w:instrText xml:space="preserve"> PAGEREF _Toc351358094 \h </w:instrText>
        </w:r>
        <w:r>
          <w:rPr>
            <w:noProof/>
            <w:webHidden/>
          </w:rPr>
        </w:r>
        <w:r>
          <w:rPr>
            <w:noProof/>
            <w:webHidden/>
          </w:rPr>
          <w:fldChar w:fldCharType="separate"/>
        </w:r>
        <w:r w:rsidR="00AB7046">
          <w:rPr>
            <w:noProof/>
            <w:webHidden/>
          </w:rPr>
          <w:t>84</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095" w:history="1">
        <w:r w:rsidR="00AB7046" w:rsidRPr="003507B6">
          <w:rPr>
            <w:rStyle w:val="afe"/>
            <w:noProof/>
          </w:rPr>
          <w:t>Глава 10. Охрана и улучшение окружающей среды градостроительными методами</w:t>
        </w:r>
        <w:r w:rsidR="00AB7046">
          <w:rPr>
            <w:noProof/>
            <w:webHidden/>
          </w:rPr>
          <w:tab/>
        </w:r>
        <w:r>
          <w:rPr>
            <w:noProof/>
            <w:webHidden/>
          </w:rPr>
          <w:fldChar w:fldCharType="begin"/>
        </w:r>
        <w:r w:rsidR="00AB7046">
          <w:rPr>
            <w:noProof/>
            <w:webHidden/>
          </w:rPr>
          <w:instrText xml:space="preserve"> PAGEREF _Toc351358095 \h </w:instrText>
        </w:r>
        <w:r>
          <w:rPr>
            <w:noProof/>
            <w:webHidden/>
          </w:rPr>
        </w:r>
        <w:r>
          <w:rPr>
            <w:noProof/>
            <w:webHidden/>
          </w:rPr>
          <w:fldChar w:fldCharType="separate"/>
        </w:r>
        <w:r w:rsidR="00AB7046">
          <w:rPr>
            <w:noProof/>
            <w:webHidden/>
          </w:rPr>
          <w:t>86</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96" w:history="1">
        <w:r w:rsidR="00AB7046" w:rsidRPr="003507B6">
          <w:rPr>
            <w:rStyle w:val="afe"/>
            <w:noProof/>
          </w:rPr>
          <w:t>10.1 Учет местных ландшафтно-экологических условий при осуществлении градостроительной деятельности</w:t>
        </w:r>
        <w:r w:rsidR="00AB7046">
          <w:rPr>
            <w:noProof/>
            <w:webHidden/>
          </w:rPr>
          <w:tab/>
        </w:r>
        <w:r>
          <w:rPr>
            <w:noProof/>
            <w:webHidden/>
          </w:rPr>
          <w:fldChar w:fldCharType="begin"/>
        </w:r>
        <w:r w:rsidR="00AB7046">
          <w:rPr>
            <w:noProof/>
            <w:webHidden/>
          </w:rPr>
          <w:instrText xml:space="preserve"> PAGEREF _Toc351358096 \h </w:instrText>
        </w:r>
        <w:r>
          <w:rPr>
            <w:noProof/>
            <w:webHidden/>
          </w:rPr>
        </w:r>
        <w:r>
          <w:rPr>
            <w:noProof/>
            <w:webHidden/>
          </w:rPr>
          <w:fldChar w:fldCharType="separate"/>
        </w:r>
        <w:r w:rsidR="00AB7046">
          <w:rPr>
            <w:noProof/>
            <w:webHidden/>
          </w:rPr>
          <w:t>86</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97" w:history="1">
        <w:r w:rsidR="00AB7046" w:rsidRPr="003507B6">
          <w:rPr>
            <w:rStyle w:val="afe"/>
            <w:noProof/>
          </w:rPr>
          <w:t>10.2 Состояние атмосферного воздуха</w:t>
        </w:r>
        <w:r w:rsidR="00AB7046">
          <w:rPr>
            <w:noProof/>
            <w:webHidden/>
          </w:rPr>
          <w:tab/>
        </w:r>
        <w:r>
          <w:rPr>
            <w:noProof/>
            <w:webHidden/>
          </w:rPr>
          <w:fldChar w:fldCharType="begin"/>
        </w:r>
        <w:r w:rsidR="00AB7046">
          <w:rPr>
            <w:noProof/>
            <w:webHidden/>
          </w:rPr>
          <w:instrText xml:space="preserve"> PAGEREF _Toc351358097 \h </w:instrText>
        </w:r>
        <w:r>
          <w:rPr>
            <w:noProof/>
            <w:webHidden/>
          </w:rPr>
        </w:r>
        <w:r>
          <w:rPr>
            <w:noProof/>
            <w:webHidden/>
          </w:rPr>
          <w:fldChar w:fldCharType="separate"/>
        </w:r>
        <w:r w:rsidR="00AB7046">
          <w:rPr>
            <w:noProof/>
            <w:webHidden/>
          </w:rPr>
          <w:t>87</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98" w:history="1">
        <w:r w:rsidR="00AB7046" w:rsidRPr="003507B6">
          <w:rPr>
            <w:rStyle w:val="afe"/>
            <w:noProof/>
          </w:rPr>
          <w:t>10.3 Состояние водных объектов</w:t>
        </w:r>
        <w:r w:rsidR="00AB7046">
          <w:rPr>
            <w:noProof/>
            <w:webHidden/>
          </w:rPr>
          <w:tab/>
        </w:r>
        <w:r>
          <w:rPr>
            <w:noProof/>
            <w:webHidden/>
          </w:rPr>
          <w:fldChar w:fldCharType="begin"/>
        </w:r>
        <w:r w:rsidR="00AB7046">
          <w:rPr>
            <w:noProof/>
            <w:webHidden/>
          </w:rPr>
          <w:instrText xml:space="preserve"> PAGEREF _Toc351358098 \h </w:instrText>
        </w:r>
        <w:r>
          <w:rPr>
            <w:noProof/>
            <w:webHidden/>
          </w:rPr>
        </w:r>
        <w:r>
          <w:rPr>
            <w:noProof/>
            <w:webHidden/>
          </w:rPr>
          <w:fldChar w:fldCharType="separate"/>
        </w:r>
        <w:r w:rsidR="00AB7046">
          <w:rPr>
            <w:noProof/>
            <w:webHidden/>
          </w:rPr>
          <w:t>89</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099" w:history="1">
        <w:r w:rsidR="00AB7046" w:rsidRPr="003507B6">
          <w:rPr>
            <w:rStyle w:val="afe"/>
            <w:noProof/>
          </w:rPr>
          <w:t>10.4 Состояние почв и санитарная очистка территории</w:t>
        </w:r>
        <w:r w:rsidR="00AB7046">
          <w:rPr>
            <w:noProof/>
            <w:webHidden/>
          </w:rPr>
          <w:tab/>
        </w:r>
        <w:r>
          <w:rPr>
            <w:noProof/>
            <w:webHidden/>
          </w:rPr>
          <w:fldChar w:fldCharType="begin"/>
        </w:r>
        <w:r w:rsidR="00AB7046">
          <w:rPr>
            <w:noProof/>
            <w:webHidden/>
          </w:rPr>
          <w:instrText xml:space="preserve"> PAGEREF _Toc351358099 \h </w:instrText>
        </w:r>
        <w:r>
          <w:rPr>
            <w:noProof/>
            <w:webHidden/>
          </w:rPr>
        </w:r>
        <w:r>
          <w:rPr>
            <w:noProof/>
            <w:webHidden/>
          </w:rPr>
          <w:fldChar w:fldCharType="separate"/>
        </w:r>
        <w:r w:rsidR="00AB7046">
          <w:rPr>
            <w:noProof/>
            <w:webHidden/>
          </w:rPr>
          <w:t>94</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100" w:history="1">
        <w:r w:rsidR="00AB7046" w:rsidRPr="003507B6">
          <w:rPr>
            <w:rStyle w:val="afe"/>
            <w:noProof/>
          </w:rPr>
          <w:t>Глава 11.  Инженерно-технические мероприятия гражданской обороны, мероприятия по предупреждению чрезвычайных ситуаций</w:t>
        </w:r>
        <w:r w:rsidR="00AB7046">
          <w:rPr>
            <w:noProof/>
            <w:webHidden/>
          </w:rPr>
          <w:tab/>
        </w:r>
        <w:r>
          <w:rPr>
            <w:noProof/>
            <w:webHidden/>
          </w:rPr>
          <w:fldChar w:fldCharType="begin"/>
        </w:r>
        <w:r w:rsidR="00AB7046">
          <w:rPr>
            <w:noProof/>
            <w:webHidden/>
          </w:rPr>
          <w:instrText xml:space="preserve"> PAGEREF _Toc351358100 \h </w:instrText>
        </w:r>
        <w:r>
          <w:rPr>
            <w:noProof/>
            <w:webHidden/>
          </w:rPr>
        </w:r>
        <w:r>
          <w:rPr>
            <w:noProof/>
            <w:webHidden/>
          </w:rPr>
          <w:fldChar w:fldCharType="separate"/>
        </w:r>
        <w:r w:rsidR="00AB7046">
          <w:rPr>
            <w:noProof/>
            <w:webHidden/>
          </w:rPr>
          <w:t>97</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101" w:history="1">
        <w:r w:rsidR="00AB7046" w:rsidRPr="003507B6">
          <w:rPr>
            <w:rStyle w:val="afe"/>
            <w:noProof/>
          </w:rPr>
          <w:t>11.1 Исходные данные</w:t>
        </w:r>
        <w:r w:rsidR="00AB7046">
          <w:rPr>
            <w:noProof/>
            <w:webHidden/>
          </w:rPr>
          <w:tab/>
        </w:r>
        <w:r>
          <w:rPr>
            <w:noProof/>
            <w:webHidden/>
          </w:rPr>
          <w:fldChar w:fldCharType="begin"/>
        </w:r>
        <w:r w:rsidR="00AB7046">
          <w:rPr>
            <w:noProof/>
            <w:webHidden/>
          </w:rPr>
          <w:instrText xml:space="preserve"> PAGEREF _Toc351358101 \h </w:instrText>
        </w:r>
        <w:r>
          <w:rPr>
            <w:noProof/>
            <w:webHidden/>
          </w:rPr>
        </w:r>
        <w:r>
          <w:rPr>
            <w:noProof/>
            <w:webHidden/>
          </w:rPr>
          <w:fldChar w:fldCharType="separate"/>
        </w:r>
        <w:r w:rsidR="00AB7046">
          <w:rPr>
            <w:noProof/>
            <w:webHidden/>
          </w:rPr>
          <w:t>97</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102" w:history="1">
        <w:r w:rsidR="00AB7046" w:rsidRPr="003507B6">
          <w:rPr>
            <w:rStyle w:val="afe"/>
            <w:noProof/>
          </w:rPr>
          <w:t>11.2 Инженерно-технические мероприятия гражданской обороны</w:t>
        </w:r>
        <w:r w:rsidR="00AB7046">
          <w:rPr>
            <w:noProof/>
            <w:webHidden/>
          </w:rPr>
          <w:tab/>
        </w:r>
        <w:r>
          <w:rPr>
            <w:noProof/>
            <w:webHidden/>
          </w:rPr>
          <w:fldChar w:fldCharType="begin"/>
        </w:r>
        <w:r w:rsidR="00AB7046">
          <w:rPr>
            <w:noProof/>
            <w:webHidden/>
          </w:rPr>
          <w:instrText xml:space="preserve"> PAGEREF _Toc351358102 \h </w:instrText>
        </w:r>
        <w:r>
          <w:rPr>
            <w:noProof/>
            <w:webHidden/>
          </w:rPr>
        </w:r>
        <w:r>
          <w:rPr>
            <w:noProof/>
            <w:webHidden/>
          </w:rPr>
          <w:fldChar w:fldCharType="separate"/>
        </w:r>
        <w:r w:rsidR="00AB7046">
          <w:rPr>
            <w:noProof/>
            <w:webHidden/>
          </w:rPr>
          <w:t>98</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103" w:history="1">
        <w:r w:rsidR="00AB7046" w:rsidRPr="003507B6">
          <w:rPr>
            <w:rStyle w:val="afe"/>
            <w:noProof/>
          </w:rPr>
          <w:t>11.2.1 Границы зон возможных опасностей, предусмотренных СНиП 2.01.51-90</w:t>
        </w:r>
        <w:r w:rsidR="00AB7046">
          <w:rPr>
            <w:noProof/>
            <w:webHidden/>
          </w:rPr>
          <w:tab/>
        </w:r>
        <w:r>
          <w:rPr>
            <w:noProof/>
            <w:webHidden/>
          </w:rPr>
          <w:fldChar w:fldCharType="begin"/>
        </w:r>
        <w:r w:rsidR="00AB7046">
          <w:rPr>
            <w:noProof/>
            <w:webHidden/>
          </w:rPr>
          <w:instrText xml:space="preserve"> PAGEREF _Toc351358103 \h </w:instrText>
        </w:r>
        <w:r>
          <w:rPr>
            <w:noProof/>
            <w:webHidden/>
          </w:rPr>
        </w:r>
        <w:r>
          <w:rPr>
            <w:noProof/>
            <w:webHidden/>
          </w:rPr>
          <w:fldChar w:fldCharType="separate"/>
        </w:r>
        <w:r w:rsidR="00AB7046">
          <w:rPr>
            <w:noProof/>
            <w:webHidden/>
          </w:rPr>
          <w:t>98</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104" w:history="1">
        <w:r w:rsidR="00AB7046" w:rsidRPr="003507B6">
          <w:rPr>
            <w:rStyle w:val="afe"/>
            <w:noProof/>
          </w:rPr>
          <w:t>11.2.2 Возможные последствия ЧС и их влияние  на функционирование проектируемой территории</w:t>
        </w:r>
        <w:r w:rsidR="00AB7046">
          <w:rPr>
            <w:noProof/>
            <w:webHidden/>
          </w:rPr>
          <w:tab/>
        </w:r>
        <w:r>
          <w:rPr>
            <w:noProof/>
            <w:webHidden/>
          </w:rPr>
          <w:fldChar w:fldCharType="begin"/>
        </w:r>
        <w:r w:rsidR="00AB7046">
          <w:rPr>
            <w:noProof/>
            <w:webHidden/>
          </w:rPr>
          <w:instrText xml:space="preserve"> PAGEREF _Toc351358104 \h </w:instrText>
        </w:r>
        <w:r>
          <w:rPr>
            <w:noProof/>
            <w:webHidden/>
          </w:rPr>
        </w:r>
        <w:r>
          <w:rPr>
            <w:noProof/>
            <w:webHidden/>
          </w:rPr>
          <w:fldChar w:fldCharType="separate"/>
        </w:r>
        <w:r w:rsidR="00AB7046">
          <w:rPr>
            <w:noProof/>
            <w:webHidden/>
          </w:rPr>
          <w:t>98</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105" w:history="1">
        <w:r w:rsidR="00AB7046" w:rsidRPr="003507B6">
          <w:rPr>
            <w:rStyle w:val="afe"/>
            <w:noProof/>
          </w:rPr>
          <w:t>11.2.3. Эвакуация населения</w:t>
        </w:r>
        <w:r w:rsidR="00AB7046">
          <w:rPr>
            <w:noProof/>
            <w:webHidden/>
          </w:rPr>
          <w:tab/>
        </w:r>
        <w:r>
          <w:rPr>
            <w:noProof/>
            <w:webHidden/>
          </w:rPr>
          <w:fldChar w:fldCharType="begin"/>
        </w:r>
        <w:r w:rsidR="00AB7046">
          <w:rPr>
            <w:noProof/>
            <w:webHidden/>
          </w:rPr>
          <w:instrText xml:space="preserve"> PAGEREF _Toc351358105 \h </w:instrText>
        </w:r>
        <w:r>
          <w:rPr>
            <w:noProof/>
            <w:webHidden/>
          </w:rPr>
        </w:r>
        <w:r>
          <w:rPr>
            <w:noProof/>
            <w:webHidden/>
          </w:rPr>
          <w:fldChar w:fldCharType="separate"/>
        </w:r>
        <w:r w:rsidR="00AB7046">
          <w:rPr>
            <w:noProof/>
            <w:webHidden/>
          </w:rPr>
          <w:t>104</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106" w:history="1">
        <w:r w:rsidR="00AB7046" w:rsidRPr="003507B6">
          <w:rPr>
            <w:rStyle w:val="afe"/>
            <w:noProof/>
          </w:rPr>
          <w:t>11.2.4. Инженерная защита населения</w:t>
        </w:r>
        <w:r w:rsidR="00AB7046">
          <w:rPr>
            <w:noProof/>
            <w:webHidden/>
          </w:rPr>
          <w:tab/>
        </w:r>
        <w:r>
          <w:rPr>
            <w:noProof/>
            <w:webHidden/>
          </w:rPr>
          <w:fldChar w:fldCharType="begin"/>
        </w:r>
        <w:r w:rsidR="00AB7046">
          <w:rPr>
            <w:noProof/>
            <w:webHidden/>
          </w:rPr>
          <w:instrText xml:space="preserve"> PAGEREF _Toc351358106 \h </w:instrText>
        </w:r>
        <w:r>
          <w:rPr>
            <w:noProof/>
            <w:webHidden/>
          </w:rPr>
        </w:r>
        <w:r>
          <w:rPr>
            <w:noProof/>
            <w:webHidden/>
          </w:rPr>
          <w:fldChar w:fldCharType="separate"/>
        </w:r>
        <w:r w:rsidR="00AB7046">
          <w:rPr>
            <w:noProof/>
            <w:webHidden/>
          </w:rPr>
          <w:t>108</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107" w:history="1">
        <w:r w:rsidR="00AB7046" w:rsidRPr="003507B6">
          <w:rPr>
            <w:rStyle w:val="afe"/>
            <w:noProof/>
          </w:rPr>
          <w:t>11.3 Мероприятия по предупреждению чрезвычайных ситуаций</w:t>
        </w:r>
        <w:r w:rsidR="00AB7046">
          <w:rPr>
            <w:noProof/>
            <w:webHidden/>
          </w:rPr>
          <w:tab/>
        </w:r>
        <w:r>
          <w:rPr>
            <w:noProof/>
            <w:webHidden/>
          </w:rPr>
          <w:fldChar w:fldCharType="begin"/>
        </w:r>
        <w:r w:rsidR="00AB7046">
          <w:rPr>
            <w:noProof/>
            <w:webHidden/>
          </w:rPr>
          <w:instrText xml:space="preserve"> PAGEREF _Toc351358107 \h </w:instrText>
        </w:r>
        <w:r>
          <w:rPr>
            <w:noProof/>
            <w:webHidden/>
          </w:rPr>
        </w:r>
        <w:r>
          <w:rPr>
            <w:noProof/>
            <w:webHidden/>
          </w:rPr>
          <w:fldChar w:fldCharType="separate"/>
        </w:r>
        <w:r w:rsidR="00AB7046">
          <w:rPr>
            <w:noProof/>
            <w:webHidden/>
          </w:rPr>
          <w:t>108</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108" w:history="1">
        <w:r w:rsidR="00AB7046" w:rsidRPr="003507B6">
          <w:rPr>
            <w:rStyle w:val="afe"/>
            <w:noProof/>
          </w:rPr>
          <w:t>11.3.1 Аварии с выбросом радиоактивных веществ, утратой радиоактивных источников</w:t>
        </w:r>
        <w:r w:rsidR="00AB7046">
          <w:rPr>
            <w:noProof/>
            <w:webHidden/>
          </w:rPr>
          <w:tab/>
        </w:r>
        <w:r>
          <w:rPr>
            <w:noProof/>
            <w:webHidden/>
          </w:rPr>
          <w:fldChar w:fldCharType="begin"/>
        </w:r>
        <w:r w:rsidR="00AB7046">
          <w:rPr>
            <w:noProof/>
            <w:webHidden/>
          </w:rPr>
          <w:instrText xml:space="preserve"> PAGEREF _Toc351358108 \h </w:instrText>
        </w:r>
        <w:r>
          <w:rPr>
            <w:noProof/>
            <w:webHidden/>
          </w:rPr>
        </w:r>
        <w:r>
          <w:rPr>
            <w:noProof/>
            <w:webHidden/>
          </w:rPr>
          <w:fldChar w:fldCharType="separate"/>
        </w:r>
        <w:r w:rsidR="00AB7046">
          <w:rPr>
            <w:noProof/>
            <w:webHidden/>
          </w:rPr>
          <w:t>108</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109" w:history="1">
        <w:r w:rsidR="00AB7046" w:rsidRPr="003507B6">
          <w:rPr>
            <w:rStyle w:val="afe"/>
            <w:noProof/>
          </w:rPr>
          <w:t>11.3.2 Аварии на электроэнергетических системах и системах жизнеобеспечения</w:t>
        </w:r>
        <w:r w:rsidR="00AB7046">
          <w:rPr>
            <w:noProof/>
            <w:webHidden/>
          </w:rPr>
          <w:tab/>
        </w:r>
        <w:r>
          <w:rPr>
            <w:noProof/>
            <w:webHidden/>
          </w:rPr>
          <w:fldChar w:fldCharType="begin"/>
        </w:r>
        <w:r w:rsidR="00AB7046">
          <w:rPr>
            <w:noProof/>
            <w:webHidden/>
          </w:rPr>
          <w:instrText xml:space="preserve"> PAGEREF _Toc351358109 \h </w:instrText>
        </w:r>
        <w:r>
          <w:rPr>
            <w:noProof/>
            <w:webHidden/>
          </w:rPr>
        </w:r>
        <w:r>
          <w:rPr>
            <w:noProof/>
            <w:webHidden/>
          </w:rPr>
          <w:fldChar w:fldCharType="separate"/>
        </w:r>
        <w:r w:rsidR="00AB7046">
          <w:rPr>
            <w:noProof/>
            <w:webHidden/>
          </w:rPr>
          <w:t>116</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110" w:history="1">
        <w:r w:rsidR="00AB7046" w:rsidRPr="003507B6">
          <w:rPr>
            <w:rStyle w:val="afe"/>
            <w:noProof/>
          </w:rPr>
          <w:t>11.3.3 Природные чрезвычайные ситуации</w:t>
        </w:r>
        <w:r w:rsidR="00AB7046">
          <w:rPr>
            <w:noProof/>
            <w:webHidden/>
          </w:rPr>
          <w:tab/>
        </w:r>
        <w:r>
          <w:rPr>
            <w:noProof/>
            <w:webHidden/>
          </w:rPr>
          <w:fldChar w:fldCharType="begin"/>
        </w:r>
        <w:r w:rsidR="00AB7046">
          <w:rPr>
            <w:noProof/>
            <w:webHidden/>
          </w:rPr>
          <w:instrText xml:space="preserve"> PAGEREF _Toc351358110 \h </w:instrText>
        </w:r>
        <w:r>
          <w:rPr>
            <w:noProof/>
            <w:webHidden/>
          </w:rPr>
        </w:r>
        <w:r>
          <w:rPr>
            <w:noProof/>
            <w:webHidden/>
          </w:rPr>
          <w:fldChar w:fldCharType="separate"/>
        </w:r>
        <w:r w:rsidR="00AB7046">
          <w:rPr>
            <w:noProof/>
            <w:webHidden/>
          </w:rPr>
          <w:t>116</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111" w:history="1">
        <w:r w:rsidR="00AB7046" w:rsidRPr="003507B6">
          <w:rPr>
            <w:rStyle w:val="afe"/>
            <w:noProof/>
          </w:rPr>
          <w:t>11.3.4 Природно-очаговые, зоонозные инфекции и паразитарные заболевания</w:t>
        </w:r>
        <w:r w:rsidR="00AB7046">
          <w:rPr>
            <w:noProof/>
            <w:webHidden/>
          </w:rPr>
          <w:tab/>
        </w:r>
        <w:r>
          <w:rPr>
            <w:noProof/>
            <w:webHidden/>
          </w:rPr>
          <w:fldChar w:fldCharType="begin"/>
        </w:r>
        <w:r w:rsidR="00AB7046">
          <w:rPr>
            <w:noProof/>
            <w:webHidden/>
          </w:rPr>
          <w:instrText xml:space="preserve"> PAGEREF _Toc351358111 \h </w:instrText>
        </w:r>
        <w:r>
          <w:rPr>
            <w:noProof/>
            <w:webHidden/>
          </w:rPr>
        </w:r>
        <w:r>
          <w:rPr>
            <w:noProof/>
            <w:webHidden/>
          </w:rPr>
          <w:fldChar w:fldCharType="separate"/>
        </w:r>
        <w:r w:rsidR="00AB7046">
          <w:rPr>
            <w:noProof/>
            <w:webHidden/>
          </w:rPr>
          <w:t>117</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112" w:history="1">
        <w:r w:rsidR="00AB7046" w:rsidRPr="003507B6">
          <w:rPr>
            <w:rStyle w:val="afe"/>
            <w:noProof/>
          </w:rPr>
          <w:t>11.3.5 Оценка риска возникновения аварий для различных  видов ОПО в  Новосибирской области на основе статистических  данных по аварийности</w:t>
        </w:r>
        <w:r w:rsidR="00AB7046">
          <w:rPr>
            <w:noProof/>
            <w:webHidden/>
          </w:rPr>
          <w:tab/>
        </w:r>
        <w:r>
          <w:rPr>
            <w:noProof/>
            <w:webHidden/>
          </w:rPr>
          <w:fldChar w:fldCharType="begin"/>
        </w:r>
        <w:r w:rsidR="00AB7046">
          <w:rPr>
            <w:noProof/>
            <w:webHidden/>
          </w:rPr>
          <w:instrText xml:space="preserve"> PAGEREF _Toc351358112 \h </w:instrText>
        </w:r>
        <w:r>
          <w:rPr>
            <w:noProof/>
            <w:webHidden/>
          </w:rPr>
        </w:r>
        <w:r>
          <w:rPr>
            <w:noProof/>
            <w:webHidden/>
          </w:rPr>
          <w:fldChar w:fldCharType="separate"/>
        </w:r>
        <w:r w:rsidR="00AB7046">
          <w:rPr>
            <w:noProof/>
            <w:webHidden/>
          </w:rPr>
          <w:t>118</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113" w:history="1">
        <w:r w:rsidR="00AB7046" w:rsidRPr="003507B6">
          <w:rPr>
            <w:rStyle w:val="afe"/>
            <w:noProof/>
          </w:rPr>
          <w:t>11.3.6 Оценка обобщенного риска возникновения ЧС для  совокупности ОПО, расположенных в Новосибирской области</w:t>
        </w:r>
        <w:r w:rsidR="00AB7046">
          <w:rPr>
            <w:noProof/>
            <w:webHidden/>
          </w:rPr>
          <w:tab/>
        </w:r>
        <w:r>
          <w:rPr>
            <w:noProof/>
            <w:webHidden/>
          </w:rPr>
          <w:fldChar w:fldCharType="begin"/>
        </w:r>
        <w:r w:rsidR="00AB7046">
          <w:rPr>
            <w:noProof/>
            <w:webHidden/>
          </w:rPr>
          <w:instrText xml:space="preserve"> PAGEREF _Toc351358113 \h </w:instrText>
        </w:r>
        <w:r>
          <w:rPr>
            <w:noProof/>
            <w:webHidden/>
          </w:rPr>
        </w:r>
        <w:r>
          <w:rPr>
            <w:noProof/>
            <w:webHidden/>
          </w:rPr>
          <w:fldChar w:fldCharType="separate"/>
        </w:r>
        <w:r w:rsidR="00AB7046">
          <w:rPr>
            <w:noProof/>
            <w:webHidden/>
          </w:rPr>
          <w:t>120</w:t>
        </w:r>
        <w:r>
          <w:rPr>
            <w:noProof/>
            <w:webHidden/>
          </w:rPr>
          <w:fldChar w:fldCharType="end"/>
        </w:r>
      </w:hyperlink>
    </w:p>
    <w:p w:rsidR="00AB7046" w:rsidRDefault="00C52BB7" w:rsidP="00AB7046">
      <w:pPr>
        <w:pStyle w:val="38"/>
        <w:tabs>
          <w:tab w:val="right" w:leader="dot" w:pos="9911"/>
        </w:tabs>
        <w:rPr>
          <w:rFonts w:ascii="Calibri" w:hAnsi="Calibri"/>
          <w:noProof/>
          <w:sz w:val="22"/>
          <w:szCs w:val="22"/>
        </w:rPr>
      </w:pPr>
      <w:hyperlink w:anchor="_Toc351358114" w:history="1">
        <w:r w:rsidR="00AB7046" w:rsidRPr="003507B6">
          <w:rPr>
            <w:rStyle w:val="afe"/>
            <w:noProof/>
          </w:rPr>
          <w:t>11.3.7 Предложения по повышению устойчивости функционирования застраиваемой территории, защите и жизнеобеспечению людей в военное время и в ЧС техногенного и природного характера</w:t>
        </w:r>
        <w:r w:rsidR="00AB7046">
          <w:rPr>
            <w:noProof/>
            <w:webHidden/>
          </w:rPr>
          <w:tab/>
        </w:r>
        <w:r>
          <w:rPr>
            <w:noProof/>
            <w:webHidden/>
          </w:rPr>
          <w:fldChar w:fldCharType="begin"/>
        </w:r>
        <w:r w:rsidR="00AB7046">
          <w:rPr>
            <w:noProof/>
            <w:webHidden/>
          </w:rPr>
          <w:instrText xml:space="preserve"> PAGEREF _Toc351358114 \h </w:instrText>
        </w:r>
        <w:r>
          <w:rPr>
            <w:noProof/>
            <w:webHidden/>
          </w:rPr>
        </w:r>
        <w:r>
          <w:rPr>
            <w:noProof/>
            <w:webHidden/>
          </w:rPr>
          <w:fldChar w:fldCharType="separate"/>
        </w:r>
        <w:r w:rsidR="00AB7046">
          <w:rPr>
            <w:noProof/>
            <w:webHidden/>
          </w:rPr>
          <w:t>121</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115" w:history="1">
        <w:r w:rsidR="00AB7046" w:rsidRPr="003507B6">
          <w:rPr>
            <w:rStyle w:val="afe"/>
            <w:noProof/>
          </w:rPr>
          <w:t>11.4. Противопожарные мероприятия</w:t>
        </w:r>
        <w:r w:rsidR="00AB7046">
          <w:rPr>
            <w:noProof/>
            <w:webHidden/>
          </w:rPr>
          <w:tab/>
        </w:r>
        <w:r>
          <w:rPr>
            <w:noProof/>
            <w:webHidden/>
          </w:rPr>
          <w:fldChar w:fldCharType="begin"/>
        </w:r>
        <w:r w:rsidR="00AB7046">
          <w:rPr>
            <w:noProof/>
            <w:webHidden/>
          </w:rPr>
          <w:instrText xml:space="preserve"> PAGEREF _Toc351358115 \h </w:instrText>
        </w:r>
        <w:r>
          <w:rPr>
            <w:noProof/>
            <w:webHidden/>
          </w:rPr>
        </w:r>
        <w:r>
          <w:rPr>
            <w:noProof/>
            <w:webHidden/>
          </w:rPr>
          <w:fldChar w:fldCharType="separate"/>
        </w:r>
        <w:r w:rsidR="00AB7046">
          <w:rPr>
            <w:noProof/>
            <w:webHidden/>
          </w:rPr>
          <w:t>124</w:t>
        </w:r>
        <w:r>
          <w:rPr>
            <w:noProof/>
            <w:webHidden/>
          </w:rPr>
          <w:fldChar w:fldCharType="end"/>
        </w:r>
      </w:hyperlink>
    </w:p>
    <w:p w:rsidR="00AB7046" w:rsidRDefault="00C52BB7" w:rsidP="00AB7046">
      <w:pPr>
        <w:pStyle w:val="2e"/>
        <w:tabs>
          <w:tab w:val="right" w:leader="dot" w:pos="9911"/>
        </w:tabs>
        <w:rPr>
          <w:rFonts w:ascii="Calibri" w:hAnsi="Calibri"/>
          <w:bCs w:val="0"/>
          <w:noProof/>
          <w:sz w:val="22"/>
          <w:szCs w:val="22"/>
        </w:rPr>
      </w:pPr>
      <w:hyperlink w:anchor="_Toc351358116" w:history="1">
        <w:r w:rsidR="00AB7046" w:rsidRPr="003507B6">
          <w:rPr>
            <w:rStyle w:val="afe"/>
            <w:noProof/>
          </w:rPr>
          <w:t>11.5 Заключение</w:t>
        </w:r>
        <w:r w:rsidR="00AB7046">
          <w:rPr>
            <w:noProof/>
            <w:webHidden/>
          </w:rPr>
          <w:tab/>
        </w:r>
        <w:r>
          <w:rPr>
            <w:noProof/>
            <w:webHidden/>
          </w:rPr>
          <w:fldChar w:fldCharType="begin"/>
        </w:r>
        <w:r w:rsidR="00AB7046">
          <w:rPr>
            <w:noProof/>
            <w:webHidden/>
          </w:rPr>
          <w:instrText xml:space="preserve"> PAGEREF _Toc351358116 \h </w:instrText>
        </w:r>
        <w:r>
          <w:rPr>
            <w:noProof/>
            <w:webHidden/>
          </w:rPr>
        </w:r>
        <w:r>
          <w:rPr>
            <w:noProof/>
            <w:webHidden/>
          </w:rPr>
          <w:fldChar w:fldCharType="separate"/>
        </w:r>
        <w:r w:rsidR="00AB7046">
          <w:rPr>
            <w:noProof/>
            <w:webHidden/>
          </w:rPr>
          <w:t>126</w:t>
        </w:r>
        <w:r>
          <w:rPr>
            <w:noProof/>
            <w:webHidden/>
          </w:rPr>
          <w:fldChar w:fldCharType="end"/>
        </w:r>
      </w:hyperlink>
    </w:p>
    <w:p w:rsidR="00AB7046" w:rsidRDefault="00C52BB7" w:rsidP="00AB7046">
      <w:pPr>
        <w:pStyle w:val="18"/>
        <w:rPr>
          <w:rFonts w:ascii="Calibri" w:hAnsi="Calibri"/>
          <w:bCs w:val="0"/>
          <w:caps w:val="0"/>
          <w:noProof/>
          <w:sz w:val="22"/>
          <w:szCs w:val="22"/>
        </w:rPr>
      </w:pPr>
      <w:hyperlink w:anchor="_Toc351358117" w:history="1">
        <w:r w:rsidR="00AB7046" w:rsidRPr="003507B6">
          <w:rPr>
            <w:rStyle w:val="afe"/>
            <w:noProof/>
          </w:rPr>
          <w:t>Глава 12. Основные технико-экономические показатели</w:t>
        </w:r>
        <w:r w:rsidR="00AB7046">
          <w:rPr>
            <w:noProof/>
            <w:webHidden/>
          </w:rPr>
          <w:tab/>
        </w:r>
        <w:r>
          <w:rPr>
            <w:noProof/>
            <w:webHidden/>
          </w:rPr>
          <w:fldChar w:fldCharType="begin"/>
        </w:r>
        <w:r w:rsidR="00AB7046">
          <w:rPr>
            <w:noProof/>
            <w:webHidden/>
          </w:rPr>
          <w:instrText xml:space="preserve"> PAGEREF _Toc351358117 \h </w:instrText>
        </w:r>
        <w:r>
          <w:rPr>
            <w:noProof/>
            <w:webHidden/>
          </w:rPr>
        </w:r>
        <w:r>
          <w:rPr>
            <w:noProof/>
            <w:webHidden/>
          </w:rPr>
          <w:fldChar w:fldCharType="separate"/>
        </w:r>
        <w:r w:rsidR="00AB7046">
          <w:rPr>
            <w:noProof/>
            <w:webHidden/>
          </w:rPr>
          <w:t>130</w:t>
        </w:r>
        <w:r>
          <w:rPr>
            <w:noProof/>
            <w:webHidden/>
          </w:rPr>
          <w:fldChar w:fldCharType="end"/>
        </w:r>
      </w:hyperlink>
    </w:p>
    <w:p w:rsidR="00AB7046" w:rsidRPr="00CC25D2" w:rsidRDefault="00C52BB7" w:rsidP="00AB7046">
      <w:pPr>
        <w:pStyle w:val="18"/>
      </w:pPr>
      <w:r>
        <w:rPr>
          <w:b/>
        </w:rPr>
        <w:fldChar w:fldCharType="end"/>
      </w:r>
      <w:bookmarkStart w:id="77" w:name="_Toc351231275"/>
      <w:r w:rsidR="00AB7046" w:rsidRPr="00CC25D2">
        <w:t xml:space="preserve"> </w:t>
      </w:r>
    </w:p>
    <w:p w:rsidR="00AB7046" w:rsidRPr="00CC25D2" w:rsidRDefault="00AB7046" w:rsidP="00AB7046">
      <w:pPr>
        <w:pStyle w:val="1d"/>
      </w:pPr>
      <w:r>
        <w:br w:type="page"/>
      </w:r>
      <w:bookmarkStart w:id="78" w:name="_Toc351358041"/>
      <w:r w:rsidRPr="00CC25D2">
        <w:lastRenderedPageBreak/>
        <w:t>ВВЕДЕНИЕ</w:t>
      </w:r>
      <w:bookmarkEnd w:id="77"/>
      <w:bookmarkEnd w:id="78"/>
    </w:p>
    <w:p w:rsidR="00AB7046" w:rsidRPr="00E24C33" w:rsidRDefault="00AB7046" w:rsidP="00AB7046">
      <w:pPr>
        <w:pStyle w:val="Sd"/>
      </w:pPr>
      <w:r w:rsidRPr="00E24C33">
        <w:t>Проект генерального плана муниципального образования Быструхинский сельсовет Кочковского муниципального района Новосибирской области выполнен Федеральным государственным бюджетным образовательным учреждением высшего профессионального образования «Сибирская государственная геодезическая академия» согласно с «Муниципальным контрактом № 25 от 26 июля 2012 года. на выполнение работ по разработке проекта генерального плана муниципального образования Быструхинский сельсовет Кочковского района Новосибирской области» и «Техническим заданием на разработку проекта генерального плана муниципального образования Быструхинский сельсовет Кочковского района Новосибирской области».</w:t>
      </w:r>
    </w:p>
    <w:p w:rsidR="00AB7046" w:rsidRPr="0031164A" w:rsidRDefault="00AB7046" w:rsidP="00AB7046">
      <w:pPr>
        <w:pStyle w:val="Sd"/>
      </w:pPr>
      <w:r w:rsidRPr="0031164A">
        <w:t xml:space="preserve">Проект разработан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131-ФЗ </w:t>
      </w:r>
      <w:r w:rsidRPr="0031164A">
        <w:rPr>
          <w:bCs/>
        </w:rPr>
        <w:t>«Об общих принципах организации местного самоуправления в Российской Федерации»</w:t>
      </w:r>
      <w:r w:rsidRPr="0031164A">
        <w:t>, а также Законом Новосибирской области от 27.04.2010 № 481-ОЗ «О регулировании градостроительной деятельности в Новосибирской области».</w:t>
      </w:r>
    </w:p>
    <w:p w:rsidR="00AB7046" w:rsidRPr="0031164A" w:rsidRDefault="00AB7046" w:rsidP="00AB7046">
      <w:pPr>
        <w:pStyle w:val="Sd"/>
      </w:pPr>
      <w:r w:rsidRPr="0031164A">
        <w:t>Проект генерального плана Быструхинского сельсовета выполнен с учётом положений:</w:t>
      </w:r>
    </w:p>
    <w:p w:rsidR="00AB7046" w:rsidRPr="0031164A" w:rsidRDefault="00AB7046" w:rsidP="00AB7046">
      <w:pPr>
        <w:pStyle w:val="a2"/>
        <w:tabs>
          <w:tab w:val="clear" w:pos="993"/>
          <w:tab w:val="left" w:pos="-993"/>
        </w:tabs>
        <w:ind w:left="0" w:firstLine="567"/>
      </w:pPr>
      <w:r w:rsidRPr="0031164A">
        <w:t xml:space="preserve">ранее разработанной градостроительной документации: проекта планировки и застройки поселка Быструха совхоза «Быструхинский» Кочковского района Новосибирской области, «СИБЗНИИЗПСЕЛЬСТРОЙ», 1979 год; </w:t>
      </w:r>
    </w:p>
    <w:p w:rsidR="00AB7046" w:rsidRPr="0031164A" w:rsidRDefault="00AB7046" w:rsidP="00AB7046">
      <w:pPr>
        <w:pStyle w:val="a2"/>
        <w:tabs>
          <w:tab w:val="clear" w:pos="993"/>
          <w:tab w:val="left" w:pos="-993"/>
        </w:tabs>
        <w:ind w:left="0" w:firstLine="567"/>
      </w:pPr>
      <w:r w:rsidRPr="0031164A">
        <w:t xml:space="preserve">Схемы территориального планирования Новосибирской области, ЦНИИПградостроительства (Москва), утверждена Постановлением администрации НСО от 07.09.2009 № 339-па; </w:t>
      </w:r>
    </w:p>
    <w:p w:rsidR="00AB7046" w:rsidRPr="0031164A" w:rsidRDefault="00AB7046" w:rsidP="00AB7046">
      <w:pPr>
        <w:pStyle w:val="a2"/>
        <w:tabs>
          <w:tab w:val="clear" w:pos="993"/>
          <w:tab w:val="left" w:pos="-993"/>
        </w:tabs>
        <w:ind w:left="0" w:firstLine="567"/>
      </w:pPr>
      <w:r w:rsidRPr="0031164A">
        <w:t xml:space="preserve">Схемы территориального планирования Кочковского района Новосибирской области, ООО «Сибгеосервис». </w:t>
      </w:r>
    </w:p>
    <w:p w:rsidR="00AB7046" w:rsidRPr="0031164A" w:rsidRDefault="00AB7046" w:rsidP="00AB7046">
      <w:pPr>
        <w:pStyle w:val="Sd"/>
      </w:pPr>
      <w:r w:rsidRPr="0031164A">
        <w:t xml:space="preserve">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 244 от 26 мая </w:t>
      </w:r>
      <w:smartTag w:uri="urn:schemas-microsoft-com:office:smarttags" w:element="metricconverter">
        <w:smartTagPr>
          <w:attr w:name="ProductID" w:val="2011 г"/>
        </w:smartTagPr>
        <w:r w:rsidRPr="0031164A">
          <w:t>2011 г</w:t>
        </w:r>
      </w:smartTag>
      <w:r w:rsidRPr="0031164A">
        <w:t>.</w:t>
      </w:r>
    </w:p>
    <w:p w:rsidR="00AB7046" w:rsidRPr="0031164A" w:rsidRDefault="00AB7046" w:rsidP="00AB7046">
      <w:pPr>
        <w:pStyle w:val="Sd"/>
      </w:pPr>
      <w:r w:rsidRPr="0031164A">
        <w:t xml:space="preserve">Целью разработки проекта генерального плана муниципального образования Быструхинский сельсовет является согласование взаимных интересов в области градостроительной деятельности органов государственной власти Новосибирской области, органов местного самоуправления Кочковского муниципального района и органов местного самоуправления сельсовета. Проект генерального плана устанавливает необходимые  требования и ограничения по использованию территории Быструхинского сельсовета для осуществления перспективной градостроительной деятельности. </w:t>
      </w:r>
    </w:p>
    <w:p w:rsidR="00AB7046" w:rsidRPr="0031164A" w:rsidRDefault="00AB7046" w:rsidP="00AB7046">
      <w:pPr>
        <w:pStyle w:val="Sd"/>
      </w:pPr>
      <w:r w:rsidRPr="0031164A">
        <w:lastRenderedPageBreak/>
        <w:t xml:space="preserve">Подготовка проекта генерального плана Быструхинского сельсовета осуществлена применительно ко всей территории сельсовета. В соответствии с п.11 статьи 9 (в редакции Федерального закона от 20.03.2011) генеральный план сельсовета утверждается на срок не менее чем двадцать лет. </w:t>
      </w:r>
    </w:p>
    <w:p w:rsidR="00AB7046" w:rsidRPr="0031164A" w:rsidRDefault="00AB7046" w:rsidP="00AB7046">
      <w:pPr>
        <w:pStyle w:val="Sd"/>
      </w:pPr>
      <w:r w:rsidRPr="0031164A">
        <w:t>Генеральный план Быструхинского сельсовета  разработан на следующие проектные периоды:</w:t>
      </w:r>
    </w:p>
    <w:p w:rsidR="00AB7046" w:rsidRPr="0031164A" w:rsidRDefault="00AB7046" w:rsidP="00AB7046">
      <w:pPr>
        <w:pStyle w:val="a2"/>
        <w:tabs>
          <w:tab w:val="clear" w:pos="993"/>
          <w:tab w:val="left" w:pos="-993"/>
        </w:tabs>
        <w:ind w:left="0" w:firstLine="567"/>
      </w:pPr>
      <w:r w:rsidRPr="0031164A">
        <w:rPr>
          <w:lang w:val="en-US"/>
        </w:rPr>
        <w:t>I</w:t>
      </w:r>
      <w:r w:rsidRPr="0031164A">
        <w:t xml:space="preserve"> этап (первая очередь реализации проекта) – 2022 г.</w:t>
      </w:r>
    </w:p>
    <w:p w:rsidR="00AB7046" w:rsidRPr="0031164A" w:rsidRDefault="00AB7046" w:rsidP="00AB7046">
      <w:pPr>
        <w:pStyle w:val="a2"/>
        <w:tabs>
          <w:tab w:val="clear" w:pos="993"/>
          <w:tab w:val="left" w:pos="-993"/>
        </w:tabs>
        <w:ind w:left="0" w:firstLine="567"/>
      </w:pPr>
      <w:r w:rsidRPr="0031164A">
        <w:rPr>
          <w:lang w:val="en-US"/>
        </w:rPr>
        <w:t>II</w:t>
      </w:r>
      <w:r w:rsidRPr="0031164A">
        <w:t xml:space="preserve"> этап (расчетный срок реализации проекта) – 2032 г.</w:t>
      </w:r>
    </w:p>
    <w:p w:rsidR="00AB7046" w:rsidRPr="0031164A" w:rsidRDefault="00AB7046" w:rsidP="00AB7046">
      <w:pPr>
        <w:pStyle w:val="Sd"/>
      </w:pPr>
      <w:r w:rsidRPr="0031164A">
        <w:t>Проект генерального плана выполнен с учётом требований Градостроительного кодекса РФ о создании информационной системы обеспечения градостроительной деятельности (ИСОГД), ведение которой будет осуществляться органами местного самоуправления Кочковского муниципального района.</w:t>
      </w:r>
    </w:p>
    <w:p w:rsidR="00AB7046" w:rsidRPr="002A580E" w:rsidRDefault="00AB7046" w:rsidP="00AB7046">
      <w:pPr>
        <w:pStyle w:val="Sd"/>
        <w:sectPr w:rsidR="00AB7046" w:rsidRPr="002A580E" w:rsidSect="005632B1">
          <w:headerReference w:type="even" r:id="rId16"/>
          <w:headerReference w:type="default" r:id="rId17"/>
          <w:pgSz w:w="11906" w:h="16838"/>
          <w:pgMar w:top="1134" w:right="567" w:bottom="1134" w:left="1418" w:header="0" w:footer="423" w:gutter="0"/>
          <w:cols w:space="708"/>
          <w:docGrid w:linePitch="360"/>
        </w:sectPr>
      </w:pPr>
      <w:r w:rsidRPr="002A580E">
        <w:t xml:space="preserve"> </w:t>
      </w:r>
    </w:p>
    <w:p w:rsidR="00AB7046" w:rsidRDefault="00AB7046" w:rsidP="00AB7046">
      <w:pPr>
        <w:pStyle w:val="1d"/>
      </w:pPr>
      <w:bookmarkStart w:id="79" w:name="_Toc351231276"/>
      <w:bookmarkStart w:id="80" w:name="_Toc351358042"/>
      <w:r>
        <w:lastRenderedPageBreak/>
        <w:t xml:space="preserve">Часть </w:t>
      </w:r>
      <w:r w:rsidRPr="00B22317">
        <w:t xml:space="preserve">1 Сведения  о планах и программах комплексного социально-экономического развития </w:t>
      </w:r>
      <w:bookmarkEnd w:id="79"/>
      <w:r>
        <w:t>СЕЛЬСОВЕТА</w:t>
      </w:r>
      <w:bookmarkEnd w:id="80"/>
      <w:r w:rsidRPr="00B22317">
        <w:t xml:space="preserve">  </w:t>
      </w:r>
      <w:bookmarkEnd w:id="76"/>
    </w:p>
    <w:p w:rsidR="00AB7046" w:rsidRPr="00B22317" w:rsidRDefault="00AB7046" w:rsidP="00AB7046">
      <w:pPr>
        <w:pStyle w:val="1d"/>
      </w:pPr>
    </w:p>
    <w:p w:rsidR="00AB7046" w:rsidRPr="00B22317" w:rsidRDefault="00AB7046" w:rsidP="00AB7046">
      <w:pPr>
        <w:pStyle w:val="Sd"/>
      </w:pPr>
      <w:r w:rsidRPr="00B22317">
        <w:t xml:space="preserve">Комплексная Программа социально-экономического развития муниципального Быструхинского </w:t>
      </w:r>
      <w:r>
        <w:t>сельсовета</w:t>
      </w:r>
      <w:r w:rsidRPr="00B22317">
        <w:t xml:space="preserve"> представляет собой комплексную систему целевых ориентиров социально-экономического развития  и планируемых эффективных методов и средств достижения указанных ориентиров.</w:t>
      </w:r>
    </w:p>
    <w:p w:rsidR="00AB7046" w:rsidRPr="00B22317" w:rsidRDefault="00AB7046" w:rsidP="00AB7046">
      <w:pPr>
        <w:pStyle w:val="Sd"/>
      </w:pPr>
      <w:r w:rsidRPr="00B22317">
        <w:t xml:space="preserve">Мероприятия Комплексной программы социально-экономического развития муниципального Быструхинского </w:t>
      </w:r>
      <w:r>
        <w:t>сельсовета</w:t>
      </w:r>
      <w:r w:rsidRPr="00B22317">
        <w:t xml:space="preserve"> не предусмотрены.</w:t>
      </w:r>
    </w:p>
    <w:p w:rsidR="00AB7046" w:rsidRPr="00B22317" w:rsidRDefault="00AB7046" w:rsidP="00AB7046"/>
    <w:p w:rsidR="00AB7046" w:rsidRPr="00B22317" w:rsidRDefault="00AB7046" w:rsidP="00AB7046">
      <w:pPr>
        <w:pStyle w:val="Sd"/>
      </w:pPr>
    </w:p>
    <w:p w:rsidR="00AB7046" w:rsidRPr="00B22317" w:rsidRDefault="00AB7046" w:rsidP="00AB7046">
      <w:pPr>
        <w:sectPr w:rsidR="00AB7046" w:rsidRPr="00B22317" w:rsidSect="005632B1">
          <w:pgSz w:w="11906" w:h="16838"/>
          <w:pgMar w:top="1134" w:right="567" w:bottom="1134" w:left="1418" w:header="0" w:footer="423" w:gutter="0"/>
          <w:cols w:space="708"/>
          <w:docGrid w:linePitch="360"/>
        </w:sectPr>
      </w:pPr>
    </w:p>
    <w:p w:rsidR="00AB7046" w:rsidRDefault="00AB7046" w:rsidP="00AB7046">
      <w:pPr>
        <w:pStyle w:val="1d"/>
      </w:pPr>
      <w:bookmarkStart w:id="81" w:name="_Toc351358043"/>
      <w:bookmarkStart w:id="82" w:name="_Toc351231277"/>
      <w:r>
        <w:lastRenderedPageBreak/>
        <w:t>Часть 2. Анализ современного использования территорий</w:t>
      </w:r>
      <w:bookmarkEnd w:id="81"/>
    </w:p>
    <w:p w:rsidR="00AB7046" w:rsidRPr="00CC25D2" w:rsidRDefault="00AB7046" w:rsidP="00AB7046">
      <w:pPr>
        <w:pStyle w:val="1d"/>
      </w:pPr>
      <w:bookmarkStart w:id="83" w:name="_Toc351358044"/>
      <w:r>
        <w:t>Глава 1.</w:t>
      </w:r>
      <w:r w:rsidRPr="00CC25D2">
        <w:t xml:space="preserve"> Природные условия и ресурсы</w:t>
      </w:r>
      <w:bookmarkEnd w:id="83"/>
      <w:r w:rsidRPr="00CC25D2">
        <w:t xml:space="preserve"> </w:t>
      </w:r>
      <w:bookmarkEnd w:id="82"/>
    </w:p>
    <w:p w:rsidR="00AB7046" w:rsidRPr="00060E33" w:rsidRDefault="00AB7046" w:rsidP="00AB7046">
      <w:pPr>
        <w:widowControl w:val="0"/>
        <w:adjustRightInd w:val="0"/>
        <w:spacing w:line="360" w:lineRule="auto"/>
        <w:jc w:val="both"/>
        <w:rPr>
          <w:b/>
          <w:bCs/>
          <w:iCs/>
          <w:caps/>
          <w:sz w:val="24"/>
          <w:szCs w:val="24"/>
        </w:rPr>
      </w:pPr>
    </w:p>
    <w:p w:rsidR="00AB7046" w:rsidRPr="00060E33" w:rsidRDefault="00AB7046" w:rsidP="00AB7046">
      <w:pPr>
        <w:pStyle w:val="24"/>
      </w:pPr>
      <w:bookmarkStart w:id="84" w:name="_Toc351217662"/>
      <w:bookmarkStart w:id="85" w:name="_Toc351231278"/>
      <w:bookmarkStart w:id="86" w:name="_Toc351358045"/>
      <w:r>
        <w:t>1</w:t>
      </w:r>
      <w:r w:rsidRPr="00060E33">
        <w:t>.1 Общие сведения</w:t>
      </w:r>
      <w:bookmarkEnd w:id="84"/>
      <w:bookmarkEnd w:id="85"/>
      <w:bookmarkEnd w:id="86"/>
    </w:p>
    <w:p w:rsidR="00AB7046" w:rsidRDefault="00AB7046" w:rsidP="00AB7046">
      <w:pPr>
        <w:pStyle w:val="ac"/>
        <w:ind w:left="0"/>
      </w:pPr>
      <w:r w:rsidRPr="00FA0E9D">
        <w:t xml:space="preserve">Территория </w:t>
      </w:r>
      <w:r>
        <w:t>Быструхинского сельсовета</w:t>
      </w:r>
      <w:r w:rsidRPr="00FA0E9D">
        <w:t xml:space="preserve"> расположена в юго-восточной части Новосибирской области,  в восточной части Кочковского района на расстоянии 183 км от областного центра г. Новосибирска, в 36 км от районного центра с. Кочки и в 141 км от ближайшей железнодорожной станции г. Каргат</w:t>
      </w:r>
      <w:r>
        <w:t xml:space="preserve">. </w:t>
      </w:r>
      <w:r w:rsidRPr="00B80278">
        <w:t xml:space="preserve">Протяженность </w:t>
      </w:r>
      <w:r>
        <w:t>сельсовета</w:t>
      </w:r>
      <w:r w:rsidRPr="00B80278">
        <w:t xml:space="preserve"> с севера на юг составляет </w:t>
      </w:r>
      <w:smartTag w:uri="urn:schemas-microsoft-com:office:smarttags" w:element="metricconverter">
        <w:smartTagPr>
          <w:attr w:name="ProductID" w:val="6 км"/>
        </w:smartTagPr>
        <w:r w:rsidRPr="00B80278">
          <w:t>6 км</w:t>
        </w:r>
      </w:smartTag>
      <w:r w:rsidRPr="00B80278">
        <w:t xml:space="preserve"> и с запада на восток -  </w:t>
      </w:r>
      <w:smartTag w:uri="urn:schemas-microsoft-com:office:smarttags" w:element="metricconverter">
        <w:smartTagPr>
          <w:attr w:name="ProductID" w:val="4 км"/>
        </w:smartTagPr>
        <w:r w:rsidRPr="00B80278">
          <w:t>4 км</w:t>
        </w:r>
      </w:smartTag>
      <w:r w:rsidRPr="00B80278">
        <w:t xml:space="preserve">. </w:t>
      </w:r>
      <w:r>
        <w:t>Сельсовет</w:t>
      </w:r>
      <w:r w:rsidRPr="00FA0E9D">
        <w:t xml:space="preserve"> граничит на юго-востоке с Ордынским районом, на северо-востоке с Чулымским, на западе с Жуланским </w:t>
      </w:r>
      <w:r>
        <w:t>сельсоветами</w:t>
      </w:r>
      <w:r w:rsidRPr="00FA0E9D">
        <w:t xml:space="preserve">.  </w:t>
      </w:r>
    </w:p>
    <w:p w:rsidR="00AB7046" w:rsidRPr="00FA0E9D" w:rsidRDefault="00AB7046" w:rsidP="00AB7046">
      <w:pPr>
        <w:pStyle w:val="ac"/>
        <w:ind w:left="0"/>
        <w:jc w:val="center"/>
      </w:pPr>
      <w:r>
        <w:rPr>
          <w:noProof/>
        </w:rPr>
        <w:drawing>
          <wp:inline distT="0" distB="0" distL="0" distR="0">
            <wp:extent cx="6362700" cy="5800725"/>
            <wp:effectExtent l="19050" t="0" r="0" b="0"/>
            <wp:docPr id="13" name="Рисунок 4" descr="D:\share\Dropbox\05_Производство ИКИП\Готовые карты\_для текста\общие по сельсоветам\кочковский\быструхинский_об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hare\Dropbox\05_Производство ИКИП\Готовые карты\_для текста\общие по сельсоветам\кочковский\быструхинский_общ.jpg"/>
                    <pic:cNvPicPr>
                      <a:picLocks noChangeAspect="1" noChangeArrowheads="1"/>
                    </pic:cNvPicPr>
                  </pic:nvPicPr>
                  <pic:blipFill>
                    <a:blip r:embed="rId18"/>
                    <a:srcRect l="14873" t="12550" r="17300"/>
                    <a:stretch>
                      <a:fillRect/>
                    </a:stretch>
                  </pic:blipFill>
                  <pic:spPr bwMode="auto">
                    <a:xfrm>
                      <a:off x="0" y="0"/>
                      <a:ext cx="6362700" cy="5800725"/>
                    </a:xfrm>
                    <a:prstGeom prst="rect">
                      <a:avLst/>
                    </a:prstGeom>
                    <a:noFill/>
                    <a:ln w="9525">
                      <a:noFill/>
                      <a:miter lim="800000"/>
                      <a:headEnd/>
                      <a:tailEnd/>
                    </a:ln>
                  </pic:spPr>
                </pic:pic>
              </a:graphicData>
            </a:graphic>
          </wp:inline>
        </w:drawing>
      </w:r>
    </w:p>
    <w:p w:rsidR="00AB7046" w:rsidRPr="0052178F" w:rsidRDefault="00AB7046" w:rsidP="00AB7046">
      <w:pPr>
        <w:pStyle w:val="afffff4"/>
        <w:rPr>
          <w:i/>
        </w:rPr>
      </w:pPr>
      <w:r w:rsidRPr="0052178F">
        <w:t xml:space="preserve">Рисунок </w:t>
      </w:r>
      <w:r>
        <w:t>1</w:t>
      </w:r>
      <w:r w:rsidRPr="0052178F">
        <w:t>.1.1</w:t>
      </w:r>
      <w:r w:rsidRPr="0052178F">
        <w:rPr>
          <w:i/>
        </w:rPr>
        <w:t xml:space="preserve"> </w:t>
      </w:r>
      <w:r w:rsidRPr="0052178F">
        <w:t>Положение Быструхинского сельсовета в системе расселения</w:t>
      </w:r>
    </w:p>
    <w:p w:rsidR="00AB7046" w:rsidRDefault="00AB7046" w:rsidP="00AB7046">
      <w:pPr>
        <w:pStyle w:val="ac"/>
        <w:ind w:left="0"/>
      </w:pPr>
    </w:p>
    <w:p w:rsidR="00AB7046" w:rsidRPr="00FA0E9D" w:rsidRDefault="00AB7046" w:rsidP="00AB7046">
      <w:pPr>
        <w:pStyle w:val="Sd"/>
      </w:pPr>
      <w:r w:rsidRPr="00FA0E9D">
        <w:t xml:space="preserve">В состав Быструхинского сельсовета входит один населенный пункт – село Быструха, являющееся административным центром. </w:t>
      </w:r>
    </w:p>
    <w:p w:rsidR="00AB7046" w:rsidRDefault="00AB7046" w:rsidP="00AB7046">
      <w:pPr>
        <w:pStyle w:val="Sd"/>
        <w:rPr>
          <w:b/>
        </w:rPr>
      </w:pPr>
      <w:r w:rsidRPr="00FA0E9D">
        <w:t xml:space="preserve">Общая площадь </w:t>
      </w:r>
      <w:r>
        <w:t>сельсовета</w:t>
      </w:r>
      <w:r w:rsidRPr="00FA0E9D">
        <w:t xml:space="preserve"> составляет </w:t>
      </w:r>
      <w:r w:rsidRPr="00FA0E9D">
        <w:rPr>
          <w:color w:val="000000"/>
        </w:rPr>
        <w:t>36</w:t>
      </w:r>
      <w:r w:rsidRPr="00736D36">
        <w:rPr>
          <w:color w:val="000000"/>
        </w:rPr>
        <w:t xml:space="preserve"> </w:t>
      </w:r>
      <w:r w:rsidRPr="00FA0E9D">
        <w:rPr>
          <w:color w:val="000000"/>
        </w:rPr>
        <w:t xml:space="preserve">903 </w:t>
      </w:r>
      <w:r w:rsidRPr="00FA0E9D">
        <w:t>га</w:t>
      </w:r>
      <w:r>
        <w:t xml:space="preserve"> (14,8% всей территории района)</w:t>
      </w:r>
      <w:r w:rsidRPr="00FA0E9D">
        <w:t xml:space="preserve">, в том числе площадь земель сельскохозяйственного назначения составляет </w:t>
      </w:r>
      <w:r>
        <w:rPr>
          <w:color w:val="000000"/>
        </w:rPr>
        <w:t>31</w:t>
      </w:r>
      <w:r w:rsidRPr="00736D36">
        <w:rPr>
          <w:color w:val="000000"/>
        </w:rPr>
        <w:t xml:space="preserve"> </w:t>
      </w:r>
      <w:r>
        <w:rPr>
          <w:color w:val="000000"/>
        </w:rPr>
        <w:t>844</w:t>
      </w:r>
      <w:r w:rsidRPr="00FA0E9D">
        <w:rPr>
          <w:color w:val="000000"/>
        </w:rPr>
        <w:t xml:space="preserve"> га</w:t>
      </w:r>
      <w:r>
        <w:rPr>
          <w:color w:val="000000"/>
        </w:rPr>
        <w:t xml:space="preserve"> (86,2% территории сельсовета)</w:t>
      </w:r>
      <w:r w:rsidRPr="00FA0E9D">
        <w:rPr>
          <w:color w:val="000000"/>
        </w:rPr>
        <w:t xml:space="preserve">, </w:t>
      </w:r>
      <w:r w:rsidRPr="00FA0E9D">
        <w:t xml:space="preserve">земли промышленности </w:t>
      </w:r>
      <w:r>
        <w:t>56 (0,2%)</w:t>
      </w:r>
      <w:r w:rsidRPr="00FA0E9D">
        <w:t xml:space="preserve"> </w:t>
      </w:r>
      <w:r w:rsidRPr="00C5612D">
        <w:t>га</w:t>
      </w:r>
      <w:r w:rsidRPr="00FA0E9D">
        <w:t xml:space="preserve">, земли лесного фонда </w:t>
      </w:r>
      <w:r w:rsidRPr="00FA0E9D">
        <w:rPr>
          <w:color w:val="000000"/>
        </w:rPr>
        <w:t>4</w:t>
      </w:r>
      <w:r w:rsidRPr="00736D36">
        <w:rPr>
          <w:color w:val="000000"/>
        </w:rPr>
        <w:t xml:space="preserve"> </w:t>
      </w:r>
      <w:r w:rsidRPr="00FA0E9D">
        <w:rPr>
          <w:color w:val="000000"/>
        </w:rPr>
        <w:t>570 г</w:t>
      </w:r>
      <w:r w:rsidRPr="00FA0E9D">
        <w:t>а</w:t>
      </w:r>
      <w:r>
        <w:t xml:space="preserve"> (12,3%)</w:t>
      </w:r>
      <w:r w:rsidRPr="00FA0E9D">
        <w:t xml:space="preserve">, земли водного фонда </w:t>
      </w:r>
      <w:r>
        <w:t>отсутствуют</w:t>
      </w:r>
      <w:r w:rsidRPr="005338C9">
        <w:t>.</w:t>
      </w:r>
      <w:r>
        <w:t xml:space="preserve"> </w:t>
      </w:r>
    </w:p>
    <w:p w:rsidR="00AB7046" w:rsidRDefault="00AB7046" w:rsidP="00AB7046">
      <w:pPr>
        <w:pStyle w:val="Sd"/>
        <w:rPr>
          <w:b/>
        </w:rPr>
      </w:pPr>
      <w:r w:rsidRPr="00CD4733">
        <w:t>В южной части Быструхинского сельсовета расположен государственный природный заказник «Маяк»</w:t>
      </w:r>
      <w:r>
        <w:t xml:space="preserve"> регионального значения.</w:t>
      </w:r>
    </w:p>
    <w:p w:rsidR="00AB7046" w:rsidRPr="00CD4733" w:rsidRDefault="00AB7046" w:rsidP="00AB7046">
      <w:pPr>
        <w:pStyle w:val="Sd"/>
        <w:rPr>
          <w:b/>
        </w:rPr>
      </w:pPr>
      <w:r w:rsidRPr="00CD4733">
        <w:t>Численность населения сельсовета на 01.01.2012г. составляет 1</w:t>
      </w:r>
      <w:r w:rsidRPr="00736D36">
        <w:t xml:space="preserve"> </w:t>
      </w:r>
      <w:r w:rsidRPr="00CD4733">
        <w:t>330 человек. Плотность населения составляет 3,6 чел./км</w:t>
      </w:r>
      <w:r w:rsidRPr="00CD4733">
        <w:rPr>
          <w:vertAlign w:val="superscript"/>
        </w:rPr>
        <w:t>2</w:t>
      </w:r>
      <w:r w:rsidRPr="00CD4733">
        <w:t>, что ниже среднего значения плотности населения Кочковского района, которая составляет 6,4 чел./км</w:t>
      </w:r>
      <w:r w:rsidRPr="00CD4733">
        <w:rPr>
          <w:vertAlign w:val="superscript"/>
        </w:rPr>
        <w:t>2</w:t>
      </w:r>
      <w:r w:rsidRPr="00CD4733">
        <w:t>. Этнический состав населения следующий: русские, немцы, украинцы, армяне.</w:t>
      </w:r>
    </w:p>
    <w:p w:rsidR="00AB7046" w:rsidRDefault="00AB7046" w:rsidP="00AB7046">
      <w:pPr>
        <w:pStyle w:val="Sd"/>
        <w:rPr>
          <w:b/>
        </w:rPr>
      </w:pPr>
      <w:r w:rsidRPr="00CD46D8">
        <w:t xml:space="preserve">Транспортная инфраструктура </w:t>
      </w:r>
      <w:r>
        <w:t>сельсовета</w:t>
      </w:r>
      <w:r w:rsidRPr="00CD46D8">
        <w:t xml:space="preserve"> представлена сетью автомобильных дорог общего пользования </w:t>
      </w:r>
      <w:r w:rsidRPr="009925C1">
        <w:t xml:space="preserve">протяженностью </w:t>
      </w:r>
      <w:r>
        <w:t>300,3</w:t>
      </w:r>
      <w:r w:rsidRPr="009925C1">
        <w:t xml:space="preserve"> км, в т.ч. с твердым покрытием </w:t>
      </w:r>
      <w:r>
        <w:t>19,5</w:t>
      </w:r>
      <w:r w:rsidRPr="009925C1">
        <w:t xml:space="preserve"> км. </w:t>
      </w:r>
    </w:p>
    <w:p w:rsidR="00AB7046" w:rsidRPr="00B2645C" w:rsidRDefault="00AB7046" w:rsidP="00AB7046"/>
    <w:p w:rsidR="00AB7046" w:rsidRPr="0052178F" w:rsidRDefault="00AB7046" w:rsidP="00AB7046">
      <w:pPr>
        <w:pStyle w:val="24"/>
      </w:pPr>
      <w:bookmarkStart w:id="87" w:name="_Toc351217663"/>
      <w:bookmarkStart w:id="88" w:name="_Toc351231279"/>
      <w:bookmarkStart w:id="89" w:name="_Toc351358046"/>
      <w:r>
        <w:t>1</w:t>
      </w:r>
      <w:r w:rsidRPr="0052178F">
        <w:t xml:space="preserve">.2 Краткая </w:t>
      </w:r>
      <w:r>
        <w:t>и</w:t>
      </w:r>
      <w:r w:rsidRPr="0052178F">
        <w:t>сторическая справка</w:t>
      </w:r>
      <w:bookmarkEnd w:id="87"/>
      <w:bookmarkEnd w:id="88"/>
      <w:bookmarkEnd w:id="89"/>
    </w:p>
    <w:p w:rsidR="00AB7046" w:rsidRDefault="00AB7046" w:rsidP="00AB7046">
      <w:pPr>
        <w:pStyle w:val="Sd"/>
      </w:pPr>
      <w:r w:rsidRPr="002E6385">
        <w:t>Быструхинский сельсовет был образован в 1925 году.</w:t>
      </w:r>
    </w:p>
    <w:p w:rsidR="00AB7046" w:rsidRPr="002E6385" w:rsidRDefault="00AB7046" w:rsidP="00AB7046">
      <w:pPr>
        <w:pStyle w:val="Sd"/>
      </w:pPr>
      <w:r w:rsidRPr="00337B99">
        <w:rPr>
          <w:i/>
        </w:rPr>
        <w:t>Хронология событий</w:t>
      </w:r>
      <w:r>
        <w:t>:</w:t>
      </w:r>
    </w:p>
    <w:p w:rsidR="00AB7046" w:rsidRPr="002E6385" w:rsidRDefault="00AB7046" w:rsidP="00AB7046">
      <w:pPr>
        <w:pStyle w:val="Sd"/>
      </w:pPr>
      <w:r w:rsidRPr="002E6385">
        <w:t>С 1858 года по 1892 год</w:t>
      </w:r>
      <w:r>
        <w:t xml:space="preserve"> – Томская губерния</w:t>
      </w:r>
      <w:r w:rsidRPr="002E6385">
        <w:t xml:space="preserve"> Барнаульский ок</w:t>
      </w:r>
      <w:r>
        <w:t>руг</w:t>
      </w:r>
      <w:r w:rsidRPr="002E6385">
        <w:t xml:space="preserve"> Ордынская затем </w:t>
      </w:r>
      <w:r>
        <w:t>Алексеевская волость</w:t>
      </w:r>
      <w:r w:rsidRPr="002E6385">
        <w:t>.</w:t>
      </w:r>
    </w:p>
    <w:p w:rsidR="00AB7046" w:rsidRPr="002E6385" w:rsidRDefault="00AB7046" w:rsidP="00AB7046">
      <w:pPr>
        <w:pStyle w:val="Sd"/>
      </w:pPr>
      <w:r w:rsidRPr="002E6385">
        <w:t>С 1892 года по 1916 год</w:t>
      </w:r>
      <w:r>
        <w:t xml:space="preserve"> – </w:t>
      </w:r>
      <w:r w:rsidRPr="002E6385">
        <w:t>Барнаульский</w:t>
      </w:r>
      <w:r>
        <w:t xml:space="preserve"> уезд</w:t>
      </w:r>
      <w:r w:rsidRPr="002E6385">
        <w:t xml:space="preserve"> Каменский округ Алексеевская во</w:t>
      </w:r>
      <w:r>
        <w:t>лость</w:t>
      </w:r>
      <w:r w:rsidRPr="002E6385">
        <w:t>.</w:t>
      </w:r>
    </w:p>
    <w:p w:rsidR="00AB7046" w:rsidRPr="002E6385" w:rsidRDefault="00AB7046" w:rsidP="00AB7046">
      <w:pPr>
        <w:pStyle w:val="Sd"/>
      </w:pPr>
      <w:r w:rsidRPr="002E6385">
        <w:t xml:space="preserve">С 1916 года по 1920 год </w:t>
      </w:r>
      <w:r>
        <w:t>–</w:t>
      </w:r>
      <w:r w:rsidRPr="002E6385">
        <w:t xml:space="preserve"> Алтайский</w:t>
      </w:r>
      <w:r>
        <w:t xml:space="preserve"> </w:t>
      </w:r>
      <w:r w:rsidRPr="002E6385">
        <w:t>край</w:t>
      </w:r>
      <w:r>
        <w:t xml:space="preserve"> </w:t>
      </w:r>
      <w:r w:rsidRPr="002E6385">
        <w:t>Каменский округ</w:t>
      </w:r>
      <w:r>
        <w:t xml:space="preserve"> </w:t>
      </w:r>
      <w:r w:rsidRPr="002E6385">
        <w:t>Алексеевская во</w:t>
      </w:r>
      <w:r>
        <w:t>лость</w:t>
      </w:r>
      <w:r w:rsidRPr="002E6385">
        <w:t>.</w:t>
      </w:r>
    </w:p>
    <w:p w:rsidR="00AB7046" w:rsidRPr="002E6385" w:rsidRDefault="00AB7046" w:rsidP="00AB7046">
      <w:pPr>
        <w:pStyle w:val="Sd"/>
      </w:pPr>
      <w:r w:rsidRPr="002E6385">
        <w:t xml:space="preserve">С 1920 года по 1925 год </w:t>
      </w:r>
      <w:r>
        <w:t>–</w:t>
      </w:r>
      <w:r w:rsidRPr="002E6385">
        <w:t xml:space="preserve"> Алтайский</w:t>
      </w:r>
      <w:r>
        <w:t xml:space="preserve"> </w:t>
      </w:r>
      <w:r w:rsidRPr="002E6385">
        <w:t>край Камен</w:t>
      </w:r>
      <w:r>
        <w:t>ский округ Кочковский район</w:t>
      </w:r>
      <w:r w:rsidRPr="002E6385">
        <w:t>.</w:t>
      </w:r>
    </w:p>
    <w:p w:rsidR="00AB7046" w:rsidRPr="002E6385" w:rsidRDefault="00AB7046" w:rsidP="00AB7046">
      <w:pPr>
        <w:pStyle w:val="Sd"/>
      </w:pPr>
      <w:r w:rsidRPr="002E6385">
        <w:t>С 1937 года</w:t>
      </w:r>
      <w:r>
        <w:t xml:space="preserve"> – </w:t>
      </w:r>
      <w:r w:rsidRPr="002E6385">
        <w:t>Новосибирская область</w:t>
      </w:r>
      <w:r>
        <w:t xml:space="preserve"> Кочковский район</w:t>
      </w:r>
      <w:r w:rsidRPr="002E6385">
        <w:t>.</w:t>
      </w:r>
    </w:p>
    <w:p w:rsidR="00AB7046" w:rsidRDefault="00AB7046" w:rsidP="00AB7046">
      <w:pPr>
        <w:pStyle w:val="Sd"/>
      </w:pPr>
      <w:r w:rsidRPr="002E6385">
        <w:t>Первожители</w:t>
      </w:r>
      <w:r>
        <w:t xml:space="preserve"> села Быструха чалдоны</w:t>
      </w:r>
      <w:r w:rsidRPr="002E6385">
        <w:t>-сибиряки имели свое частнособственное хозяйство: от 2-х, 5-ти лошадей, несколько коров, овец, домашнюю птицу и нанятых из числа приехавших бедных переселенцев работников. Первое поселение находилось на берегу плеса реки. Рубили большие пятистенные дома, с прихожими пристройками – сенями. Окна делали от пола высоко по размерам небольшие (боялись прникновения в дом бродяг). Крыши были низкие односкатные, крытые тесом, соломой или землей. Внутри дома делали стены, потолок обмазку глиной с последующей затиркой глиной и белением белой глиной</w:t>
      </w:r>
      <w:r>
        <w:t>,</w:t>
      </w:r>
      <w:r w:rsidRPr="002E6385">
        <w:t xml:space="preserve"> </w:t>
      </w:r>
      <w:r>
        <w:t>п</w:t>
      </w:r>
      <w:r w:rsidRPr="002E6385">
        <w:t>олы были дощатые</w:t>
      </w:r>
      <w:r>
        <w:t>.</w:t>
      </w:r>
      <w:r w:rsidRPr="002E6385">
        <w:t xml:space="preserve"> Скотские пригоны строили большие, неутепленные, рубленые, дощатые или плетневые. Скота держали много. </w:t>
      </w:r>
    </w:p>
    <w:p w:rsidR="00AB7046" w:rsidRDefault="00AB7046" w:rsidP="00AB7046">
      <w:pPr>
        <w:pStyle w:val="Sd"/>
      </w:pPr>
      <w:r>
        <w:lastRenderedPageBreak/>
        <w:t>Старожилы-</w:t>
      </w:r>
      <w:r w:rsidRPr="002E6385">
        <w:t>сибиряки занимали лучшие земли для посевных площадей, покосов, строили каждый на своем участке избушки, где в летнее время во время полевых работ (посев, сенокос, уборка) и жили</w:t>
      </w:r>
      <w:r>
        <w:t>. Ж</w:t>
      </w:r>
      <w:r w:rsidRPr="002E6385">
        <w:t>или быстру</w:t>
      </w:r>
      <w:r>
        <w:t>хинцы</w:t>
      </w:r>
      <w:r w:rsidRPr="002E6385">
        <w:t xml:space="preserve"> частными собственниками, каждый имел свой участок земли, свой посев, свой скот, хозяйство и птицу. </w:t>
      </w:r>
    </w:p>
    <w:p w:rsidR="00AB7046" w:rsidRDefault="00AB7046" w:rsidP="00AB7046">
      <w:pPr>
        <w:pStyle w:val="Sd"/>
      </w:pPr>
      <w:r w:rsidRPr="002E6385">
        <w:t xml:space="preserve">Крестьянство делилось на 4 группы: богатеи, середняки, бедняки и батраки. </w:t>
      </w:r>
    </w:p>
    <w:p w:rsidR="00AB7046" w:rsidRPr="002E6385" w:rsidRDefault="00AB7046" w:rsidP="00AB7046">
      <w:pPr>
        <w:pStyle w:val="Sd"/>
      </w:pPr>
      <w:r w:rsidRPr="002E6385">
        <w:t>В крестьянской среде хлебоуборочных машин не было, убирали вручную, косили косами, сгребали деревянными граблями. Сволакивали волокушами и копны возили на конях, метали стога вручную, зимой сено возили на конях, запряженных санями. Старожилы убирали хлеб серпами, молотили цепями или лошадьми. Излишки хлеба были, в основном у богатых, средних крестьян, вывозили продавать больше в размолотом виде и зерном на станцию Чулымскую, в г.</w:t>
      </w:r>
      <w:r>
        <w:t xml:space="preserve"> </w:t>
      </w:r>
      <w:r w:rsidRPr="002E6385">
        <w:t>Камень. Обувь покупали, а также шили сапожники</w:t>
      </w:r>
      <w:r>
        <w:t>-</w:t>
      </w:r>
      <w:r w:rsidRPr="002E6385">
        <w:t>кустари. Купленной обуви было мало да ито у средних и зажиточных. Из овчин шили шубы, тулупы. Из шерсти катали валенки, вязали варежки носки, зипуны и мужские штаны.</w:t>
      </w:r>
    </w:p>
    <w:p w:rsidR="00AB7046" w:rsidRPr="002E6385" w:rsidRDefault="00AB7046" w:rsidP="00AB7046">
      <w:pPr>
        <w:pStyle w:val="Sd"/>
      </w:pPr>
      <w:r w:rsidRPr="002E6385">
        <w:t>Каждое хозяйство сеяло лен, к</w:t>
      </w:r>
      <w:r>
        <w:t>оноплю, обрабатывали их и пряли</w:t>
      </w:r>
      <w:r w:rsidRPr="002E6385">
        <w:t>,</w:t>
      </w:r>
      <w:r>
        <w:t xml:space="preserve"> </w:t>
      </w:r>
      <w:r w:rsidRPr="002E6385">
        <w:t>ткали и шили белье.</w:t>
      </w:r>
    </w:p>
    <w:p w:rsidR="00AB7046" w:rsidRPr="002E6385" w:rsidRDefault="00AB7046" w:rsidP="00AB7046">
      <w:pPr>
        <w:pStyle w:val="Sd"/>
      </w:pPr>
      <w:r w:rsidRPr="002E6385">
        <w:t>Пшеницу размалывали на ветряных мельницах, которых в Быструхе было очень много. На крупчатку или сеянку, отбойку мужики ездили молоть в с. Долганку за 40 верст. Из сладостей продавали в магазине сахар, пряники и то это брали из категории зажиточ</w:t>
      </w:r>
      <w:r>
        <w:t xml:space="preserve">ных. В с. </w:t>
      </w:r>
      <w:r w:rsidRPr="002E6385">
        <w:t>Быструха</w:t>
      </w:r>
      <w:r>
        <w:t>,</w:t>
      </w:r>
      <w:r w:rsidRPr="002E6385">
        <w:t xml:space="preserve"> напротив Сибирского плеса на левом берегу в южном направлении за рекой</w:t>
      </w:r>
      <w:r>
        <w:t>,</w:t>
      </w:r>
      <w:r w:rsidRPr="002E6385">
        <w:t xml:space="preserve"> был построен обществом большой, высокий, деревянный склад, называемый тогда «мангазей». В этот склад ежегодно, кроме неурожайного года, после уборки хлеба все жители села Быструха, кто сеет хлеб, должны были бесплатно сдать пуд зерна. Этим фондом заведовали выборные люди села, так создавался страховой фонд продовольствия, а в неурожайные годы из этого мангазея нуждающимся жителям выдавался бесплатно хлеб. Правее Сибирского плеса был сибирский мост с дорогой на с.</w:t>
      </w:r>
      <w:r>
        <w:t xml:space="preserve"> </w:t>
      </w:r>
      <w:r w:rsidRPr="002E6385">
        <w:t>Долганку. Центр поэтому был у плеса на берегу. Первый магазин построил здесь купец Проня. Магазин был кирпичный, четырехкомнатный, он просуществовал до 1944 года(само здание). А в 1944 году его купил сырзавод из-за кирпича. Второй магазин был построен в центре на новом месте против церкви купцом Деминым Терентием и его снохой Варей в 1908 году. Затем село увеличилось за счет массового переселения из России. В 1934 году церковь сломали для постройки школы семилетки, которая находилась на месте Сельсовета. Заселение шло очень быстро и к 1928 году население Быструхи увеличилось до 1254 дворов, 5000 человек.</w:t>
      </w:r>
    </w:p>
    <w:p w:rsidR="00AB7046" w:rsidRPr="002E6385" w:rsidRDefault="00AB7046" w:rsidP="00AB7046">
      <w:pPr>
        <w:spacing w:line="360" w:lineRule="auto"/>
        <w:ind w:firstLine="567"/>
        <w:jc w:val="both"/>
        <w:rPr>
          <w:sz w:val="24"/>
          <w:szCs w:val="24"/>
        </w:rPr>
      </w:pPr>
    </w:p>
    <w:p w:rsidR="00AB7046" w:rsidRPr="00C029D3" w:rsidRDefault="00AB7046" w:rsidP="00AB7046">
      <w:pPr>
        <w:pStyle w:val="24"/>
      </w:pPr>
      <w:bookmarkStart w:id="90" w:name="_Toc342865825"/>
      <w:bookmarkStart w:id="91" w:name="_Toc351217664"/>
      <w:bookmarkStart w:id="92" w:name="_Toc351231280"/>
      <w:bookmarkStart w:id="93" w:name="_Toc351358047"/>
      <w:r>
        <w:lastRenderedPageBreak/>
        <w:t>1.3</w:t>
      </w:r>
      <w:r w:rsidRPr="00C029D3">
        <w:t xml:space="preserve"> Климат</w:t>
      </w:r>
      <w:bookmarkEnd w:id="90"/>
      <w:bookmarkEnd w:id="91"/>
      <w:bookmarkEnd w:id="92"/>
      <w:bookmarkEnd w:id="93"/>
    </w:p>
    <w:p w:rsidR="00AB7046" w:rsidRPr="00FA0E9D" w:rsidRDefault="00AB7046" w:rsidP="00AB7046">
      <w:pPr>
        <w:pStyle w:val="Sd"/>
      </w:pPr>
      <w:r>
        <w:rPr>
          <w:i/>
        </w:rPr>
        <w:t>Климатические условия</w:t>
      </w:r>
      <w:r w:rsidRPr="00FA0E9D">
        <w:rPr>
          <w:i/>
        </w:rPr>
        <w:t xml:space="preserve"> и температурный режим</w:t>
      </w:r>
      <w:r w:rsidRPr="00FA0E9D">
        <w:rPr>
          <w:b/>
          <w:i/>
        </w:rPr>
        <w:t>.</w:t>
      </w:r>
      <w:r w:rsidRPr="00FA0E9D">
        <w:rPr>
          <w:b/>
        </w:rPr>
        <w:t xml:space="preserve"> </w:t>
      </w:r>
      <w:r w:rsidRPr="00FA0E9D">
        <w:t xml:space="preserve">Климат </w:t>
      </w:r>
      <w:r>
        <w:t>Быструхинского сельсовета</w:t>
      </w:r>
      <w:r w:rsidRPr="00FA0E9D">
        <w:t xml:space="preserve">  континентальный с продолжительной холодной зимой, коротким жарким летом, непродолжительными переходными периодами (весна, осень) и резкими изменениями температуры, как между сезонами, так и в течение суток. Он формируется как под влиянием арктических холодных масс воздуха, так и под воздействием сухого и теплого воздуха, свободно вторгающегося в Западно-Сибирскую низменность из Средней Азии.</w:t>
      </w:r>
    </w:p>
    <w:p w:rsidR="00AB7046" w:rsidRPr="00743CC0" w:rsidRDefault="00AB7046" w:rsidP="00AB7046">
      <w:pPr>
        <w:pStyle w:val="Sd"/>
        <w:rPr>
          <w:rFonts w:eastAsia="Calibri"/>
        </w:rPr>
      </w:pPr>
      <w:r w:rsidRPr="00FA0E9D">
        <w:t xml:space="preserve">Расположение </w:t>
      </w:r>
      <w:r>
        <w:t xml:space="preserve">сельсовета </w:t>
      </w:r>
      <w:r w:rsidRPr="00FA0E9D">
        <w:t>на юге лесостепной зоны, на границе со степными ландшафтами вносит в климат характерные переходные черты.</w:t>
      </w:r>
      <w:r>
        <w:t xml:space="preserve"> Согласно </w:t>
      </w:r>
      <w:r w:rsidRPr="00990C23">
        <w:rPr>
          <w:bCs/>
          <w:color w:val="000000"/>
          <w:szCs w:val="47"/>
        </w:rPr>
        <w:t>СНиП 23-01-99* «Строительная климатология»</w:t>
      </w:r>
      <w:r>
        <w:rPr>
          <w:bCs/>
          <w:color w:val="000000"/>
          <w:szCs w:val="47"/>
        </w:rPr>
        <w:t xml:space="preserve"> среднегодовая температура воздуха рассматриваемой территории составляет -0,2</w:t>
      </w:r>
      <w:r w:rsidRPr="00451B18">
        <w:rPr>
          <w:bCs/>
          <w:color w:val="000000"/>
          <w:szCs w:val="47"/>
          <w:vertAlign w:val="superscript"/>
        </w:rPr>
        <w:t>о</w:t>
      </w:r>
      <w:r>
        <w:rPr>
          <w:bCs/>
          <w:color w:val="000000"/>
          <w:szCs w:val="47"/>
        </w:rPr>
        <w:t xml:space="preserve">С, </w:t>
      </w:r>
      <w:r w:rsidRPr="00FA0E9D">
        <w:t xml:space="preserve">Средняя температура </w:t>
      </w:r>
      <w:r>
        <w:t>самого теплого месяца - июля</w:t>
      </w:r>
      <w:r w:rsidRPr="00FA0E9D">
        <w:t xml:space="preserve"> равна +18,</w:t>
      </w:r>
      <w:r>
        <w:t xml:space="preserve">6 </w:t>
      </w:r>
      <w:r w:rsidRPr="00451B18">
        <w:rPr>
          <w:vertAlign w:val="superscript"/>
        </w:rPr>
        <w:t>о</w:t>
      </w:r>
      <w:r>
        <w:t>С</w:t>
      </w:r>
      <w:r w:rsidRPr="00FA0E9D">
        <w:t xml:space="preserve">, </w:t>
      </w:r>
      <w:r>
        <w:t xml:space="preserve">самого холодного – </w:t>
      </w:r>
      <w:r w:rsidRPr="00FA0E9D">
        <w:t>января – 19,</w:t>
      </w:r>
      <w:r>
        <w:t>6</w:t>
      </w:r>
      <w:r w:rsidRPr="00FA0E9D">
        <w:rPr>
          <w:vertAlign w:val="superscript"/>
        </w:rPr>
        <w:t>0</w:t>
      </w:r>
      <w:r w:rsidRPr="00FA0E9D">
        <w:t>. Абсолютный минимум составляет – 5</w:t>
      </w:r>
      <w:r>
        <w:t>0</w:t>
      </w:r>
      <w:r w:rsidRPr="00FA0E9D">
        <w:rPr>
          <w:vertAlign w:val="superscript"/>
        </w:rPr>
        <w:t>0</w:t>
      </w:r>
      <w:r w:rsidRPr="00FA0E9D">
        <w:t>, абсолютный максимум + 3</w:t>
      </w:r>
      <w:r>
        <w:t>9</w:t>
      </w:r>
      <w:r w:rsidRPr="00FA0E9D">
        <w:t xml:space="preserve"> </w:t>
      </w:r>
      <w:r w:rsidRPr="00FA0E9D">
        <w:rPr>
          <w:vertAlign w:val="superscript"/>
        </w:rPr>
        <w:t>0</w:t>
      </w:r>
      <w:r w:rsidRPr="00FA0E9D">
        <w:t>.</w:t>
      </w:r>
      <w:r>
        <w:t xml:space="preserve">  Однако эти показатели рассчитаны на основе данных за период времени до 1980 года включительно. С того момента температура воздуха значительно повысилась. Помимо того, и</w:t>
      </w:r>
      <w:r w:rsidRPr="00EF7505">
        <w:rPr>
          <w:rFonts w:eastAsia="Calibri"/>
        </w:rPr>
        <w:t>зменчивость циркуляции атмосферы вызывает в отдельные годы значительные отклонения от средних многолетних значений температур воздуха и атмосферных осадков.</w:t>
      </w:r>
      <w:r>
        <w:rPr>
          <w:rFonts w:eastAsia="Calibri"/>
        </w:rPr>
        <w:t xml:space="preserve"> Таким образом, по данным 2011 года, предоставленным Кочковской районной метеостанцией, среднегодовая температура воздуха составляет 1,4</w:t>
      </w:r>
      <w:r w:rsidRPr="00595AA5">
        <w:rPr>
          <w:rFonts w:eastAsia="Calibri"/>
          <w:vertAlign w:val="superscript"/>
        </w:rPr>
        <w:t>о</w:t>
      </w:r>
      <w:r>
        <w:rPr>
          <w:rFonts w:eastAsia="Calibri"/>
        </w:rPr>
        <w:t xml:space="preserve">С, </w:t>
      </w:r>
      <w:r>
        <w:t>с</w:t>
      </w:r>
      <w:r w:rsidRPr="00FA0E9D">
        <w:t xml:space="preserve">редняя температура </w:t>
      </w:r>
      <w:r>
        <w:t>самого теплого месяца - июня</w:t>
      </w:r>
      <w:r w:rsidRPr="00FA0E9D">
        <w:t xml:space="preserve"> равна +</w:t>
      </w:r>
      <w:r>
        <w:t>20,0</w:t>
      </w:r>
      <w:r w:rsidRPr="00451B18">
        <w:rPr>
          <w:vertAlign w:val="superscript"/>
        </w:rPr>
        <w:t>о</w:t>
      </w:r>
      <w:r>
        <w:t>С</w:t>
      </w:r>
      <w:r w:rsidRPr="00FA0E9D">
        <w:t xml:space="preserve">, </w:t>
      </w:r>
      <w:r>
        <w:t xml:space="preserve">самого холодного – </w:t>
      </w:r>
      <w:r w:rsidRPr="00FA0E9D">
        <w:t xml:space="preserve">января – </w:t>
      </w:r>
      <w:r>
        <w:t>24,4</w:t>
      </w:r>
      <w:r w:rsidRPr="00FA0E9D">
        <w:t>.</w:t>
      </w:r>
    </w:p>
    <w:p w:rsidR="00AB7046" w:rsidRDefault="00AB7046" w:rsidP="00AB7046">
      <w:pPr>
        <w:pStyle w:val="Sd"/>
        <w:rPr>
          <w:rFonts w:eastAsia="Calibri"/>
        </w:rPr>
      </w:pPr>
      <w:r w:rsidRPr="00743CC0">
        <w:rPr>
          <w:rFonts w:eastAsia="Calibri"/>
        </w:rPr>
        <w:t xml:space="preserve">Климатические наблюдения проводятся на </w:t>
      </w:r>
      <w:r>
        <w:rPr>
          <w:rFonts w:eastAsia="Calibri"/>
        </w:rPr>
        <w:t>Кочковской</w:t>
      </w:r>
      <w:r w:rsidRPr="00743CC0">
        <w:rPr>
          <w:rFonts w:eastAsia="Calibri"/>
        </w:rPr>
        <w:t xml:space="preserve"> районно</w:t>
      </w:r>
      <w:r>
        <w:rPr>
          <w:rFonts w:eastAsia="Calibri"/>
        </w:rPr>
        <w:t>й метеостанции, располагающейся западнее Быструхинского сельсовета</w:t>
      </w:r>
      <w:r w:rsidRPr="00743CC0">
        <w:rPr>
          <w:rFonts w:eastAsia="Calibri"/>
        </w:rPr>
        <w:t>, но имеющие идентичные климатические характеристики.</w:t>
      </w:r>
    </w:p>
    <w:p w:rsidR="00AB7046" w:rsidRPr="00D562E0" w:rsidRDefault="00AB7046" w:rsidP="00AB7046">
      <w:pPr>
        <w:pStyle w:val="Sd"/>
        <w:rPr>
          <w:rFonts w:eastAsia="Calibri"/>
        </w:rPr>
      </w:pPr>
    </w:p>
    <w:p w:rsidR="00AB7046" w:rsidRPr="00FA0E9D" w:rsidRDefault="00AB7046" w:rsidP="00AB7046">
      <w:pPr>
        <w:pStyle w:val="affffff2"/>
      </w:pPr>
      <w:r w:rsidRPr="00FA0E9D">
        <w:t xml:space="preserve">Таблица </w:t>
      </w:r>
      <w:r>
        <w:t>1.3.1</w:t>
      </w:r>
      <w:r w:rsidRPr="00FA0E9D">
        <w:t xml:space="preserve"> Средняя месячная температура воздуха</w:t>
      </w:r>
      <w:r>
        <w:t>, 2011 г.</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8"/>
        <w:gridCol w:w="736"/>
        <w:gridCol w:w="798"/>
        <w:gridCol w:w="665"/>
        <w:gridCol w:w="532"/>
        <w:gridCol w:w="664"/>
        <w:gridCol w:w="665"/>
        <w:gridCol w:w="665"/>
        <w:gridCol w:w="665"/>
        <w:gridCol w:w="664"/>
        <w:gridCol w:w="532"/>
        <w:gridCol w:w="665"/>
        <w:gridCol w:w="798"/>
        <w:gridCol w:w="664"/>
      </w:tblGrid>
      <w:tr w:rsidR="00AB7046" w:rsidRPr="00FA0E9D" w:rsidTr="00CA3802">
        <w:trPr>
          <w:trHeight w:val="277"/>
        </w:trPr>
        <w:tc>
          <w:tcPr>
            <w:tcW w:w="851" w:type="dxa"/>
            <w:vAlign w:val="center"/>
          </w:tcPr>
          <w:p w:rsidR="00AB7046" w:rsidRPr="003818A9" w:rsidRDefault="00AB7046" w:rsidP="00CA3802">
            <w:pPr>
              <w:pStyle w:val="afffff0"/>
            </w:pPr>
            <w:r w:rsidRPr="003818A9">
              <w:t>Месяц</w:t>
            </w:r>
          </w:p>
        </w:tc>
        <w:tc>
          <w:tcPr>
            <w:tcW w:w="729" w:type="dxa"/>
            <w:vAlign w:val="center"/>
          </w:tcPr>
          <w:p w:rsidR="00AB7046" w:rsidRPr="003818A9" w:rsidRDefault="00AB7046" w:rsidP="00CA3802">
            <w:pPr>
              <w:pStyle w:val="afffff0"/>
            </w:pPr>
            <w:r w:rsidRPr="003818A9">
              <w:rPr>
                <w:lang w:val="en-US"/>
              </w:rPr>
              <w:t>I</w:t>
            </w:r>
          </w:p>
        </w:tc>
        <w:tc>
          <w:tcPr>
            <w:tcW w:w="791" w:type="dxa"/>
            <w:vAlign w:val="center"/>
          </w:tcPr>
          <w:p w:rsidR="00AB7046" w:rsidRPr="003818A9" w:rsidRDefault="00AB7046" w:rsidP="00CA3802">
            <w:pPr>
              <w:pStyle w:val="afffff0"/>
              <w:rPr>
                <w:lang w:val="en-US"/>
              </w:rPr>
            </w:pPr>
            <w:r w:rsidRPr="003818A9">
              <w:rPr>
                <w:lang w:val="en-US"/>
              </w:rPr>
              <w:t>II</w:t>
            </w:r>
          </w:p>
        </w:tc>
        <w:tc>
          <w:tcPr>
            <w:tcW w:w="659" w:type="dxa"/>
            <w:vAlign w:val="center"/>
          </w:tcPr>
          <w:p w:rsidR="00AB7046" w:rsidRPr="003818A9" w:rsidRDefault="00AB7046" w:rsidP="00CA3802">
            <w:pPr>
              <w:pStyle w:val="afffff0"/>
              <w:rPr>
                <w:lang w:val="en-US"/>
              </w:rPr>
            </w:pPr>
            <w:r w:rsidRPr="003818A9">
              <w:rPr>
                <w:lang w:val="en-US"/>
              </w:rPr>
              <w:t>III</w:t>
            </w:r>
          </w:p>
        </w:tc>
        <w:tc>
          <w:tcPr>
            <w:tcW w:w="527" w:type="dxa"/>
            <w:vAlign w:val="center"/>
          </w:tcPr>
          <w:p w:rsidR="00AB7046" w:rsidRPr="003818A9" w:rsidRDefault="00AB7046" w:rsidP="00CA3802">
            <w:pPr>
              <w:pStyle w:val="afffff0"/>
              <w:rPr>
                <w:lang w:val="en-US"/>
              </w:rPr>
            </w:pPr>
            <w:r w:rsidRPr="003818A9">
              <w:rPr>
                <w:lang w:val="en-US"/>
              </w:rPr>
              <w:t>IV</w:t>
            </w:r>
          </w:p>
        </w:tc>
        <w:tc>
          <w:tcPr>
            <w:tcW w:w="658" w:type="dxa"/>
            <w:vAlign w:val="center"/>
          </w:tcPr>
          <w:p w:rsidR="00AB7046" w:rsidRPr="003818A9" w:rsidRDefault="00AB7046" w:rsidP="00CA3802">
            <w:pPr>
              <w:pStyle w:val="afffff0"/>
              <w:rPr>
                <w:lang w:val="en-US"/>
              </w:rPr>
            </w:pPr>
            <w:r w:rsidRPr="003818A9">
              <w:rPr>
                <w:lang w:val="en-US"/>
              </w:rPr>
              <w:t>V</w:t>
            </w:r>
          </w:p>
        </w:tc>
        <w:tc>
          <w:tcPr>
            <w:tcW w:w="659" w:type="dxa"/>
            <w:vAlign w:val="center"/>
          </w:tcPr>
          <w:p w:rsidR="00AB7046" w:rsidRPr="003818A9" w:rsidRDefault="00AB7046" w:rsidP="00CA3802">
            <w:pPr>
              <w:pStyle w:val="afffff0"/>
              <w:rPr>
                <w:lang w:val="en-US"/>
              </w:rPr>
            </w:pPr>
            <w:r w:rsidRPr="003818A9">
              <w:rPr>
                <w:lang w:val="en-US"/>
              </w:rPr>
              <w:t>VI</w:t>
            </w:r>
          </w:p>
        </w:tc>
        <w:tc>
          <w:tcPr>
            <w:tcW w:w="659" w:type="dxa"/>
            <w:vAlign w:val="center"/>
          </w:tcPr>
          <w:p w:rsidR="00AB7046" w:rsidRPr="003818A9" w:rsidRDefault="00AB7046" w:rsidP="00CA3802">
            <w:pPr>
              <w:pStyle w:val="afffff0"/>
              <w:rPr>
                <w:lang w:val="en-US"/>
              </w:rPr>
            </w:pPr>
            <w:r w:rsidRPr="003818A9">
              <w:rPr>
                <w:lang w:val="en-US"/>
              </w:rPr>
              <w:t>VII</w:t>
            </w:r>
          </w:p>
        </w:tc>
        <w:tc>
          <w:tcPr>
            <w:tcW w:w="659" w:type="dxa"/>
            <w:vAlign w:val="center"/>
          </w:tcPr>
          <w:p w:rsidR="00AB7046" w:rsidRPr="003818A9" w:rsidRDefault="00AB7046" w:rsidP="00CA3802">
            <w:pPr>
              <w:pStyle w:val="afffff0"/>
              <w:rPr>
                <w:lang w:val="en-US"/>
              </w:rPr>
            </w:pPr>
            <w:r w:rsidRPr="003818A9">
              <w:rPr>
                <w:lang w:val="en-US"/>
              </w:rPr>
              <w:t>VIII</w:t>
            </w:r>
          </w:p>
        </w:tc>
        <w:tc>
          <w:tcPr>
            <w:tcW w:w="658" w:type="dxa"/>
            <w:vAlign w:val="center"/>
          </w:tcPr>
          <w:p w:rsidR="00AB7046" w:rsidRPr="003818A9" w:rsidRDefault="00AB7046" w:rsidP="00CA3802">
            <w:pPr>
              <w:pStyle w:val="afffff0"/>
              <w:rPr>
                <w:lang w:val="en-US"/>
              </w:rPr>
            </w:pPr>
            <w:r w:rsidRPr="003818A9">
              <w:rPr>
                <w:lang w:val="en-US"/>
              </w:rPr>
              <w:t>IX</w:t>
            </w:r>
          </w:p>
        </w:tc>
        <w:tc>
          <w:tcPr>
            <w:tcW w:w="527" w:type="dxa"/>
            <w:vAlign w:val="center"/>
          </w:tcPr>
          <w:p w:rsidR="00AB7046" w:rsidRPr="003818A9" w:rsidRDefault="00AB7046" w:rsidP="00CA3802">
            <w:pPr>
              <w:pStyle w:val="afffff0"/>
              <w:rPr>
                <w:lang w:val="en-US"/>
              </w:rPr>
            </w:pPr>
            <w:r w:rsidRPr="003818A9">
              <w:rPr>
                <w:lang w:val="en-US"/>
              </w:rPr>
              <w:t>X</w:t>
            </w:r>
          </w:p>
        </w:tc>
        <w:tc>
          <w:tcPr>
            <w:tcW w:w="659" w:type="dxa"/>
            <w:vAlign w:val="center"/>
          </w:tcPr>
          <w:p w:rsidR="00AB7046" w:rsidRPr="003818A9" w:rsidRDefault="00AB7046" w:rsidP="00CA3802">
            <w:pPr>
              <w:pStyle w:val="afffff0"/>
              <w:rPr>
                <w:lang w:val="en-US"/>
              </w:rPr>
            </w:pPr>
            <w:r w:rsidRPr="003818A9">
              <w:rPr>
                <w:lang w:val="en-US"/>
              </w:rPr>
              <w:t>XI</w:t>
            </w:r>
          </w:p>
        </w:tc>
        <w:tc>
          <w:tcPr>
            <w:tcW w:w="791" w:type="dxa"/>
            <w:vAlign w:val="center"/>
          </w:tcPr>
          <w:p w:rsidR="00AB7046" w:rsidRPr="003818A9" w:rsidRDefault="00AB7046" w:rsidP="00CA3802">
            <w:pPr>
              <w:pStyle w:val="afffff0"/>
              <w:rPr>
                <w:lang w:val="en-US"/>
              </w:rPr>
            </w:pPr>
            <w:r w:rsidRPr="003818A9">
              <w:rPr>
                <w:lang w:val="en-US"/>
              </w:rPr>
              <w:t>XII</w:t>
            </w:r>
          </w:p>
        </w:tc>
        <w:tc>
          <w:tcPr>
            <w:tcW w:w="658" w:type="dxa"/>
            <w:vAlign w:val="center"/>
          </w:tcPr>
          <w:p w:rsidR="00AB7046" w:rsidRPr="003818A9" w:rsidRDefault="00AB7046" w:rsidP="00CA3802">
            <w:pPr>
              <w:pStyle w:val="afffff0"/>
            </w:pPr>
            <w:r w:rsidRPr="003818A9">
              <w:t>Год</w:t>
            </w:r>
          </w:p>
        </w:tc>
      </w:tr>
      <w:tr w:rsidR="00AB7046" w:rsidRPr="00FA0E9D" w:rsidTr="00CA3802">
        <w:trPr>
          <w:trHeight w:val="292"/>
        </w:trPr>
        <w:tc>
          <w:tcPr>
            <w:tcW w:w="851" w:type="dxa"/>
          </w:tcPr>
          <w:p w:rsidR="00AB7046" w:rsidRPr="003818A9" w:rsidRDefault="00AB7046" w:rsidP="00CA3802">
            <w:pPr>
              <w:pStyle w:val="afffff0"/>
            </w:pPr>
            <w:r w:rsidRPr="003818A9">
              <w:rPr>
                <w:vertAlign w:val="superscript"/>
              </w:rPr>
              <w:t>0</w:t>
            </w:r>
            <w:r w:rsidRPr="003818A9">
              <w:t>С</w:t>
            </w:r>
          </w:p>
        </w:tc>
        <w:tc>
          <w:tcPr>
            <w:tcW w:w="729" w:type="dxa"/>
            <w:vAlign w:val="bottom"/>
          </w:tcPr>
          <w:p w:rsidR="00AB7046" w:rsidRPr="003818A9" w:rsidRDefault="00AB7046" w:rsidP="00CA3802">
            <w:pPr>
              <w:pStyle w:val="afffff0"/>
            </w:pPr>
            <w:r w:rsidRPr="003818A9">
              <w:t>-24,4</w:t>
            </w:r>
          </w:p>
        </w:tc>
        <w:tc>
          <w:tcPr>
            <w:tcW w:w="791" w:type="dxa"/>
            <w:vAlign w:val="bottom"/>
          </w:tcPr>
          <w:p w:rsidR="00AB7046" w:rsidRPr="003818A9" w:rsidRDefault="00AB7046" w:rsidP="00CA3802">
            <w:pPr>
              <w:pStyle w:val="afffff0"/>
            </w:pPr>
            <w:r w:rsidRPr="003818A9">
              <w:t>-16,1</w:t>
            </w:r>
          </w:p>
        </w:tc>
        <w:tc>
          <w:tcPr>
            <w:tcW w:w="659" w:type="dxa"/>
            <w:vAlign w:val="bottom"/>
          </w:tcPr>
          <w:p w:rsidR="00AB7046" w:rsidRPr="003818A9" w:rsidRDefault="00AB7046" w:rsidP="00CA3802">
            <w:pPr>
              <w:pStyle w:val="afffff0"/>
            </w:pPr>
            <w:r w:rsidRPr="003818A9">
              <w:t>-8,6</w:t>
            </w:r>
          </w:p>
        </w:tc>
        <w:tc>
          <w:tcPr>
            <w:tcW w:w="527" w:type="dxa"/>
            <w:vAlign w:val="bottom"/>
          </w:tcPr>
          <w:p w:rsidR="00AB7046" w:rsidRPr="003818A9" w:rsidRDefault="00AB7046" w:rsidP="00CA3802">
            <w:pPr>
              <w:pStyle w:val="afffff0"/>
            </w:pPr>
            <w:r w:rsidRPr="003818A9">
              <w:t>7,6</w:t>
            </w:r>
          </w:p>
        </w:tc>
        <w:tc>
          <w:tcPr>
            <w:tcW w:w="658" w:type="dxa"/>
            <w:vAlign w:val="bottom"/>
          </w:tcPr>
          <w:p w:rsidR="00AB7046" w:rsidRPr="003818A9" w:rsidRDefault="00AB7046" w:rsidP="00CA3802">
            <w:pPr>
              <w:pStyle w:val="afffff0"/>
            </w:pPr>
            <w:r w:rsidRPr="003818A9">
              <w:t>11,4</w:t>
            </w:r>
          </w:p>
        </w:tc>
        <w:tc>
          <w:tcPr>
            <w:tcW w:w="659" w:type="dxa"/>
            <w:vAlign w:val="bottom"/>
          </w:tcPr>
          <w:p w:rsidR="00AB7046" w:rsidRPr="003818A9" w:rsidRDefault="00AB7046" w:rsidP="00CA3802">
            <w:pPr>
              <w:pStyle w:val="afffff0"/>
            </w:pPr>
            <w:r w:rsidRPr="003818A9">
              <w:t>20</w:t>
            </w:r>
          </w:p>
        </w:tc>
        <w:tc>
          <w:tcPr>
            <w:tcW w:w="659" w:type="dxa"/>
            <w:vAlign w:val="bottom"/>
          </w:tcPr>
          <w:p w:rsidR="00AB7046" w:rsidRPr="003818A9" w:rsidRDefault="00AB7046" w:rsidP="00CA3802">
            <w:pPr>
              <w:pStyle w:val="afffff0"/>
            </w:pPr>
            <w:r w:rsidRPr="003818A9">
              <w:t>17,2</w:t>
            </w:r>
          </w:p>
        </w:tc>
        <w:tc>
          <w:tcPr>
            <w:tcW w:w="659" w:type="dxa"/>
            <w:vAlign w:val="bottom"/>
          </w:tcPr>
          <w:p w:rsidR="00AB7046" w:rsidRPr="003818A9" w:rsidRDefault="00AB7046" w:rsidP="00CA3802">
            <w:pPr>
              <w:pStyle w:val="afffff0"/>
            </w:pPr>
            <w:r w:rsidRPr="003818A9">
              <w:t>15,6</w:t>
            </w:r>
          </w:p>
        </w:tc>
        <w:tc>
          <w:tcPr>
            <w:tcW w:w="658" w:type="dxa"/>
            <w:vAlign w:val="bottom"/>
          </w:tcPr>
          <w:p w:rsidR="00AB7046" w:rsidRPr="003818A9" w:rsidRDefault="00AB7046" w:rsidP="00CA3802">
            <w:pPr>
              <w:pStyle w:val="afffff0"/>
            </w:pPr>
            <w:r w:rsidRPr="003818A9">
              <w:t>11,3</w:t>
            </w:r>
          </w:p>
        </w:tc>
        <w:tc>
          <w:tcPr>
            <w:tcW w:w="527" w:type="dxa"/>
            <w:vAlign w:val="bottom"/>
          </w:tcPr>
          <w:p w:rsidR="00AB7046" w:rsidRPr="003818A9" w:rsidRDefault="00AB7046" w:rsidP="00CA3802">
            <w:pPr>
              <w:pStyle w:val="afffff0"/>
            </w:pPr>
            <w:r w:rsidRPr="003818A9">
              <w:t>5,6</w:t>
            </w:r>
          </w:p>
        </w:tc>
        <w:tc>
          <w:tcPr>
            <w:tcW w:w="659" w:type="dxa"/>
            <w:vAlign w:val="bottom"/>
          </w:tcPr>
          <w:p w:rsidR="00AB7046" w:rsidRPr="003818A9" w:rsidRDefault="00AB7046" w:rsidP="00CA3802">
            <w:pPr>
              <w:pStyle w:val="afffff0"/>
            </w:pPr>
            <w:r w:rsidRPr="003818A9">
              <w:t>-9,1</w:t>
            </w:r>
          </w:p>
        </w:tc>
        <w:tc>
          <w:tcPr>
            <w:tcW w:w="791" w:type="dxa"/>
            <w:vAlign w:val="bottom"/>
          </w:tcPr>
          <w:p w:rsidR="00AB7046" w:rsidRPr="003818A9" w:rsidRDefault="00AB7046" w:rsidP="00CA3802">
            <w:pPr>
              <w:pStyle w:val="afffff0"/>
            </w:pPr>
            <w:r w:rsidRPr="003818A9">
              <w:t>-14,5</w:t>
            </w:r>
          </w:p>
        </w:tc>
        <w:tc>
          <w:tcPr>
            <w:tcW w:w="658" w:type="dxa"/>
            <w:vAlign w:val="bottom"/>
          </w:tcPr>
          <w:p w:rsidR="00AB7046" w:rsidRPr="003818A9" w:rsidRDefault="00AB7046" w:rsidP="00CA3802">
            <w:pPr>
              <w:pStyle w:val="afffff0"/>
            </w:pPr>
            <w:r w:rsidRPr="003818A9">
              <w:t>1,4</w:t>
            </w:r>
          </w:p>
        </w:tc>
      </w:tr>
    </w:tbl>
    <w:p w:rsidR="00AB7046" w:rsidRDefault="00AB7046" w:rsidP="00AB7046">
      <w:pPr>
        <w:pStyle w:val="ac"/>
        <w:ind w:left="0"/>
      </w:pPr>
    </w:p>
    <w:p w:rsidR="00AB7046" w:rsidRPr="00C83651" w:rsidRDefault="00AB7046" w:rsidP="00AB7046">
      <w:pPr>
        <w:adjustRightInd w:val="0"/>
        <w:spacing w:line="360" w:lineRule="auto"/>
        <w:ind w:firstLine="567"/>
        <w:jc w:val="both"/>
        <w:rPr>
          <w:sz w:val="24"/>
          <w:szCs w:val="24"/>
        </w:rPr>
      </w:pPr>
      <w:r w:rsidRPr="00FA0E9D">
        <w:rPr>
          <w:sz w:val="24"/>
          <w:szCs w:val="24"/>
        </w:rPr>
        <w:t>Средняя продолжительность вегетационного периода (со средней температурой воздуха выше 5°С) составляет 150 -160 дней. В отдельные годы, при поздней зиме и ранней осени, вегетационный период не превышает 120 дней, а при ранней весне и поздней осени, он продолжается до 180 дней. Средняя температура вегетационного периода – около +16°С.</w:t>
      </w:r>
    </w:p>
    <w:p w:rsidR="00AB7046" w:rsidRDefault="00AB7046" w:rsidP="00AB7046">
      <w:pPr>
        <w:pStyle w:val="ac"/>
        <w:ind w:left="0"/>
        <w:rPr>
          <w:i/>
        </w:rPr>
      </w:pPr>
      <w:r>
        <w:rPr>
          <w:i/>
          <w:noProof/>
        </w:rPr>
        <w:lastRenderedPageBreak/>
        <w:drawing>
          <wp:inline distT="0" distB="0" distL="0" distR="0">
            <wp:extent cx="5595347" cy="1823558"/>
            <wp:effectExtent l="11612" t="5242" r="3266"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7046" w:rsidRPr="0052178F" w:rsidRDefault="00AB7046" w:rsidP="00AB7046">
      <w:pPr>
        <w:pStyle w:val="afffff4"/>
      </w:pPr>
      <w:r w:rsidRPr="0052178F">
        <w:t xml:space="preserve">Рисунок </w:t>
      </w:r>
      <w:r>
        <w:t>1</w:t>
      </w:r>
      <w:r w:rsidRPr="0052178F">
        <w:t xml:space="preserve">.3.1 Средняя месячная температура воздуха, 2011 г., </w:t>
      </w:r>
      <w:r w:rsidRPr="00D562E0">
        <w:rPr>
          <w:vertAlign w:val="superscript"/>
        </w:rPr>
        <w:t>0</w:t>
      </w:r>
      <w:r w:rsidRPr="0052178F">
        <w:t>С</w:t>
      </w:r>
    </w:p>
    <w:p w:rsidR="00AB7046" w:rsidRPr="00055C53" w:rsidRDefault="00AB7046" w:rsidP="00AB7046">
      <w:pPr>
        <w:pStyle w:val="ac"/>
        <w:ind w:left="0"/>
        <w:jc w:val="center"/>
        <w:rPr>
          <w:b/>
        </w:rPr>
      </w:pPr>
    </w:p>
    <w:p w:rsidR="00AB7046" w:rsidRPr="00FA0E9D" w:rsidRDefault="00AB7046" w:rsidP="00AB7046">
      <w:pPr>
        <w:pStyle w:val="ac"/>
        <w:ind w:left="0"/>
        <w:rPr>
          <w:b/>
        </w:rPr>
      </w:pPr>
      <w:r w:rsidRPr="00FA0E9D">
        <w:rPr>
          <w:i/>
        </w:rPr>
        <w:t>Ветровой режим.</w:t>
      </w:r>
      <w:r w:rsidRPr="00FA0E9D">
        <w:rPr>
          <w:b/>
        </w:rPr>
        <w:t xml:space="preserve"> </w:t>
      </w:r>
      <w:r w:rsidRPr="00FA0E9D">
        <w:t xml:space="preserve"> Преобладающее направление ветра – юго-западное. В теплые периоды года чаще, чем в холодные, наблюдается повторяемость северо-западных, северных и северо-восточных ветров. Скорости ветра небольшие, в среднем 3,5-5,0 м/с, иногда сильные – 10-15 м/с, очень редки штормовые – более 15 м/с.</w:t>
      </w:r>
    </w:p>
    <w:p w:rsidR="00AB7046" w:rsidRPr="00FA0E9D" w:rsidRDefault="00AB7046" w:rsidP="00AB7046">
      <w:pPr>
        <w:pStyle w:val="affb"/>
        <w:spacing w:before="0" w:after="0" w:line="360" w:lineRule="auto"/>
        <w:rPr>
          <w:b/>
        </w:rPr>
      </w:pPr>
      <w:r w:rsidRPr="00FA0E9D">
        <w:rPr>
          <w:i/>
        </w:rPr>
        <w:t>Атмосферные осадки</w:t>
      </w:r>
      <w:r w:rsidRPr="00FA0E9D">
        <w:rPr>
          <w:b/>
          <w:i/>
        </w:rPr>
        <w:t xml:space="preserve"> </w:t>
      </w:r>
      <w:r w:rsidRPr="00FA0E9D">
        <w:rPr>
          <w:i/>
        </w:rPr>
        <w:t>и влажность воздуха.</w:t>
      </w:r>
      <w:r w:rsidRPr="00FA0E9D">
        <w:rPr>
          <w:b/>
        </w:rPr>
        <w:t xml:space="preserve"> </w:t>
      </w:r>
      <w:r w:rsidRPr="00FA0E9D">
        <w:t xml:space="preserve">Среднегодовое количество осадков составляет </w:t>
      </w:r>
      <w:r>
        <w:t>318,5</w:t>
      </w:r>
      <w:r w:rsidRPr="00FA0E9D">
        <w:t xml:space="preserve"> мм, но в отдельные годы оно колеблется до 450 мм. Распределение осадков по сезонам неравномерное. Максимум осадков приходится на вегетационный период (май-сентябрь, свыше 50 %), в основном, в виде ливней.</w:t>
      </w:r>
    </w:p>
    <w:p w:rsidR="00AB7046" w:rsidRPr="00FA0E9D" w:rsidRDefault="00AB7046" w:rsidP="00AB7046">
      <w:pPr>
        <w:pStyle w:val="affb"/>
        <w:spacing w:before="0" w:after="0" w:line="360" w:lineRule="auto"/>
      </w:pPr>
      <w:r w:rsidRPr="00FA0E9D">
        <w:t xml:space="preserve">Для рассматриваемой территории характерны длительные (от 2 до 4 лет), ритмично повторяющиеся через 10-11 лет засухи. Заморозки начинаются в третьей декаде ноября, а заканчиваются во второй декаде мая.  </w:t>
      </w:r>
    </w:p>
    <w:p w:rsidR="00AB7046" w:rsidRPr="00E7664F" w:rsidRDefault="00AB7046" w:rsidP="00AB7046">
      <w:pPr>
        <w:pStyle w:val="affffff2"/>
      </w:pPr>
      <w:r w:rsidRPr="00E7664F">
        <w:t xml:space="preserve">Таблица </w:t>
      </w:r>
      <w:r w:rsidRPr="00741739">
        <w:t>2</w:t>
      </w:r>
      <w:r>
        <w:t>.3.2</w:t>
      </w:r>
      <w:r w:rsidRPr="00E7664F">
        <w:t xml:space="preserve"> Внутригодовое распределение осадков</w:t>
      </w:r>
      <w:r>
        <w:t>, 2011 г.</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1"/>
        <w:gridCol w:w="435"/>
        <w:gridCol w:w="580"/>
        <w:gridCol w:w="580"/>
        <w:gridCol w:w="580"/>
        <w:gridCol w:w="580"/>
        <w:gridCol w:w="580"/>
        <w:gridCol w:w="580"/>
        <w:gridCol w:w="725"/>
        <w:gridCol w:w="580"/>
        <w:gridCol w:w="580"/>
        <w:gridCol w:w="580"/>
        <w:gridCol w:w="725"/>
        <w:gridCol w:w="1015"/>
      </w:tblGrid>
      <w:tr w:rsidR="00AB7046" w:rsidRPr="0024019A" w:rsidTr="00CA3802">
        <w:tc>
          <w:tcPr>
            <w:tcW w:w="1418" w:type="dxa"/>
          </w:tcPr>
          <w:p w:rsidR="00AB7046" w:rsidRPr="003818A9" w:rsidRDefault="00AB7046" w:rsidP="00CA3802">
            <w:pPr>
              <w:pStyle w:val="afffff0"/>
            </w:pPr>
            <w:r w:rsidRPr="003818A9">
              <w:t>Месяцы</w:t>
            </w:r>
          </w:p>
        </w:tc>
        <w:tc>
          <w:tcPr>
            <w:tcW w:w="425" w:type="dxa"/>
          </w:tcPr>
          <w:p w:rsidR="00AB7046" w:rsidRPr="003818A9" w:rsidRDefault="00AB7046" w:rsidP="00CA3802">
            <w:pPr>
              <w:pStyle w:val="afffff0"/>
            </w:pPr>
            <w:r w:rsidRPr="003818A9">
              <w:rPr>
                <w:lang w:val="en-US"/>
              </w:rPr>
              <w:t>I</w:t>
            </w:r>
          </w:p>
        </w:tc>
        <w:tc>
          <w:tcPr>
            <w:tcW w:w="567" w:type="dxa"/>
          </w:tcPr>
          <w:p w:rsidR="00AB7046" w:rsidRPr="003818A9" w:rsidRDefault="00AB7046" w:rsidP="00CA3802">
            <w:pPr>
              <w:pStyle w:val="afffff0"/>
            </w:pPr>
            <w:r w:rsidRPr="003818A9">
              <w:rPr>
                <w:lang w:val="en-US"/>
              </w:rPr>
              <w:t>II</w:t>
            </w:r>
          </w:p>
        </w:tc>
        <w:tc>
          <w:tcPr>
            <w:tcW w:w="567" w:type="dxa"/>
          </w:tcPr>
          <w:p w:rsidR="00AB7046" w:rsidRPr="003818A9" w:rsidRDefault="00AB7046" w:rsidP="00CA3802">
            <w:pPr>
              <w:pStyle w:val="afffff0"/>
            </w:pPr>
            <w:r w:rsidRPr="003818A9">
              <w:rPr>
                <w:lang w:val="en-US"/>
              </w:rPr>
              <w:t>III</w:t>
            </w:r>
          </w:p>
        </w:tc>
        <w:tc>
          <w:tcPr>
            <w:tcW w:w="567" w:type="dxa"/>
          </w:tcPr>
          <w:p w:rsidR="00AB7046" w:rsidRPr="003818A9" w:rsidRDefault="00AB7046" w:rsidP="00CA3802">
            <w:pPr>
              <w:pStyle w:val="afffff0"/>
            </w:pPr>
            <w:r w:rsidRPr="003818A9">
              <w:rPr>
                <w:lang w:val="en-US"/>
              </w:rPr>
              <w:t>IV</w:t>
            </w:r>
          </w:p>
        </w:tc>
        <w:tc>
          <w:tcPr>
            <w:tcW w:w="567" w:type="dxa"/>
          </w:tcPr>
          <w:p w:rsidR="00AB7046" w:rsidRPr="003818A9" w:rsidRDefault="00AB7046" w:rsidP="00CA3802">
            <w:pPr>
              <w:pStyle w:val="afffff0"/>
            </w:pPr>
            <w:r w:rsidRPr="003818A9">
              <w:rPr>
                <w:lang w:val="en-US"/>
              </w:rPr>
              <w:t>V</w:t>
            </w:r>
          </w:p>
        </w:tc>
        <w:tc>
          <w:tcPr>
            <w:tcW w:w="567" w:type="dxa"/>
          </w:tcPr>
          <w:p w:rsidR="00AB7046" w:rsidRPr="003818A9" w:rsidRDefault="00AB7046" w:rsidP="00CA3802">
            <w:pPr>
              <w:pStyle w:val="afffff0"/>
            </w:pPr>
            <w:r w:rsidRPr="003818A9">
              <w:rPr>
                <w:lang w:val="en-US"/>
              </w:rPr>
              <w:t>VI</w:t>
            </w:r>
          </w:p>
        </w:tc>
        <w:tc>
          <w:tcPr>
            <w:tcW w:w="567" w:type="dxa"/>
          </w:tcPr>
          <w:p w:rsidR="00AB7046" w:rsidRPr="003818A9" w:rsidRDefault="00AB7046" w:rsidP="00CA3802">
            <w:pPr>
              <w:pStyle w:val="afffff0"/>
            </w:pPr>
            <w:r w:rsidRPr="003818A9">
              <w:rPr>
                <w:lang w:val="en-US"/>
              </w:rPr>
              <w:t>VII</w:t>
            </w:r>
          </w:p>
        </w:tc>
        <w:tc>
          <w:tcPr>
            <w:tcW w:w="709" w:type="dxa"/>
          </w:tcPr>
          <w:p w:rsidR="00AB7046" w:rsidRPr="003818A9" w:rsidRDefault="00AB7046" w:rsidP="00CA3802">
            <w:pPr>
              <w:pStyle w:val="afffff0"/>
            </w:pPr>
            <w:r w:rsidRPr="003818A9">
              <w:rPr>
                <w:lang w:val="en-US"/>
              </w:rPr>
              <w:t>VIII</w:t>
            </w:r>
          </w:p>
        </w:tc>
        <w:tc>
          <w:tcPr>
            <w:tcW w:w="567" w:type="dxa"/>
          </w:tcPr>
          <w:p w:rsidR="00AB7046" w:rsidRPr="003818A9" w:rsidRDefault="00AB7046" w:rsidP="00CA3802">
            <w:pPr>
              <w:pStyle w:val="afffff0"/>
            </w:pPr>
            <w:r w:rsidRPr="003818A9">
              <w:rPr>
                <w:lang w:val="en-US"/>
              </w:rPr>
              <w:t>IX</w:t>
            </w:r>
          </w:p>
        </w:tc>
        <w:tc>
          <w:tcPr>
            <w:tcW w:w="567" w:type="dxa"/>
          </w:tcPr>
          <w:p w:rsidR="00AB7046" w:rsidRPr="003818A9" w:rsidRDefault="00AB7046" w:rsidP="00CA3802">
            <w:pPr>
              <w:pStyle w:val="afffff0"/>
            </w:pPr>
            <w:r w:rsidRPr="003818A9">
              <w:rPr>
                <w:lang w:val="en-US"/>
              </w:rPr>
              <w:t>X</w:t>
            </w:r>
          </w:p>
        </w:tc>
        <w:tc>
          <w:tcPr>
            <w:tcW w:w="567" w:type="dxa"/>
          </w:tcPr>
          <w:p w:rsidR="00AB7046" w:rsidRPr="003818A9" w:rsidRDefault="00AB7046" w:rsidP="00CA3802">
            <w:pPr>
              <w:pStyle w:val="afffff0"/>
            </w:pPr>
            <w:r w:rsidRPr="003818A9">
              <w:rPr>
                <w:lang w:val="en-US"/>
              </w:rPr>
              <w:t>XI</w:t>
            </w:r>
          </w:p>
        </w:tc>
        <w:tc>
          <w:tcPr>
            <w:tcW w:w="709" w:type="dxa"/>
          </w:tcPr>
          <w:p w:rsidR="00AB7046" w:rsidRPr="003818A9" w:rsidRDefault="00AB7046" w:rsidP="00CA3802">
            <w:pPr>
              <w:pStyle w:val="afffff0"/>
            </w:pPr>
            <w:r w:rsidRPr="003818A9">
              <w:rPr>
                <w:lang w:val="en-US"/>
              </w:rPr>
              <w:t>XII</w:t>
            </w:r>
          </w:p>
        </w:tc>
        <w:tc>
          <w:tcPr>
            <w:tcW w:w="992" w:type="dxa"/>
          </w:tcPr>
          <w:p w:rsidR="00AB7046" w:rsidRPr="003818A9" w:rsidRDefault="00AB7046" w:rsidP="00CA3802">
            <w:pPr>
              <w:pStyle w:val="afffff0"/>
            </w:pPr>
            <w:r w:rsidRPr="003818A9">
              <w:t>Год</w:t>
            </w:r>
          </w:p>
        </w:tc>
      </w:tr>
      <w:tr w:rsidR="00AB7046" w:rsidRPr="0024019A" w:rsidTr="00CA3802">
        <w:tc>
          <w:tcPr>
            <w:tcW w:w="1418" w:type="dxa"/>
          </w:tcPr>
          <w:p w:rsidR="00AB7046" w:rsidRPr="003818A9" w:rsidRDefault="00AB7046" w:rsidP="00CA3802">
            <w:pPr>
              <w:pStyle w:val="afffff0"/>
              <w:ind w:left="-57" w:right="-57"/>
            </w:pPr>
            <w:r w:rsidRPr="003818A9">
              <w:t>Осадки, мм</w:t>
            </w:r>
          </w:p>
        </w:tc>
        <w:tc>
          <w:tcPr>
            <w:tcW w:w="425" w:type="dxa"/>
            <w:vAlign w:val="center"/>
          </w:tcPr>
          <w:p w:rsidR="00AB7046" w:rsidRPr="003818A9" w:rsidRDefault="00AB7046" w:rsidP="00CA3802">
            <w:pPr>
              <w:pStyle w:val="afffff0"/>
              <w:ind w:left="-57" w:right="-57"/>
            </w:pPr>
            <w:r w:rsidRPr="003818A9">
              <w:t>2,2</w:t>
            </w:r>
          </w:p>
        </w:tc>
        <w:tc>
          <w:tcPr>
            <w:tcW w:w="567" w:type="dxa"/>
            <w:vAlign w:val="center"/>
          </w:tcPr>
          <w:p w:rsidR="00AB7046" w:rsidRPr="003818A9" w:rsidRDefault="00AB7046" w:rsidP="00CA3802">
            <w:pPr>
              <w:pStyle w:val="afffff0"/>
              <w:ind w:left="-57" w:right="-57"/>
            </w:pPr>
            <w:r w:rsidRPr="003818A9">
              <w:t>13,5</w:t>
            </w:r>
          </w:p>
        </w:tc>
        <w:tc>
          <w:tcPr>
            <w:tcW w:w="567" w:type="dxa"/>
            <w:vAlign w:val="center"/>
          </w:tcPr>
          <w:p w:rsidR="00AB7046" w:rsidRPr="003818A9" w:rsidRDefault="00AB7046" w:rsidP="00CA3802">
            <w:pPr>
              <w:pStyle w:val="afffff0"/>
              <w:ind w:left="-57" w:right="-57"/>
            </w:pPr>
            <w:r w:rsidRPr="003818A9">
              <w:t>17,2</w:t>
            </w:r>
          </w:p>
        </w:tc>
        <w:tc>
          <w:tcPr>
            <w:tcW w:w="567" w:type="dxa"/>
            <w:vAlign w:val="center"/>
          </w:tcPr>
          <w:p w:rsidR="00AB7046" w:rsidRPr="003818A9" w:rsidRDefault="00AB7046" w:rsidP="00CA3802">
            <w:pPr>
              <w:pStyle w:val="afffff0"/>
              <w:ind w:left="-57" w:right="-57"/>
            </w:pPr>
            <w:r w:rsidRPr="003818A9">
              <w:t>21,6</w:t>
            </w:r>
          </w:p>
        </w:tc>
        <w:tc>
          <w:tcPr>
            <w:tcW w:w="567" w:type="dxa"/>
            <w:vAlign w:val="center"/>
          </w:tcPr>
          <w:p w:rsidR="00AB7046" w:rsidRPr="003818A9" w:rsidRDefault="00AB7046" w:rsidP="00CA3802">
            <w:pPr>
              <w:pStyle w:val="afffff0"/>
              <w:ind w:left="-57" w:right="-57"/>
            </w:pPr>
            <w:r w:rsidRPr="003818A9">
              <w:t>24,5</w:t>
            </w:r>
          </w:p>
        </w:tc>
        <w:tc>
          <w:tcPr>
            <w:tcW w:w="567" w:type="dxa"/>
            <w:vAlign w:val="center"/>
          </w:tcPr>
          <w:p w:rsidR="00AB7046" w:rsidRPr="003818A9" w:rsidRDefault="00AB7046" w:rsidP="00CA3802">
            <w:pPr>
              <w:pStyle w:val="afffff0"/>
              <w:ind w:left="-57" w:right="-57"/>
            </w:pPr>
            <w:r w:rsidRPr="003818A9">
              <w:t>62,5</w:t>
            </w:r>
          </w:p>
        </w:tc>
        <w:tc>
          <w:tcPr>
            <w:tcW w:w="567" w:type="dxa"/>
            <w:vAlign w:val="center"/>
          </w:tcPr>
          <w:p w:rsidR="00AB7046" w:rsidRPr="003818A9" w:rsidRDefault="00AB7046" w:rsidP="00CA3802">
            <w:pPr>
              <w:pStyle w:val="afffff0"/>
              <w:ind w:left="-57" w:right="-57"/>
            </w:pPr>
            <w:r w:rsidRPr="003818A9">
              <w:t>42,3</w:t>
            </w:r>
          </w:p>
        </w:tc>
        <w:tc>
          <w:tcPr>
            <w:tcW w:w="709" w:type="dxa"/>
            <w:vAlign w:val="center"/>
          </w:tcPr>
          <w:p w:rsidR="00AB7046" w:rsidRPr="003818A9" w:rsidRDefault="00AB7046" w:rsidP="00CA3802">
            <w:pPr>
              <w:pStyle w:val="afffff0"/>
              <w:ind w:left="-57" w:right="-57"/>
            </w:pPr>
            <w:r w:rsidRPr="003818A9">
              <w:t>38,1</w:t>
            </w:r>
          </w:p>
        </w:tc>
        <w:tc>
          <w:tcPr>
            <w:tcW w:w="567" w:type="dxa"/>
            <w:vAlign w:val="center"/>
          </w:tcPr>
          <w:p w:rsidR="00AB7046" w:rsidRPr="003818A9" w:rsidRDefault="00AB7046" w:rsidP="00CA3802">
            <w:pPr>
              <w:pStyle w:val="afffff0"/>
              <w:ind w:left="-57" w:right="-57"/>
            </w:pPr>
            <w:r w:rsidRPr="003818A9">
              <w:t>24,6</w:t>
            </w:r>
          </w:p>
        </w:tc>
        <w:tc>
          <w:tcPr>
            <w:tcW w:w="567" w:type="dxa"/>
            <w:vAlign w:val="center"/>
          </w:tcPr>
          <w:p w:rsidR="00AB7046" w:rsidRPr="003818A9" w:rsidRDefault="00AB7046" w:rsidP="00CA3802">
            <w:pPr>
              <w:pStyle w:val="afffff0"/>
              <w:ind w:left="-57" w:right="-57"/>
            </w:pPr>
            <w:r w:rsidRPr="003818A9">
              <w:t>28,6</w:t>
            </w:r>
          </w:p>
        </w:tc>
        <w:tc>
          <w:tcPr>
            <w:tcW w:w="567" w:type="dxa"/>
            <w:vAlign w:val="center"/>
          </w:tcPr>
          <w:p w:rsidR="00AB7046" w:rsidRPr="003818A9" w:rsidRDefault="00AB7046" w:rsidP="00CA3802">
            <w:pPr>
              <w:pStyle w:val="afffff0"/>
              <w:ind w:left="-57" w:right="-57"/>
            </w:pPr>
            <w:r w:rsidRPr="003818A9">
              <w:t>21,8</w:t>
            </w:r>
          </w:p>
        </w:tc>
        <w:tc>
          <w:tcPr>
            <w:tcW w:w="709" w:type="dxa"/>
            <w:vAlign w:val="center"/>
          </w:tcPr>
          <w:p w:rsidR="00AB7046" w:rsidRPr="003818A9" w:rsidRDefault="00AB7046" w:rsidP="00CA3802">
            <w:pPr>
              <w:pStyle w:val="afffff0"/>
              <w:ind w:left="-57" w:right="-57"/>
            </w:pPr>
            <w:r w:rsidRPr="003818A9">
              <w:t>21,6</w:t>
            </w:r>
          </w:p>
        </w:tc>
        <w:tc>
          <w:tcPr>
            <w:tcW w:w="992" w:type="dxa"/>
            <w:vAlign w:val="center"/>
          </w:tcPr>
          <w:p w:rsidR="00AB7046" w:rsidRPr="003818A9" w:rsidRDefault="00AB7046" w:rsidP="00CA3802">
            <w:pPr>
              <w:pStyle w:val="afffff0"/>
              <w:ind w:left="-57" w:right="-57"/>
            </w:pPr>
            <w:r w:rsidRPr="003818A9">
              <w:t>318,5</w:t>
            </w:r>
          </w:p>
        </w:tc>
      </w:tr>
    </w:tbl>
    <w:p w:rsidR="00AB7046" w:rsidRDefault="00AB7046" w:rsidP="00AB7046">
      <w:pPr>
        <w:adjustRightInd w:val="0"/>
        <w:spacing w:line="360" w:lineRule="auto"/>
        <w:ind w:firstLine="567"/>
        <w:jc w:val="both"/>
        <w:rPr>
          <w:sz w:val="24"/>
          <w:szCs w:val="24"/>
        </w:rPr>
      </w:pPr>
    </w:p>
    <w:p w:rsidR="00AB7046" w:rsidRPr="0071040F" w:rsidRDefault="00AB7046" w:rsidP="00AB7046">
      <w:pPr>
        <w:pStyle w:val="Sd"/>
      </w:pPr>
      <w:r w:rsidRPr="00FA0E9D">
        <w:t>Вместе с тем, в весенне-летний период наблюдаются атмосферные засухи (в среднем, до 20 засушливых дней за лето). Относительная влажность воздуха снижается с 50 - 55% до 30%. Интенсивность засух, как правило, слабая или средняя с продолжительностью 5-6 дней, но в отдельные годы увеличивается до 15-20 дней.</w:t>
      </w:r>
    </w:p>
    <w:p w:rsidR="00AB7046" w:rsidRDefault="00AB7046" w:rsidP="00AB7046">
      <w:pPr>
        <w:pStyle w:val="Sd"/>
      </w:pPr>
    </w:p>
    <w:p w:rsidR="00AB7046" w:rsidRPr="00F255A3" w:rsidRDefault="00AB7046" w:rsidP="00AB7046">
      <w:pPr>
        <w:pStyle w:val="Sd"/>
        <w:jc w:val="center"/>
      </w:pPr>
      <w:r>
        <w:rPr>
          <w:noProof/>
        </w:rPr>
        <w:lastRenderedPageBreak/>
        <w:drawing>
          <wp:inline distT="0" distB="0" distL="0" distR="0">
            <wp:extent cx="5937762" cy="2229971"/>
            <wp:effectExtent l="12189" t="6112" r="3174" b="2292"/>
            <wp:docPr id="1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7046" w:rsidRPr="00CD6586" w:rsidRDefault="00AB7046" w:rsidP="00AB7046">
      <w:pPr>
        <w:pStyle w:val="affb"/>
        <w:jc w:val="center"/>
        <w:rPr>
          <w:b/>
        </w:rPr>
      </w:pPr>
      <w:r w:rsidRPr="00CD6586">
        <w:rPr>
          <w:b/>
        </w:rPr>
        <w:t xml:space="preserve">Рисунок </w:t>
      </w:r>
      <w:r>
        <w:rPr>
          <w:b/>
        </w:rPr>
        <w:t>1.3.2</w:t>
      </w:r>
      <w:r w:rsidRPr="00E7664F">
        <w:rPr>
          <w:b/>
        </w:rPr>
        <w:t xml:space="preserve"> </w:t>
      </w:r>
      <w:r w:rsidRPr="00CD6586">
        <w:rPr>
          <w:b/>
        </w:rPr>
        <w:t>Среднемесячное распределение осадков, мм</w:t>
      </w:r>
    </w:p>
    <w:p w:rsidR="00AB7046" w:rsidRDefault="00AB7046" w:rsidP="00AB7046">
      <w:pPr>
        <w:pStyle w:val="affb"/>
        <w:spacing w:before="0" w:after="0" w:line="360" w:lineRule="auto"/>
        <w:rPr>
          <w:i/>
        </w:rPr>
      </w:pPr>
    </w:p>
    <w:p w:rsidR="00AB7046" w:rsidRPr="00C83651" w:rsidRDefault="00AB7046" w:rsidP="00AB7046">
      <w:pPr>
        <w:pStyle w:val="Sd"/>
      </w:pPr>
      <w:r w:rsidRPr="00FA0E9D">
        <w:rPr>
          <w:i/>
        </w:rPr>
        <w:t>Снежный покров.</w:t>
      </w:r>
      <w:r w:rsidRPr="00FA0E9D">
        <w:t xml:space="preserve">  Продолжительность безморозного периода составляет в среднем 92 дня.  Поздние весенние заморозки отмечаются в конце третьей декады мая, а первые осенние в середине второй декады сентября. Продолжительность устойчивого снежного покрова 150 дней, со второй, третьей декады ноября до середины апреля. Средняя высота снежного покрова к концу зимы – 30-40 см. Большое количество снега скапливается в понижениях рельефа, вызывая весной высокие половодья. Дата начала ледостава - ранее 30 декабря.</w:t>
      </w:r>
    </w:p>
    <w:p w:rsidR="00AB7046" w:rsidRPr="00C83651" w:rsidRDefault="00AB7046" w:rsidP="00AB7046">
      <w:pPr>
        <w:pStyle w:val="affb"/>
        <w:spacing w:before="0" w:after="0" w:line="360" w:lineRule="auto"/>
      </w:pPr>
    </w:p>
    <w:p w:rsidR="00AB7046" w:rsidRPr="001E7648" w:rsidRDefault="00AB7046" w:rsidP="00AB7046">
      <w:pPr>
        <w:pStyle w:val="24"/>
      </w:pPr>
      <w:bookmarkStart w:id="94" w:name="_Toc351217665"/>
      <w:bookmarkStart w:id="95" w:name="_Toc351231281"/>
      <w:bookmarkStart w:id="96" w:name="_Toc351358048"/>
      <w:r>
        <w:t>1.4</w:t>
      </w:r>
      <w:r w:rsidRPr="001E7648">
        <w:t xml:space="preserve"> Рельеф</w:t>
      </w:r>
      <w:bookmarkEnd w:id="94"/>
      <w:bookmarkEnd w:id="95"/>
      <w:bookmarkEnd w:id="96"/>
    </w:p>
    <w:p w:rsidR="00AB7046" w:rsidRDefault="00AB7046" w:rsidP="00AB7046">
      <w:pPr>
        <w:pStyle w:val="Sd"/>
        <w:rPr>
          <w:b/>
        </w:rPr>
      </w:pPr>
      <w:r w:rsidRPr="00FA0E9D">
        <w:t>Кочковский район, на территории которого располагается Быструхинский сельсовет,  находится на северо–западных склонах Карасукского увала, являющегося частью Приобского плато. Относится к Западносибирской равнине, к лесостепной провинции, к Барабинской лесостепной области. Форма рельефа  определяется как Барабинская гривная и увалисто-ложбинная равнина с высотой 100-150 м над уровнем моря и глубиной расчленения  5-20 м. Быструхинский сельсовет относится к юго-восточной части района, здесь начинается наклонная равнина, постепенно повышающаяся к границе.</w:t>
      </w:r>
      <w:r>
        <w:t xml:space="preserve"> </w:t>
      </w:r>
      <w:r w:rsidRPr="00FA0E9D">
        <w:t xml:space="preserve">Рельеф сельсовета ровный с уклоном к реке Карасук. Сельсовет размещен по обоим берегам реки Карасук, берега которой обрывисты. </w:t>
      </w:r>
    </w:p>
    <w:p w:rsidR="00AB7046" w:rsidRPr="00FA0E9D" w:rsidRDefault="00AB7046" w:rsidP="00AB7046">
      <w:pPr>
        <w:spacing w:line="360" w:lineRule="auto"/>
        <w:ind w:firstLine="567"/>
        <w:jc w:val="both"/>
        <w:rPr>
          <w:b/>
          <w:sz w:val="24"/>
          <w:szCs w:val="24"/>
        </w:rPr>
      </w:pPr>
    </w:p>
    <w:p w:rsidR="00AB7046" w:rsidRPr="001E7648" w:rsidRDefault="00AB7046" w:rsidP="00AB7046">
      <w:pPr>
        <w:pStyle w:val="24"/>
      </w:pPr>
      <w:bookmarkStart w:id="97" w:name="_Toc351217666"/>
      <w:bookmarkStart w:id="98" w:name="_Toc351231282"/>
      <w:bookmarkStart w:id="99" w:name="_Toc351358049"/>
      <w:r>
        <w:t>1.5</w:t>
      </w:r>
      <w:r w:rsidRPr="001E7648">
        <w:t xml:space="preserve"> Гидрологические и гидрогеологические условия</w:t>
      </w:r>
      <w:bookmarkEnd w:id="97"/>
      <w:bookmarkEnd w:id="98"/>
      <w:bookmarkEnd w:id="99"/>
    </w:p>
    <w:p w:rsidR="00AB7046" w:rsidRPr="00FA0E9D" w:rsidRDefault="00AB7046" w:rsidP="00AB7046">
      <w:pPr>
        <w:pStyle w:val="Sd"/>
      </w:pPr>
      <w:r w:rsidRPr="0083042B">
        <w:rPr>
          <w:i/>
        </w:rPr>
        <w:t>Подземные воды</w:t>
      </w:r>
      <w:r>
        <w:t xml:space="preserve">. </w:t>
      </w:r>
      <w:r w:rsidRPr="00FA0E9D">
        <w:t xml:space="preserve">Основные водоносные горизонты, используемые для водоснабжения, приурочены к верхнеплиоценовым отложениям Каргатской свиты и нижнесреднеолигоценовым Атлымской свиты. </w:t>
      </w:r>
    </w:p>
    <w:p w:rsidR="00AB7046" w:rsidRPr="00FA0E9D" w:rsidRDefault="00AB7046" w:rsidP="00AB7046">
      <w:pPr>
        <w:pStyle w:val="Sd"/>
      </w:pPr>
      <w:r w:rsidRPr="00FA0E9D">
        <w:t>Современные и четвертичные отложения (суглинки, супеси с линзами и прослоями песков) характеризуются слабой водообильностью и изменчивой минерализацией вод (0,3-9 г/дм</w:t>
      </w:r>
      <w:r w:rsidRPr="00FA0E9D">
        <w:rPr>
          <w:vertAlign w:val="superscript"/>
        </w:rPr>
        <w:t>3</w:t>
      </w:r>
      <w:r w:rsidRPr="00FA0E9D">
        <w:t>), эксплуатируются индивидуальными колодцами в основном для водопоя скота и полива.</w:t>
      </w:r>
    </w:p>
    <w:p w:rsidR="00AB7046" w:rsidRDefault="00AB7046" w:rsidP="00AB7046">
      <w:pPr>
        <w:pStyle w:val="Sd"/>
      </w:pPr>
      <w:r w:rsidRPr="00FA0E9D">
        <w:t>В неогеновых отложениях наибольший интерес для водоснабжения имеет водоносный горизонт Каргатской свиты мощностью 9-33 м, распространенный повсеместно на глубинах 47-108 м, представленный тонко-мелкозернистыми песками с глинистыми линзами. Дебиты скважин изменяются от 1,4 до 10 л/с, преобладающие удельные дебиты составляют 0,2-0,35 л/с. Минерализация воды колеблется от 0,6 до 3,2 г/дм</w:t>
      </w:r>
      <w:r w:rsidRPr="00FA0E9D">
        <w:rPr>
          <w:vertAlign w:val="superscript"/>
        </w:rPr>
        <w:t>3</w:t>
      </w:r>
      <w:r w:rsidRPr="00FA0E9D">
        <w:t>, в основном больше 1 г/дм</w:t>
      </w:r>
      <w:r w:rsidRPr="00FA0E9D">
        <w:rPr>
          <w:vertAlign w:val="superscript"/>
        </w:rPr>
        <w:t>3</w:t>
      </w:r>
      <w:r w:rsidRPr="00FA0E9D">
        <w:t xml:space="preserve">. Пресные воды характерны для северно-восточной части, к которой и относится, описываемый сельсовет, где возможна организация централизованного водоснабжения. </w:t>
      </w:r>
    </w:p>
    <w:p w:rsidR="00AB7046" w:rsidRPr="00FA0E9D" w:rsidRDefault="00AB7046" w:rsidP="00AB7046">
      <w:pPr>
        <w:pStyle w:val="Sd"/>
      </w:pPr>
      <w:r w:rsidRPr="00FA0E9D">
        <w:t>В палеогеновых отложениях  наиболее перспективен для водоснабжения горизонт Атлымской свиты мощностью 11-33 м, вскрытый на глубинах 173-288 м (разнозернистые пески с линзами глин и алевритов). Воды - напорные, уровни устанавливаются на глубинах от 2 до 14 л/с, преобладающе удельные дебиты равны 0,2-0,5 л/с. Минерализация воды составляет 1-1,5 г/дм</w:t>
      </w:r>
      <w:r w:rsidRPr="00FA0E9D">
        <w:rPr>
          <w:vertAlign w:val="superscript"/>
        </w:rPr>
        <w:t>3</w:t>
      </w:r>
      <w:r w:rsidRPr="00FA0E9D">
        <w:t>, а на юго-востоке доходит до 2,3 г/дм</w:t>
      </w:r>
      <w:r w:rsidRPr="00FA0E9D">
        <w:rPr>
          <w:vertAlign w:val="superscript"/>
        </w:rPr>
        <w:t>3</w:t>
      </w:r>
      <w:r w:rsidRPr="00FA0E9D">
        <w:t>. Воды преимущественно сульфатно-хлоридные натриево-магниевые. Для описываемо</w:t>
      </w:r>
      <w:r>
        <w:t>й</w:t>
      </w:r>
      <w:r w:rsidRPr="00FA0E9D">
        <w:t xml:space="preserve"> </w:t>
      </w:r>
      <w:r>
        <w:t>территории</w:t>
      </w:r>
      <w:r w:rsidRPr="00FA0E9D">
        <w:t xml:space="preserve"> характерно близкое к поверхности залегание грунтовых вод на 0,0-3,0 м и только на небольших, более высоких участках – на глубину от 3,0 до 5,0 м. При централизованном водоснабжении необходимы мероприятия по улучшению качества вод. </w:t>
      </w:r>
    </w:p>
    <w:p w:rsidR="00AB7046" w:rsidRPr="00FA0E9D" w:rsidRDefault="00AB7046" w:rsidP="00AB7046">
      <w:pPr>
        <w:pStyle w:val="Sd"/>
      </w:pPr>
      <w:r w:rsidRPr="00FA0E9D">
        <w:t xml:space="preserve">Грунтовые воды на территории  </w:t>
      </w:r>
      <w:r>
        <w:t>сельсовета</w:t>
      </w:r>
      <w:r w:rsidRPr="00FA0E9D">
        <w:t xml:space="preserve"> залегают на глубине 4-5 м и агрессивными свойствами по отношению к бетону не обладают.</w:t>
      </w:r>
    </w:p>
    <w:p w:rsidR="00AB7046" w:rsidRPr="00C21510" w:rsidRDefault="00AB7046" w:rsidP="00AB7046">
      <w:pPr>
        <w:pStyle w:val="Sd"/>
      </w:pPr>
      <w:r w:rsidRPr="00404F7F">
        <w:rPr>
          <w:i/>
        </w:rPr>
        <w:t>Поверхностные воды.</w:t>
      </w:r>
      <w:r>
        <w:t xml:space="preserve"> Гидрографическая сеть сельсовета представлена рекой</w:t>
      </w:r>
      <w:r w:rsidRPr="00005AA9">
        <w:rPr>
          <w:rFonts w:eastAsia="Calibri"/>
        </w:rPr>
        <w:t> </w:t>
      </w:r>
      <w:r w:rsidRPr="00005AA9">
        <w:t>Карасук</w:t>
      </w:r>
      <w:r w:rsidRPr="00005AA9">
        <w:rPr>
          <w:rFonts w:eastAsia="Calibri"/>
        </w:rPr>
        <w:t xml:space="preserve"> (протекает </w:t>
      </w:r>
      <w:r w:rsidRPr="00005AA9">
        <w:t>в центральной части</w:t>
      </w:r>
      <w:r>
        <w:t xml:space="preserve"> территории </w:t>
      </w:r>
      <w:r w:rsidRPr="00005AA9">
        <w:t>сельсовета</w:t>
      </w:r>
      <w:r w:rsidRPr="00005AA9">
        <w:rPr>
          <w:rFonts w:eastAsia="Calibri"/>
        </w:rPr>
        <w:t>)</w:t>
      </w:r>
      <w:r>
        <w:rPr>
          <w:rFonts w:eastAsia="Calibri"/>
        </w:rPr>
        <w:t>, относящаяся к бассейну замкнутого стока</w:t>
      </w:r>
      <w:r w:rsidRPr="00FA7174">
        <w:t xml:space="preserve"> </w:t>
      </w:r>
      <w:r w:rsidRPr="00C21510">
        <w:t>Обь-Иртышского междуречья</w:t>
      </w:r>
      <w:r>
        <w:t xml:space="preserve">. </w:t>
      </w:r>
      <w:r w:rsidRPr="00FA0E9D">
        <w:t xml:space="preserve">Протяженность реки </w:t>
      </w:r>
      <w:r>
        <w:t xml:space="preserve">в границах сельсовета более 20 км. </w:t>
      </w:r>
      <w:r w:rsidRPr="00C21510">
        <w:t>Она берет начало на Приобском плато. Река Карасук течет в юго-западном направлении по днищу широкой ложбины в Кулундинской степи. Карасук типично степная река с широкой, слабовыраженной долиной, извилистым, зарастающим руслом изобилует на всем протяжении мелкими перекатами и протяженными глубокими плесами. Питание на 90-95%</w:t>
      </w:r>
      <w:r>
        <w:t xml:space="preserve"> </w:t>
      </w:r>
      <w:r w:rsidRPr="00C21510">
        <w:t>снеговое, в летнюю межень сток выражен слабо. Прилегающая местность равнинная, местами заболоченная, открытая, ниже поросшая березовыми колками. Берега реки глинистые, крутые, высотой 4-</w:t>
      </w:r>
      <w:smartTag w:uri="urn:schemas-microsoft-com:office:smarttags" w:element="metricconverter">
        <w:smartTagPr>
          <w:attr w:name="ProductID" w:val="8 метров"/>
        </w:smartTagPr>
        <w:r w:rsidRPr="00C21510">
          <w:t>8 метров</w:t>
        </w:r>
      </w:smartTag>
      <w:r w:rsidRPr="00C21510">
        <w:t xml:space="preserve">. Русло реки подвержено деформациям, сложено песками и супесями, илистое, летом зарастает водной растительностью. </w:t>
      </w:r>
    </w:p>
    <w:p w:rsidR="00AB7046" w:rsidRDefault="00AB7046" w:rsidP="00AB7046">
      <w:pPr>
        <w:pStyle w:val="Sd"/>
      </w:pPr>
      <w:r w:rsidRPr="00FA0E9D">
        <w:t xml:space="preserve">Река имеет среднее течение, долина не выражена, пойма – двусторонняя, открытая, луговая, шириной до 0,5-,2,5 км, ее ровная поверхность пересечена глубоко врезанными руслами притоков. Русло реки шириной 40-50 м, глубиной на перекатах – 0,2-0,4 м, на плесах – 3,5-5,0 м. </w:t>
      </w:r>
    </w:p>
    <w:p w:rsidR="00AB7046" w:rsidRDefault="00AB7046" w:rsidP="00AB7046">
      <w:pPr>
        <w:pStyle w:val="Sd"/>
      </w:pPr>
      <w:r w:rsidRPr="00FA0E9D">
        <w:t xml:space="preserve">Река Карасук относится к району замкнутого стока. </w:t>
      </w:r>
      <w:r w:rsidRPr="00FA0E9D">
        <w:rPr>
          <w:rFonts w:eastAsia="Calibri"/>
          <w:bCs/>
          <w:color w:val="000000"/>
        </w:rPr>
        <w:t xml:space="preserve">Паводковый период короткий, летом река сильно мелеет, ширина </w:t>
      </w:r>
      <w:r w:rsidRPr="00FA0E9D">
        <w:rPr>
          <w:rFonts w:eastAsia="Calibri"/>
          <w:color w:val="000000"/>
        </w:rPr>
        <w:t xml:space="preserve">ее </w:t>
      </w:r>
      <w:r w:rsidRPr="00FA0E9D">
        <w:rPr>
          <w:rFonts w:eastAsia="Calibri"/>
          <w:bCs/>
          <w:color w:val="000000"/>
        </w:rPr>
        <w:t>редко где превышает 3</w:t>
      </w:r>
      <w:r w:rsidRPr="00FA0E9D">
        <w:rPr>
          <w:rFonts w:eastAsia="Calibri"/>
          <w:color w:val="000000"/>
        </w:rPr>
        <w:t xml:space="preserve">-6 </w:t>
      </w:r>
      <w:r w:rsidRPr="00FA0E9D">
        <w:rPr>
          <w:rFonts w:eastAsia="Calibri"/>
          <w:bCs/>
          <w:color w:val="000000"/>
        </w:rPr>
        <w:t xml:space="preserve">метров. В зимний период сток практически </w:t>
      </w:r>
      <w:r w:rsidRPr="00FA0E9D">
        <w:rPr>
          <w:rFonts w:eastAsia="Calibri"/>
          <w:color w:val="000000"/>
        </w:rPr>
        <w:t xml:space="preserve">отсутствует </w:t>
      </w:r>
      <w:r w:rsidRPr="00FA0E9D">
        <w:rPr>
          <w:rFonts w:eastAsia="Calibri"/>
          <w:bCs/>
          <w:color w:val="000000"/>
        </w:rPr>
        <w:t>и река перемерзает.</w:t>
      </w:r>
      <w:r w:rsidRPr="00FA0E9D">
        <w:t xml:space="preserve">  Половодье резко выражено, начинается в середине апреля, заканчивается в середине мая, средняя продолжительность – около 36 дней. За это время проходит до 95 % годового стока объемом от 158 млн. м</w:t>
      </w:r>
      <w:r w:rsidRPr="00FA0E9D">
        <w:rPr>
          <w:vertAlign w:val="superscript"/>
        </w:rPr>
        <w:t xml:space="preserve">3 </w:t>
      </w:r>
      <w:r w:rsidRPr="00FA0E9D">
        <w:t>(максимальный) до 15,5 млн. м</w:t>
      </w:r>
      <w:r w:rsidRPr="00FA0E9D">
        <w:rPr>
          <w:vertAlign w:val="superscript"/>
        </w:rPr>
        <w:t xml:space="preserve">3 </w:t>
      </w:r>
      <w:r w:rsidRPr="00FA0E9D">
        <w:t>(минимальный объем). Максимальные расходы воды составляют в среднем около 120 м</w:t>
      </w:r>
      <w:r w:rsidRPr="00FA0E9D">
        <w:rPr>
          <w:vertAlign w:val="superscript"/>
        </w:rPr>
        <w:t>3</w:t>
      </w:r>
      <w:r w:rsidRPr="00FA0E9D">
        <w:t xml:space="preserve">/с. После спада половодья от многоводной реки остаются неглубокие плесы и почти сухие перекаты. </w:t>
      </w:r>
      <w:r w:rsidRPr="00C21510">
        <w:t xml:space="preserve">Ледостав в основном приходится на начало ноября, средняя толщина льда колеблется по годам от 45 до </w:t>
      </w:r>
      <w:smartTag w:uri="urn:schemas-microsoft-com:office:smarttags" w:element="metricconverter">
        <w:smartTagPr>
          <w:attr w:name="ProductID" w:val="100 см"/>
        </w:smartTagPr>
        <w:r w:rsidRPr="00C21510">
          <w:t>100 см</w:t>
        </w:r>
      </w:smartTag>
      <w:r w:rsidRPr="00C21510">
        <w:t>. иногда и более. Вскрытие реки в конце апреля, половодье длится около 2 недель до начала мая, иногда сопровождается заторами льда и подтоплением некоторых населенных пунктов.</w:t>
      </w:r>
    </w:p>
    <w:p w:rsidR="00AB7046" w:rsidRDefault="00AB7046" w:rsidP="00AB7046">
      <w:pPr>
        <w:pStyle w:val="Sd"/>
      </w:pPr>
      <w:r>
        <w:t>Болота встречаются на юго-западе и севере Быструхинского сельсовета.</w:t>
      </w:r>
      <w:r w:rsidRPr="00EC4D15">
        <w:t xml:space="preserve"> </w:t>
      </w:r>
      <w:r w:rsidRPr="00FA0E9D">
        <w:t xml:space="preserve">Заболоченность </w:t>
      </w:r>
      <w:r>
        <w:t>территории  около 1%</w:t>
      </w:r>
      <w:r w:rsidRPr="00FA0E9D">
        <w:t>.</w:t>
      </w:r>
    </w:p>
    <w:p w:rsidR="00AB7046" w:rsidRPr="00FA0E9D" w:rsidRDefault="00AB7046" w:rsidP="00AB7046">
      <w:pPr>
        <w:pStyle w:val="Sd"/>
      </w:pPr>
      <w:r w:rsidRPr="00FA0E9D">
        <w:t xml:space="preserve">Площадь </w:t>
      </w:r>
      <w:r>
        <w:t xml:space="preserve">всех </w:t>
      </w:r>
      <w:r w:rsidRPr="00FA0E9D">
        <w:t>водных объектов на территории сельсовета составляет</w:t>
      </w:r>
      <w:r>
        <w:t xml:space="preserve"> 87 га</w:t>
      </w:r>
      <w:r w:rsidRPr="00FA0E9D">
        <w:t xml:space="preserve">. </w:t>
      </w:r>
    </w:p>
    <w:p w:rsidR="00AB7046" w:rsidRDefault="00AB7046" w:rsidP="00AB7046">
      <w:pPr>
        <w:pStyle w:val="Sd"/>
      </w:pPr>
      <w:r>
        <w:t xml:space="preserve">По данным </w:t>
      </w:r>
      <w:r w:rsidRPr="00644DAD">
        <w:t>статистического отчета Управления Федеральной службы государственной регистрации, кадастра и картографии по Новосибирской области «О наличии земель, распределения их по формам собственности, категориям, угодьям и пользователям»по состоянию на 01.01.2012 г.</w:t>
      </w:r>
      <w:r>
        <w:t xml:space="preserve"> на территории Быструхинского сельсовета земли водного фонда отсутствуют. Причины несоответствия данных о наличии земель связаны с тем, что </w:t>
      </w:r>
      <w:r w:rsidRPr="002A1DA6">
        <w:t xml:space="preserve">в </w:t>
      </w:r>
      <w:r>
        <w:t xml:space="preserve">Новосибирской </w:t>
      </w:r>
      <w:r w:rsidRPr="002A1DA6">
        <w:t xml:space="preserve">области, </w:t>
      </w:r>
      <w:r>
        <w:t>и в</w:t>
      </w:r>
      <w:r w:rsidRPr="002A1DA6">
        <w:t xml:space="preserve"> Российской Федерации </w:t>
      </w:r>
      <w:r>
        <w:t xml:space="preserve">в целом </w:t>
      </w:r>
      <w:r w:rsidRPr="002A1DA6">
        <w:t>работы по установлению границ земель водного фонда не проводи</w:t>
      </w:r>
      <w:r>
        <w:t>лись.</w:t>
      </w:r>
    </w:p>
    <w:p w:rsidR="00AB7046" w:rsidRDefault="00AB7046" w:rsidP="00AB7046">
      <w:pPr>
        <w:pStyle w:val="Sd"/>
      </w:pPr>
    </w:p>
    <w:p w:rsidR="00AB7046" w:rsidRPr="0052178F" w:rsidRDefault="00AB7046" w:rsidP="00AB7046">
      <w:pPr>
        <w:pStyle w:val="24"/>
      </w:pPr>
      <w:bookmarkStart w:id="100" w:name="_Toc351217667"/>
      <w:bookmarkStart w:id="101" w:name="_Toc351231283"/>
      <w:bookmarkStart w:id="102" w:name="_Toc351358050"/>
      <w:r>
        <w:t>1</w:t>
      </w:r>
      <w:r w:rsidRPr="0052178F">
        <w:t xml:space="preserve">.6 </w:t>
      </w:r>
      <w:r>
        <w:t>Г</w:t>
      </w:r>
      <w:r w:rsidRPr="0052178F">
        <w:t>еологические и инженерно-геологические условия</w:t>
      </w:r>
      <w:bookmarkEnd w:id="100"/>
      <w:bookmarkEnd w:id="101"/>
      <w:bookmarkEnd w:id="102"/>
    </w:p>
    <w:p w:rsidR="00AB7046" w:rsidRDefault="00AB7046" w:rsidP="00AB7046">
      <w:pPr>
        <w:pStyle w:val="Sd"/>
      </w:pPr>
      <w:r w:rsidRPr="00C12A39">
        <w:t>Территория сельсовета расположена в краевой части Западно-Сибирской плиты, где герцинские структуры К</w:t>
      </w:r>
      <w:r>
        <w:t>олывань-Томской складчатой зоны</w:t>
      </w:r>
      <w:r w:rsidRPr="00C12A39">
        <w:t xml:space="preserve"> участвую</w:t>
      </w:r>
      <w:r>
        <w:t>т</w:t>
      </w:r>
      <w:r w:rsidRPr="00C12A39">
        <w:t xml:space="preserve"> в строении фундамента</w:t>
      </w:r>
      <w:r>
        <w:t>.</w:t>
      </w:r>
    </w:p>
    <w:p w:rsidR="00AB7046" w:rsidRPr="005B3F50" w:rsidRDefault="00AB7046" w:rsidP="00AB7046">
      <w:pPr>
        <w:pStyle w:val="Sd"/>
        <w:rPr>
          <w:highlight w:val="yellow"/>
        </w:rPr>
      </w:pPr>
      <w:r w:rsidRPr="0069374A">
        <w:t xml:space="preserve">В геологическом строении территории </w:t>
      </w:r>
      <w:r>
        <w:t>Кочковского</w:t>
      </w:r>
      <w:r w:rsidRPr="0069374A">
        <w:t xml:space="preserve"> района принимают участие </w:t>
      </w:r>
      <w:r>
        <w:t xml:space="preserve">дислоцированные палеозойские </w:t>
      </w:r>
      <w:r w:rsidRPr="0069374A">
        <w:t xml:space="preserve">отложения, </w:t>
      </w:r>
      <w:r>
        <w:t>перекрытые рыхлыми юрскими, меловыми, палеогеновыми, неогеновыми и четвертичными отложениями</w:t>
      </w:r>
    </w:p>
    <w:p w:rsidR="00AB7046" w:rsidRPr="00437DD9" w:rsidRDefault="00AB7046" w:rsidP="00AB7046">
      <w:pPr>
        <w:pStyle w:val="Sd"/>
      </w:pPr>
      <w:r w:rsidRPr="00437DD9">
        <w:rPr>
          <w:i/>
        </w:rPr>
        <w:t xml:space="preserve">Четвертичная система. </w:t>
      </w:r>
      <w:r w:rsidRPr="00437DD9">
        <w:t>Современные отложения представлены аллювиальными, озерными, озерно-болотными, аллювиально-озерными и эоловыми генетическими типами.</w:t>
      </w:r>
    </w:p>
    <w:p w:rsidR="00AB7046" w:rsidRPr="00437DD9" w:rsidRDefault="00AB7046" w:rsidP="00AB7046">
      <w:pPr>
        <w:pStyle w:val="Sd"/>
      </w:pPr>
      <w:r w:rsidRPr="00437DD9">
        <w:t>Аллювиальные и аллювиально-озерными отложениями распространены в долине р. Карасука и других мелких рек в пределах их пойменных террас. Аллювий рек  представляют собой сложное чередование осадков пойменных и русловых фаций. Пойменные фации представлены серо-желтыми, желто-бурыми, голубовато-серыми и серыми суглинками с гидроокислами железа, иногда с карбонатными стяжениями и кристаллами гипса. Мощность суглинков 0,3-</w:t>
      </w:r>
      <w:smartTag w:uri="urn:schemas-microsoft-com:office:smarttags" w:element="metricconverter">
        <w:smartTagPr>
          <w:attr w:name="ProductID" w:val="5,0 м"/>
        </w:smartTagPr>
        <w:r w:rsidRPr="00437DD9">
          <w:t>5,0 м</w:t>
        </w:r>
      </w:smartTag>
      <w:r w:rsidRPr="00437DD9">
        <w:t>. Русловые фации сложены серыми и темно-серыми песками и супесями с мощностями слоев 5-</w:t>
      </w:r>
      <w:smartTag w:uri="urn:schemas-microsoft-com:office:smarttags" w:element="metricconverter">
        <w:smartTagPr>
          <w:attr w:name="ProductID" w:val="8 м"/>
        </w:smartTagPr>
        <w:r w:rsidRPr="00437DD9">
          <w:t>8 м</w:t>
        </w:r>
      </w:smartTag>
      <w:r w:rsidRPr="00437DD9">
        <w:t>. В осадках пойм иногда встречаются мелкие прослои рыхлых мергелей (гажи).</w:t>
      </w:r>
    </w:p>
    <w:p w:rsidR="00AB7046" w:rsidRPr="00437DD9" w:rsidRDefault="00AB7046" w:rsidP="00AB7046">
      <w:pPr>
        <w:pStyle w:val="Sd"/>
      </w:pPr>
      <w:r w:rsidRPr="00437DD9">
        <w:t>Озерные и озерно-болотные отложения распространены в современных котловинах озер и болот. Они представлены илами, иловатыми песками, супесями и суглинками. Имеются озера с минерализованными илами, которые содержат гипс. Мощность озерных отложений в малых озерах 3-</w:t>
      </w:r>
      <w:smartTag w:uri="urn:schemas-microsoft-com:office:smarttags" w:element="metricconverter">
        <w:smartTagPr>
          <w:attr w:name="ProductID" w:val="8 м"/>
        </w:smartTagPr>
        <w:r w:rsidRPr="00437DD9">
          <w:t>8 м</w:t>
        </w:r>
      </w:smartTag>
      <w:r w:rsidRPr="00437DD9">
        <w:t xml:space="preserve">, в больших озерах по данным бурения может достигать </w:t>
      </w:r>
      <w:smartTag w:uri="urn:schemas-microsoft-com:office:smarttags" w:element="metricconverter">
        <w:smartTagPr>
          <w:attr w:name="ProductID" w:val="30 м"/>
        </w:smartTagPr>
        <w:r w:rsidRPr="00437DD9">
          <w:t>30 м</w:t>
        </w:r>
      </w:smartTag>
      <w:r w:rsidRPr="00437DD9">
        <w:t>.</w:t>
      </w:r>
    </w:p>
    <w:p w:rsidR="00AB7046" w:rsidRPr="00437DD9" w:rsidRDefault="00AB7046" w:rsidP="00AB7046">
      <w:pPr>
        <w:pStyle w:val="Sd"/>
      </w:pPr>
      <w:r w:rsidRPr="00437DD9">
        <w:t>Эоловые отложения представлены дюнными песками, навеянными ветром вдоль берегов больших озер. Пески светло-серые, мелко-, средне- и крупнозернистые, некарбонатные, с хорошей окатанностью зерен. В основании дюнных песков отмечаются погребенные почвы.</w:t>
      </w:r>
    </w:p>
    <w:p w:rsidR="00AB7046" w:rsidRPr="004912EE" w:rsidRDefault="00AB7046" w:rsidP="00AB7046">
      <w:pPr>
        <w:pStyle w:val="Sd"/>
      </w:pPr>
      <w:r w:rsidRPr="004912EE">
        <w:rPr>
          <w:i/>
        </w:rPr>
        <w:t xml:space="preserve">Верхний отдел. </w:t>
      </w:r>
      <w:r w:rsidRPr="004912EE">
        <w:t>Покровные отложения сложены накоплениями речных пойм и озер. Они образуют сплошной чехол желто-бурого цвета мощностью 5-</w:t>
      </w:r>
      <w:smartTag w:uri="urn:schemas-microsoft-com:office:smarttags" w:element="metricconverter">
        <w:smartTagPr>
          <w:attr w:name="ProductID" w:val="15 м"/>
        </w:smartTagPr>
        <w:r w:rsidRPr="004912EE">
          <w:t>15 м</w:t>
        </w:r>
      </w:smartTag>
      <w:r w:rsidRPr="004912EE">
        <w:t>. По составу – это пески, супеси и лессовидные суглинки. Пески и супеси тонко-мелкозернистые, обычно с примесью крупных хорошо окатанных  зерен, горизонтально и наклоннослоистые. Местами образуют столбчатую отдельность. Нижняя граница покровных отложений устанавливается по смене желто-бурой окраски серым цветом подстилающих пород.</w:t>
      </w:r>
    </w:p>
    <w:p w:rsidR="00AB7046" w:rsidRPr="004912EE" w:rsidRDefault="00AB7046" w:rsidP="00AB7046">
      <w:pPr>
        <w:pStyle w:val="Sd"/>
      </w:pPr>
      <w:r w:rsidRPr="004912EE">
        <w:t>Покровные отложения залегают обычно на отложениях карасукской свиты. Характер и условия их нахождения показаны на специальных разрезах и карте четвертичных отложений.</w:t>
      </w:r>
    </w:p>
    <w:p w:rsidR="00AB7046" w:rsidRPr="004912EE" w:rsidRDefault="00AB7046" w:rsidP="00AB7046">
      <w:pPr>
        <w:pStyle w:val="Sd"/>
      </w:pPr>
      <w:r w:rsidRPr="004912EE">
        <w:t>Минералогический состав покровных отложений однообразен и не отличается от состава краснодубровской свиты. В соседних районах на этом стратиграфическом уровне обнаружены крупные захоронения верхнепалеотической фауны – мамонтов, бизонов и др. Мощность покровных отложений 5-</w:t>
      </w:r>
      <w:smartTag w:uri="urn:schemas-microsoft-com:office:smarttags" w:element="metricconverter">
        <w:smartTagPr>
          <w:attr w:name="ProductID" w:val="15 м"/>
        </w:smartTagPr>
        <w:r w:rsidRPr="004912EE">
          <w:t>15 м</w:t>
        </w:r>
      </w:smartTag>
      <w:r w:rsidRPr="004912EE">
        <w:t>. Эти отложения формируют современный рельеф.</w:t>
      </w:r>
    </w:p>
    <w:p w:rsidR="00AB7046" w:rsidRPr="004912EE" w:rsidRDefault="00AB7046" w:rsidP="00AB7046">
      <w:pPr>
        <w:pStyle w:val="Sd"/>
      </w:pPr>
      <w:r w:rsidRPr="004912EE">
        <w:t>Выделяются два генетических типа покровных отложений. Эоловые отложения слагают гривы в виде четко выраженных форм рельефа, ориентированные длинной осью в северо-восточном направлении. Делювиальные отложения образовались в результате сноса глинистых и песчаных частиц дождевыми и талыми водами с повышенных участков равнины и накопления их в пониженных формах рельефа – в западинах и блюдцах, в ложках, лощинах и у подножий склонов возвышений. Они представлены желто-бурыми и серовато-бурыми комковатыми суглинками с пятнами гидроокислов железа, реже с кристаллами гипса. В зависимости от конкретных ландшафтных условий на делювиях формируются различные типы почв – солонцовые, солончаковые и лугово-болотные. Делювиальные отложения залегают на покровных отложениях.</w:t>
      </w:r>
    </w:p>
    <w:p w:rsidR="00AB7046" w:rsidRPr="004912EE" w:rsidRDefault="00AB7046" w:rsidP="00AB7046">
      <w:pPr>
        <w:pStyle w:val="Sd"/>
      </w:pPr>
      <w:r w:rsidRPr="004912EE">
        <w:t>Эоловые и делювиальные отложения залегают в виде маломощного 4-</w:t>
      </w:r>
      <w:smartTag w:uri="urn:schemas-microsoft-com:office:smarttags" w:element="metricconverter">
        <w:smartTagPr>
          <w:attr w:name="ProductID" w:val="6 м"/>
        </w:smartTagPr>
        <w:r w:rsidRPr="004912EE">
          <w:t>6 м</w:t>
        </w:r>
      </w:smartTag>
      <w:r w:rsidRPr="004912EE">
        <w:t xml:space="preserve"> покрова на междуречных пространствах и  представлены песками, супесями и суглинками.</w:t>
      </w:r>
    </w:p>
    <w:p w:rsidR="00AB7046" w:rsidRPr="004912EE" w:rsidRDefault="00AB7046" w:rsidP="00AB7046">
      <w:pPr>
        <w:pStyle w:val="Sd"/>
      </w:pPr>
      <w:r w:rsidRPr="004912EE">
        <w:t>Покровные отложения широко распространены на юге Западно-Сибирской низменности в виде сплошного плаща на разных гипсометрических уровнях. Они характеризуются одинаковым гранулометрическим составом с преобладанием тонкозернистого материала в песках и супесях. В большинстве разрезов отмечается слоистая структура.</w:t>
      </w:r>
    </w:p>
    <w:p w:rsidR="00AB7046" w:rsidRPr="004912EE" w:rsidRDefault="00AB7046" w:rsidP="00AB7046">
      <w:pPr>
        <w:pStyle w:val="Sd"/>
      </w:pPr>
      <w:r w:rsidRPr="004912EE">
        <w:rPr>
          <w:i/>
        </w:rPr>
        <w:t xml:space="preserve">Верхний и средний отделы (нерасчлененные). </w:t>
      </w:r>
      <w:r w:rsidRPr="004912EE">
        <w:t>Карасукская</w:t>
      </w:r>
      <w:r w:rsidRPr="004912EE">
        <w:rPr>
          <w:i/>
        </w:rPr>
        <w:t xml:space="preserve"> </w:t>
      </w:r>
      <w:r w:rsidRPr="004912EE">
        <w:t>свита представлена серыми песчано-глинистыми отложениями, широко распространенными по рассматриваемой территории. Они выполняют погребенные древние долины и озерные котловины. По составу свита сложена серыми тонко-мелкозернистыми песками, глинистыми, голубовато-серыми суглинками и глинами. Породы пропитаны карбонатом. Конфигурация впадин и долин, выполненных отложениями карасукской свиты показаны на геологической карте. Свита перекрыта покровными отложениями. Погребенные долины и озерные котловины в рельефе не выражены. Нижняя граница свиты резкая, эрозионная. Для отложений карасукской свиты характерна частая смена пород, присущая аллювиальным и аллювиально-озерным отложениям. Мощность накоплений свиты 4-</w:t>
      </w:r>
      <w:smartTag w:uri="urn:schemas-microsoft-com:office:smarttags" w:element="metricconverter">
        <w:smartTagPr>
          <w:attr w:name="ProductID" w:val="60 м"/>
        </w:smartTagPr>
        <w:r w:rsidRPr="004912EE">
          <w:t>60 м</w:t>
        </w:r>
      </w:smartTag>
      <w:r w:rsidRPr="004912EE">
        <w:t>.</w:t>
      </w:r>
    </w:p>
    <w:p w:rsidR="00AB7046" w:rsidRPr="004912EE" w:rsidRDefault="00AB7046" w:rsidP="00AB7046">
      <w:pPr>
        <w:pStyle w:val="Sd"/>
      </w:pPr>
      <w:r w:rsidRPr="004912EE">
        <w:t>Минеральный состав отложений карасукской свиты представлен кварцем до 55 %, полевым шпатом до 30 %. Глинистая фракция до 50 % состоит из каолинита с примесью гидрослюды. Тяжелая фракция состоит из эпидота-цоизита 40-45 %, роговой обманки 16-27 %, хлорит до 12 %.</w:t>
      </w:r>
    </w:p>
    <w:p w:rsidR="00AB7046" w:rsidRPr="004912EE" w:rsidRDefault="00AB7046" w:rsidP="00AB7046">
      <w:pPr>
        <w:pStyle w:val="Sd"/>
      </w:pPr>
      <w:r>
        <w:rPr>
          <w:i/>
        </w:rPr>
        <w:t>Нижний и с</w:t>
      </w:r>
      <w:r w:rsidRPr="004912EE">
        <w:rPr>
          <w:i/>
        </w:rPr>
        <w:t xml:space="preserve">редний отдел. </w:t>
      </w:r>
      <w:r w:rsidRPr="00BC569F">
        <w:t>Краснодубро</w:t>
      </w:r>
      <w:r>
        <w:t>вская свита представлена субаэральными отложениями – желтовато-бурыми суглинками с горизонтами погребенных почв и, очень редко, с пачками тонкозернистых песков и супесей. Мощность свиты меняется от 18 до 50 м. Отложения краснодубровской свиты с нерезкой границей залегают на суглинках и глинах верхнекочковской подсвиты и перекрываются покровными суглинками.</w:t>
      </w:r>
    </w:p>
    <w:p w:rsidR="00AB7046" w:rsidRPr="004912EE" w:rsidRDefault="00AB7046" w:rsidP="00AB7046">
      <w:pPr>
        <w:pStyle w:val="Sd"/>
      </w:pPr>
      <w:r w:rsidRPr="004912EE">
        <w:t xml:space="preserve">Краснодубровская свита вскрыта многочисленными мелкими скважинами, где она представлена в верхней части разреза плотными бурыми суглинками, тонкопесчаными, лессовидными, пятнами обохренными, в нижней части переходящими в лесс, а в нижней части сложена буровато-серыми суглинками с прослойками лесса и тонкозернистого песка. В основании вскрытых разрезов залегает желто-серый лессовидный  карбонатный суглинок, местами с включениями карбонатных псевдомицелий. Наибольшая мощность краснодубровской свиты  достигает </w:t>
      </w:r>
      <w:smartTag w:uri="urn:schemas-microsoft-com:office:smarttags" w:element="metricconverter">
        <w:smartTagPr>
          <w:attr w:name="ProductID" w:val="15 м"/>
        </w:smartTagPr>
        <w:r w:rsidRPr="004912EE">
          <w:t>15 м</w:t>
        </w:r>
      </w:smartTag>
      <w:r w:rsidRPr="004912EE">
        <w:t>.</w:t>
      </w:r>
    </w:p>
    <w:p w:rsidR="00AB7046" w:rsidRPr="004912EE" w:rsidRDefault="00AB7046" w:rsidP="00AB7046">
      <w:pPr>
        <w:pStyle w:val="Sd"/>
      </w:pPr>
      <w:r w:rsidRPr="004912EE">
        <w:t>Суглинки краснодубровской свиты имеют кварцево-полевошпатовый состав легкой фракции, в глинистой составляющей преобладает каолинит в смеси с гидрослюдой. Тяжелая фракция состоит преимущественно из эпидот-цоизитовых и непрозрачных рудных минералов.Акцессорные минералы  представлены в основном цирконом, турмалином, анатазом. По содержанию выделяется роговая обманка до 16-20 %.</w:t>
      </w:r>
    </w:p>
    <w:p w:rsidR="00AB7046" w:rsidRDefault="00AB7046" w:rsidP="00AB7046">
      <w:pPr>
        <w:pStyle w:val="Sd"/>
      </w:pPr>
      <w:r w:rsidRPr="004912EE">
        <w:t xml:space="preserve">Краснодубровская свита крайне бедна растительными остатками и отличается палеонтологической скудностью. Однако есть упоминание об  нахождении в лессовидных суглинках костей мамонта, но в более северных районах. Редкая угнетенная фауна моллюсков и пыльца ксерофитных растений указывают на суровые, вероятно субаридные,  условия их накопления. </w:t>
      </w:r>
    </w:p>
    <w:p w:rsidR="00AB7046" w:rsidRDefault="00AB7046" w:rsidP="00AB7046">
      <w:pPr>
        <w:pStyle w:val="Sd"/>
      </w:pPr>
      <w:r w:rsidRPr="00243685">
        <w:rPr>
          <w:i/>
        </w:rPr>
        <w:t>Неоген.</w:t>
      </w:r>
      <w:r w:rsidRPr="00243685">
        <w:t xml:space="preserve"> Неогеновые отложения </w:t>
      </w:r>
      <w:r>
        <w:t>составлены плиоценом и миоценом</w:t>
      </w:r>
      <w:r w:rsidRPr="00243685">
        <w:t>.</w:t>
      </w:r>
      <w:r>
        <w:t xml:space="preserve"> Плиоцен представлен повсеместными отложениями кочковской свиты, в которой выделяют две подсвиты: нижнекочковскую – песчаную и верхнекочковскую – глинистую.</w:t>
      </w:r>
    </w:p>
    <w:p w:rsidR="00AB7046" w:rsidRPr="001E7648" w:rsidRDefault="00AB7046" w:rsidP="00AB7046">
      <w:pPr>
        <w:pStyle w:val="Sd"/>
      </w:pPr>
      <w:r w:rsidRPr="001E7648">
        <w:t xml:space="preserve">Кочковская  свита в нижней части характеризуется довольно выдержанным слоем глинистых отложений. На отдельных увалах она частично размыта, в связи с чем имеет небольшую мощность до </w:t>
      </w:r>
      <w:smartTag w:uri="urn:schemas-microsoft-com:office:smarttags" w:element="metricconverter">
        <w:smartTagPr>
          <w:attr w:name="ProductID" w:val="15 м"/>
        </w:smartTagPr>
        <w:r w:rsidRPr="001E7648">
          <w:t>15 м</w:t>
        </w:r>
      </w:smartTag>
      <w:r w:rsidRPr="001E7648">
        <w:t xml:space="preserve"> и залегают непосредственно под покровными лессовидными породами. Кочковская свита представлена бурыми, коричневыми и красновато-бурыми песчаными глинами и тяжелыми суглинками, часто карбонатными, в большинстве случаев плотными комковатыми,  с обильными обломками давленных раковин мелких моллюсков. В двух вскрытых бурением разрезах свита состоит из однородных бурых глин мощностью 6 и </w:t>
      </w:r>
      <w:smartTag w:uri="urn:schemas-microsoft-com:office:smarttags" w:element="metricconverter">
        <w:smartTagPr>
          <w:attr w:name="ProductID" w:val="15 м"/>
        </w:smartTagPr>
        <w:r w:rsidRPr="001E7648">
          <w:t>15 м</w:t>
        </w:r>
      </w:smartTag>
      <w:r w:rsidRPr="001E7648">
        <w:t xml:space="preserve">. </w:t>
      </w:r>
    </w:p>
    <w:p w:rsidR="00AB7046" w:rsidRDefault="00AB7046" w:rsidP="00AB7046">
      <w:pPr>
        <w:pStyle w:val="Sd"/>
      </w:pPr>
      <w:r>
        <w:t xml:space="preserve">Миоцен представлен Таволжанской и Бещеульской свитами. </w:t>
      </w:r>
    </w:p>
    <w:p w:rsidR="00AB7046" w:rsidRDefault="00AB7046" w:rsidP="00AB7046">
      <w:pPr>
        <w:pStyle w:val="Sd"/>
      </w:pPr>
      <w:r>
        <w:t>Бищеульская свита представлена озерными серыми и зеленоватыми глинами с редкими подчиненными прослоями песков и алевритов. Характерной особенностью разреза свиты является наличие в ее составе сероцветных углистых образований и плотных зеленовато-серых, иногда обохренных глин.</w:t>
      </w:r>
    </w:p>
    <w:p w:rsidR="00AB7046" w:rsidRPr="00243685" w:rsidRDefault="00AB7046" w:rsidP="00AB7046">
      <w:pPr>
        <w:pStyle w:val="Sd"/>
      </w:pPr>
      <w:r>
        <w:t>В качестве Таволжанской свиты представлены озерные и аллювиально-озерные глины и пески. Глины содержат карбонатные конкреции и разложившиеся растительные остатки – корневые системы, стебли. Пески светло-серые кварц-полевошпатовые мелко- и тонкозернистые приурочены в основном к средней части разреза и образуют пачки.</w:t>
      </w:r>
    </w:p>
    <w:p w:rsidR="00AB7046" w:rsidRPr="00775AE8" w:rsidRDefault="00AB7046" w:rsidP="00AB7046">
      <w:pPr>
        <w:pStyle w:val="Sd"/>
      </w:pPr>
      <w:r w:rsidRPr="00775AE8">
        <w:rPr>
          <w:i/>
        </w:rPr>
        <w:t xml:space="preserve">Палеоген. </w:t>
      </w:r>
      <w:r w:rsidRPr="00775AE8">
        <w:t>Палеогенов</w:t>
      </w:r>
      <w:r>
        <w:t>ые отложения здесь представлены абросимовской, журавской, новомихайловской,</w:t>
      </w:r>
      <w:r w:rsidRPr="00775AE8">
        <w:t xml:space="preserve"> атлымской и чеган</w:t>
      </w:r>
      <w:r>
        <w:t xml:space="preserve">ской </w:t>
      </w:r>
      <w:r w:rsidRPr="00775AE8">
        <w:t>свитами, сложенными песками, глинами и местами алевролитами и угленосными отложениями.</w:t>
      </w:r>
    </w:p>
    <w:p w:rsidR="00AB7046" w:rsidRDefault="00AB7046" w:rsidP="00AB7046">
      <w:pPr>
        <w:pStyle w:val="Sd"/>
      </w:pPr>
      <w:r w:rsidRPr="00775AE8">
        <w:t xml:space="preserve">Эоценовые отложения отнесенные к люлинворской свите содержат морские опоковидные глины с прослойками кварцево-глауконитовых  алевролитов. </w:t>
      </w:r>
    </w:p>
    <w:p w:rsidR="00AB7046" w:rsidRPr="00EC07A3" w:rsidRDefault="00AB7046" w:rsidP="00AB7046">
      <w:pPr>
        <w:pStyle w:val="Sd"/>
      </w:pPr>
      <w:r w:rsidRPr="00EC07A3">
        <w:rPr>
          <w:i/>
        </w:rPr>
        <w:t>Мезозой и палеозой.</w:t>
      </w:r>
      <w:r w:rsidRPr="00EC07A3">
        <w:t xml:space="preserve"> Мезозойские и палеозойские отложения в пределах рассматриваемой территории залегают на глубинах от 700 до 1</w:t>
      </w:r>
      <w:r>
        <w:t>7</w:t>
      </w:r>
      <w:r w:rsidRPr="00EC07A3">
        <w:t xml:space="preserve">00 м от поверхности. </w:t>
      </w:r>
    </w:p>
    <w:p w:rsidR="00AB7046" w:rsidRPr="00086171" w:rsidRDefault="00AB7046" w:rsidP="00AB7046">
      <w:pPr>
        <w:pStyle w:val="Sd"/>
        <w:rPr>
          <w:i/>
        </w:rPr>
      </w:pPr>
      <w:r w:rsidRPr="00086171">
        <w:rPr>
          <w:i/>
        </w:rPr>
        <w:t>Мезозойские отложения:</w:t>
      </w:r>
    </w:p>
    <w:p w:rsidR="00AB7046" w:rsidRDefault="00AB7046" w:rsidP="00AB7046">
      <w:pPr>
        <w:pStyle w:val="ac"/>
        <w:numPr>
          <w:ilvl w:val="0"/>
          <w:numId w:val="44"/>
        </w:numPr>
        <w:tabs>
          <w:tab w:val="left" w:pos="851"/>
        </w:tabs>
        <w:ind w:left="0" w:firstLine="567"/>
      </w:pPr>
      <w:r>
        <w:t>Г</w:t>
      </w:r>
      <w:r w:rsidRPr="001E7648">
        <w:t xml:space="preserve">анькинская свита </w:t>
      </w:r>
      <w:r w:rsidRPr="001B7915">
        <w:t>(</w:t>
      </w:r>
      <w:r>
        <w:rPr>
          <w:lang w:val="en-US"/>
        </w:rPr>
        <w:t>Cr</w:t>
      </w:r>
      <w:r w:rsidRPr="001B7915">
        <w:rPr>
          <w:vertAlign w:val="subscript"/>
        </w:rPr>
        <w:t>2</w:t>
      </w:r>
      <w:r w:rsidRPr="001B7915">
        <w:rPr>
          <w:vertAlign w:val="subscript"/>
          <w:lang w:val="en-US"/>
        </w:rPr>
        <w:t>gn</w:t>
      </w:r>
      <w:r w:rsidRPr="001B7915">
        <w:t>)</w:t>
      </w:r>
      <w:r>
        <w:t>.</w:t>
      </w:r>
      <w:r w:rsidRPr="001B7915">
        <w:t xml:space="preserve"> </w:t>
      </w:r>
      <w:r>
        <w:t>Глины зеленовато-серые, темно-серые известковистые, с включением кварцево-глауконитового песка. Мощность 16 м.</w:t>
      </w:r>
    </w:p>
    <w:p w:rsidR="00AB7046" w:rsidRDefault="00AB7046" w:rsidP="00AB7046">
      <w:pPr>
        <w:pStyle w:val="ac"/>
        <w:numPr>
          <w:ilvl w:val="0"/>
          <w:numId w:val="44"/>
        </w:numPr>
        <w:tabs>
          <w:tab w:val="left" w:pos="851"/>
        </w:tabs>
        <w:ind w:left="0" w:firstLine="567"/>
      </w:pPr>
      <w:r>
        <w:t>Леньковская свита (</w:t>
      </w:r>
      <w:r>
        <w:rPr>
          <w:lang w:val="en-US"/>
        </w:rPr>
        <w:t>Cr</w:t>
      </w:r>
      <w:r w:rsidRPr="00985803">
        <w:rPr>
          <w:vertAlign w:val="subscript"/>
        </w:rPr>
        <w:t>1-2</w:t>
      </w:r>
      <w:r>
        <w:rPr>
          <w:vertAlign w:val="subscript"/>
          <w:lang w:val="en-US"/>
        </w:rPr>
        <w:t>ln</w:t>
      </w:r>
      <w:r w:rsidRPr="00985803">
        <w:t>)</w:t>
      </w:r>
      <w:r>
        <w:t>. Глины серые, бурые, пестроцветные, пески. Мощность 240 м.</w:t>
      </w:r>
    </w:p>
    <w:p w:rsidR="00AB7046" w:rsidRDefault="00AB7046" w:rsidP="00AB7046">
      <w:pPr>
        <w:pStyle w:val="ac"/>
        <w:numPr>
          <w:ilvl w:val="0"/>
          <w:numId w:val="44"/>
        </w:numPr>
        <w:tabs>
          <w:tab w:val="left" w:pos="851"/>
        </w:tabs>
        <w:ind w:left="0" w:firstLine="567"/>
      </w:pPr>
      <w:r>
        <w:t>Киялинская свита (</w:t>
      </w:r>
      <w:r>
        <w:rPr>
          <w:lang w:val="en-US"/>
        </w:rPr>
        <w:t>Cr</w:t>
      </w:r>
      <w:r w:rsidRPr="00985803">
        <w:rPr>
          <w:vertAlign w:val="subscript"/>
        </w:rPr>
        <w:t>1</w:t>
      </w:r>
      <w:r>
        <w:rPr>
          <w:lang w:val="en-US"/>
        </w:rPr>
        <w:t>kis</w:t>
      </w:r>
      <w:r w:rsidRPr="00A6199E">
        <w:t>)</w:t>
      </w:r>
      <w:r>
        <w:t>. Известковые глины, аргиллиты голубовато-зеленые, сургучно-красные, редко маломощные прослои песчаников и галечников. Мощность около 400 м.</w:t>
      </w:r>
    </w:p>
    <w:p w:rsidR="00AB7046" w:rsidRDefault="00AB7046" w:rsidP="00AB7046">
      <w:pPr>
        <w:pStyle w:val="ac"/>
        <w:numPr>
          <w:ilvl w:val="0"/>
          <w:numId w:val="44"/>
        </w:numPr>
        <w:tabs>
          <w:tab w:val="left" w:pos="851"/>
        </w:tabs>
        <w:ind w:left="0" w:firstLine="567"/>
      </w:pPr>
      <w:r>
        <w:t>Тюменская свита (</w:t>
      </w:r>
      <w:r>
        <w:rPr>
          <w:lang w:val="en-US"/>
        </w:rPr>
        <w:t>J</w:t>
      </w:r>
      <w:r w:rsidRPr="00D83867">
        <w:rPr>
          <w:vertAlign w:val="subscript"/>
        </w:rPr>
        <w:t>1-3</w:t>
      </w:r>
      <w:r>
        <w:rPr>
          <w:lang w:val="en-US"/>
        </w:rPr>
        <w:t>tm</w:t>
      </w:r>
      <w:r w:rsidRPr="00D83867">
        <w:t>)</w:t>
      </w:r>
      <w:r>
        <w:t>. Глины серые, коричневато-бурые с пропластками бурого угля, редко гальки, пески. Мощность около 450 м.</w:t>
      </w:r>
    </w:p>
    <w:p w:rsidR="00AB7046" w:rsidRPr="00252ABA" w:rsidRDefault="00AB7046" w:rsidP="00AB7046">
      <w:pPr>
        <w:pStyle w:val="Sd"/>
      </w:pPr>
      <w:r>
        <w:rPr>
          <w:i/>
        </w:rPr>
        <w:t>Палеозойские</w:t>
      </w:r>
      <w:r w:rsidRPr="00252ABA">
        <w:rPr>
          <w:i/>
        </w:rPr>
        <w:t xml:space="preserve"> отложения</w:t>
      </w:r>
      <w:r>
        <w:rPr>
          <w:i/>
        </w:rPr>
        <w:t xml:space="preserve"> </w:t>
      </w:r>
      <w:r w:rsidRPr="00252ABA">
        <w:t>(P</w:t>
      </w:r>
      <w:r w:rsidRPr="00252ABA">
        <w:rPr>
          <w:vertAlign w:val="subscript"/>
        </w:rPr>
        <w:t>2</w:t>
      </w:r>
      <w:r w:rsidRPr="00252ABA">
        <w:t xml:space="preserve">)  – </w:t>
      </w:r>
      <w:r>
        <w:t>породы складчатого фундамента (туфопесчаники, туфы и кварцевые порфиры)</w:t>
      </w:r>
      <w:r w:rsidRPr="00252ABA">
        <w:t>.</w:t>
      </w:r>
    </w:p>
    <w:p w:rsidR="00AB7046" w:rsidRPr="00C12A39" w:rsidRDefault="00AB7046" w:rsidP="00AB7046">
      <w:pPr>
        <w:pStyle w:val="Sd"/>
      </w:pPr>
      <w:r w:rsidRPr="00C12A39">
        <w:t>Инженерно-геологические условия на территории Быструхинского сельсовета определяются структурно-тектоническими особенностями ее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экзогенных геологических процессов; степенью техногенной нагрузки на территорию.</w:t>
      </w:r>
    </w:p>
    <w:p w:rsidR="00AB7046" w:rsidRPr="00C12A39" w:rsidRDefault="00AB7046" w:rsidP="00AB7046">
      <w:pPr>
        <w:pStyle w:val="Sd"/>
      </w:pPr>
      <w:r w:rsidRPr="00C12A39">
        <w:t>На  территории сельсовета преобладают непросадочные грунты до глубины 2,0-2,5 м и малосжимаемые, прочные. По инженерно-геологическим характеристикам такие грунты отвечают I (наиболее простой) и II степеням сложности, как правило, не агрессивны по отношению к бетонным и железным конструкциям и могут являться естественным основанием фундамента для проектируемых объектов. Лессовые суглинки при замачивании и дополнительных нагрузках на положительных формах рельефа проседают. В зоне насыщения, ниже уровня грунтовых вод и надпойменной террасы реки Карасука суглинки сильно сжимаются под нагрузкой, малопрочные (слабые грунты). При устройстве оснований наиболее целесообразны свайные фундаменты.</w:t>
      </w:r>
    </w:p>
    <w:p w:rsidR="00AB7046" w:rsidRPr="00664F9F" w:rsidRDefault="00AB7046" w:rsidP="00AB7046">
      <w:pPr>
        <w:pStyle w:val="Sd"/>
      </w:pPr>
      <w:r w:rsidRPr="00C12A39">
        <w:t>Негативную роль при освоении тех или иных площадок под строительство играют процессы эрозии, подмывающей берега рек, оврагообразование и оползневые процессы.</w:t>
      </w:r>
    </w:p>
    <w:p w:rsidR="00AB7046" w:rsidRPr="00445251" w:rsidRDefault="00AB7046" w:rsidP="00AB7046">
      <w:pPr>
        <w:pStyle w:val="affffff2"/>
      </w:pPr>
      <w:r w:rsidRPr="00445251">
        <w:t xml:space="preserve">Таблица </w:t>
      </w:r>
      <w:r>
        <w:t>1.6</w:t>
      </w:r>
      <w:r w:rsidRPr="00445251">
        <w:t>.1 Инженерно-геологическое районирование</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1"/>
        <w:gridCol w:w="1548"/>
        <w:gridCol w:w="1971"/>
        <w:gridCol w:w="1548"/>
        <w:gridCol w:w="2673"/>
      </w:tblGrid>
      <w:tr w:rsidR="00AB7046" w:rsidRPr="00445251" w:rsidTr="00CA3802">
        <w:trPr>
          <w:tblHeader/>
        </w:trPr>
        <w:tc>
          <w:tcPr>
            <w:tcW w:w="1843" w:type="dxa"/>
            <w:shd w:val="clear" w:color="auto" w:fill="auto"/>
            <w:vAlign w:val="center"/>
          </w:tcPr>
          <w:p w:rsidR="00AB7046" w:rsidRPr="00A2484F" w:rsidRDefault="00AB7046" w:rsidP="00CA3802">
            <w:pPr>
              <w:jc w:val="center"/>
              <w:rPr>
                <w:sz w:val="24"/>
                <w:szCs w:val="24"/>
              </w:rPr>
            </w:pPr>
            <w:r w:rsidRPr="00A2484F">
              <w:rPr>
                <w:sz w:val="24"/>
                <w:szCs w:val="24"/>
              </w:rPr>
              <w:t>Характеристика</w:t>
            </w:r>
          </w:p>
        </w:tc>
        <w:tc>
          <w:tcPr>
            <w:tcW w:w="1559" w:type="dxa"/>
            <w:shd w:val="clear" w:color="auto" w:fill="auto"/>
            <w:vAlign w:val="center"/>
          </w:tcPr>
          <w:p w:rsidR="00AB7046" w:rsidRPr="00A2484F" w:rsidRDefault="00AB7046" w:rsidP="00CA3802">
            <w:pPr>
              <w:jc w:val="center"/>
              <w:rPr>
                <w:sz w:val="24"/>
                <w:szCs w:val="24"/>
              </w:rPr>
            </w:pPr>
            <w:r w:rsidRPr="00A2484F">
              <w:rPr>
                <w:sz w:val="24"/>
                <w:szCs w:val="24"/>
              </w:rPr>
              <w:t>Рельеф</w:t>
            </w:r>
          </w:p>
        </w:tc>
        <w:tc>
          <w:tcPr>
            <w:tcW w:w="1985" w:type="dxa"/>
            <w:shd w:val="clear" w:color="auto" w:fill="auto"/>
            <w:vAlign w:val="center"/>
          </w:tcPr>
          <w:p w:rsidR="00AB7046" w:rsidRPr="00A2484F" w:rsidRDefault="00AB7046" w:rsidP="00CA3802">
            <w:pPr>
              <w:jc w:val="center"/>
              <w:rPr>
                <w:sz w:val="24"/>
                <w:szCs w:val="24"/>
              </w:rPr>
            </w:pPr>
            <w:r w:rsidRPr="00A2484F">
              <w:rPr>
                <w:sz w:val="24"/>
                <w:szCs w:val="24"/>
              </w:rPr>
              <w:t>Отложения</w:t>
            </w:r>
          </w:p>
        </w:tc>
        <w:tc>
          <w:tcPr>
            <w:tcW w:w="1559" w:type="dxa"/>
            <w:shd w:val="clear" w:color="auto" w:fill="auto"/>
            <w:vAlign w:val="center"/>
          </w:tcPr>
          <w:p w:rsidR="00AB7046" w:rsidRPr="00A2484F" w:rsidRDefault="00AB7046" w:rsidP="00CA3802">
            <w:pPr>
              <w:jc w:val="center"/>
              <w:rPr>
                <w:sz w:val="24"/>
                <w:szCs w:val="24"/>
              </w:rPr>
            </w:pPr>
            <w:r w:rsidRPr="00A2484F">
              <w:rPr>
                <w:sz w:val="24"/>
                <w:szCs w:val="24"/>
              </w:rPr>
              <w:t>Подземные воды</w:t>
            </w:r>
          </w:p>
        </w:tc>
        <w:tc>
          <w:tcPr>
            <w:tcW w:w="2693" w:type="dxa"/>
            <w:shd w:val="clear" w:color="auto" w:fill="auto"/>
            <w:vAlign w:val="center"/>
          </w:tcPr>
          <w:p w:rsidR="00AB7046" w:rsidRPr="00A2484F" w:rsidRDefault="00AB7046" w:rsidP="00CA3802">
            <w:pPr>
              <w:jc w:val="center"/>
              <w:rPr>
                <w:sz w:val="24"/>
                <w:szCs w:val="24"/>
              </w:rPr>
            </w:pPr>
            <w:r w:rsidRPr="00A2484F">
              <w:rPr>
                <w:sz w:val="24"/>
                <w:szCs w:val="24"/>
              </w:rPr>
              <w:t>Примечание</w:t>
            </w:r>
          </w:p>
        </w:tc>
      </w:tr>
      <w:tr w:rsidR="00AB7046" w:rsidRPr="00445251" w:rsidTr="00CA3802">
        <w:tc>
          <w:tcPr>
            <w:tcW w:w="1843" w:type="dxa"/>
            <w:shd w:val="clear" w:color="auto" w:fill="auto"/>
          </w:tcPr>
          <w:p w:rsidR="00AB7046" w:rsidRPr="00445251" w:rsidRDefault="00AB7046" w:rsidP="00CA3802">
            <w:pPr>
              <w:rPr>
                <w:sz w:val="24"/>
                <w:szCs w:val="24"/>
              </w:rPr>
            </w:pPr>
            <w:r w:rsidRPr="00445251">
              <w:rPr>
                <w:sz w:val="24"/>
                <w:szCs w:val="24"/>
              </w:rPr>
              <w:t xml:space="preserve">Территории, </w:t>
            </w:r>
            <w:r w:rsidRPr="00445251">
              <w:rPr>
                <w:b/>
                <w:sz w:val="24"/>
                <w:szCs w:val="24"/>
              </w:rPr>
              <w:t>благоприятные</w:t>
            </w:r>
            <w:r w:rsidRPr="00445251">
              <w:rPr>
                <w:sz w:val="24"/>
                <w:szCs w:val="24"/>
              </w:rPr>
              <w:t xml:space="preserve"> для градостроительства</w:t>
            </w:r>
          </w:p>
          <w:p w:rsidR="00AB7046" w:rsidRPr="00445251" w:rsidRDefault="00AB7046" w:rsidP="00CA3802">
            <w:pPr>
              <w:rPr>
                <w:sz w:val="24"/>
                <w:szCs w:val="24"/>
              </w:rPr>
            </w:pPr>
          </w:p>
        </w:tc>
        <w:tc>
          <w:tcPr>
            <w:tcW w:w="1559" w:type="dxa"/>
            <w:shd w:val="clear" w:color="auto" w:fill="auto"/>
          </w:tcPr>
          <w:p w:rsidR="00AB7046" w:rsidRPr="00445251" w:rsidRDefault="00AB7046" w:rsidP="00CA3802">
            <w:pPr>
              <w:rPr>
                <w:sz w:val="24"/>
                <w:szCs w:val="24"/>
              </w:rPr>
            </w:pPr>
            <w:r w:rsidRPr="00445251">
              <w:rPr>
                <w:sz w:val="24"/>
                <w:szCs w:val="24"/>
              </w:rPr>
              <w:t>Спокойный с уклоном 2-5%</w:t>
            </w:r>
          </w:p>
        </w:tc>
        <w:tc>
          <w:tcPr>
            <w:tcW w:w="1985" w:type="dxa"/>
            <w:shd w:val="clear" w:color="auto" w:fill="auto"/>
          </w:tcPr>
          <w:p w:rsidR="00AB7046" w:rsidRPr="00445251" w:rsidRDefault="00AB7046" w:rsidP="00CA3802">
            <w:pPr>
              <w:rPr>
                <w:sz w:val="24"/>
                <w:szCs w:val="24"/>
              </w:rPr>
            </w:pPr>
            <w:r w:rsidRPr="00445251">
              <w:rPr>
                <w:sz w:val="24"/>
                <w:szCs w:val="24"/>
              </w:rPr>
              <w:t>Лессовые суглинки, лессовые суглинки с прослоями песка</w:t>
            </w:r>
          </w:p>
        </w:tc>
        <w:tc>
          <w:tcPr>
            <w:tcW w:w="1559" w:type="dxa"/>
            <w:shd w:val="clear" w:color="auto" w:fill="auto"/>
          </w:tcPr>
          <w:p w:rsidR="00AB7046" w:rsidRPr="00445251" w:rsidRDefault="00AB7046" w:rsidP="00CA3802">
            <w:pPr>
              <w:rPr>
                <w:sz w:val="24"/>
                <w:szCs w:val="24"/>
              </w:rPr>
            </w:pPr>
            <w:r w:rsidRPr="00445251">
              <w:rPr>
                <w:sz w:val="24"/>
                <w:szCs w:val="24"/>
              </w:rPr>
              <w:t>До глубины 10 м отсутствуют</w:t>
            </w:r>
          </w:p>
        </w:tc>
        <w:tc>
          <w:tcPr>
            <w:tcW w:w="2693" w:type="dxa"/>
            <w:shd w:val="clear" w:color="auto" w:fill="auto"/>
          </w:tcPr>
          <w:p w:rsidR="00AB7046" w:rsidRPr="00445251" w:rsidRDefault="00AB7046" w:rsidP="00CA3802">
            <w:pPr>
              <w:rPr>
                <w:sz w:val="24"/>
                <w:szCs w:val="24"/>
              </w:rPr>
            </w:pPr>
            <w:r w:rsidRPr="00445251">
              <w:rPr>
                <w:sz w:val="24"/>
                <w:szCs w:val="24"/>
              </w:rPr>
              <w:t>При инженерной подготовке необходимо упорядочение поверхностного стока ливневых и талых вод</w:t>
            </w:r>
          </w:p>
        </w:tc>
      </w:tr>
      <w:tr w:rsidR="00AB7046" w:rsidRPr="00445251" w:rsidTr="00CA3802">
        <w:tc>
          <w:tcPr>
            <w:tcW w:w="1843" w:type="dxa"/>
            <w:shd w:val="clear" w:color="auto" w:fill="auto"/>
          </w:tcPr>
          <w:p w:rsidR="00AB7046" w:rsidRPr="00445251" w:rsidRDefault="00AB7046" w:rsidP="00CA3802">
            <w:pPr>
              <w:rPr>
                <w:sz w:val="24"/>
                <w:szCs w:val="24"/>
              </w:rPr>
            </w:pPr>
            <w:r w:rsidRPr="00445251">
              <w:rPr>
                <w:sz w:val="24"/>
                <w:szCs w:val="24"/>
              </w:rPr>
              <w:t xml:space="preserve">Территории, </w:t>
            </w:r>
            <w:r w:rsidRPr="00445251">
              <w:rPr>
                <w:b/>
                <w:sz w:val="24"/>
                <w:szCs w:val="24"/>
              </w:rPr>
              <w:t>относительно благоприятные</w:t>
            </w:r>
            <w:r w:rsidRPr="00445251">
              <w:rPr>
                <w:sz w:val="24"/>
                <w:szCs w:val="24"/>
              </w:rPr>
              <w:t xml:space="preserve"> для градостроительства</w:t>
            </w:r>
          </w:p>
          <w:p w:rsidR="00AB7046" w:rsidRPr="00445251" w:rsidRDefault="00AB7046" w:rsidP="00CA3802">
            <w:pPr>
              <w:rPr>
                <w:sz w:val="24"/>
                <w:szCs w:val="24"/>
              </w:rPr>
            </w:pPr>
          </w:p>
        </w:tc>
        <w:tc>
          <w:tcPr>
            <w:tcW w:w="1559" w:type="dxa"/>
            <w:shd w:val="clear" w:color="auto" w:fill="auto"/>
          </w:tcPr>
          <w:p w:rsidR="00AB7046" w:rsidRPr="00445251" w:rsidRDefault="00AB7046" w:rsidP="00CA3802">
            <w:pPr>
              <w:rPr>
                <w:sz w:val="24"/>
                <w:szCs w:val="24"/>
              </w:rPr>
            </w:pPr>
            <w:r w:rsidRPr="00445251">
              <w:rPr>
                <w:sz w:val="24"/>
                <w:szCs w:val="24"/>
              </w:rPr>
              <w:t>Пологий, прилегающий к оврагам, с уклоном до 15%</w:t>
            </w:r>
          </w:p>
        </w:tc>
        <w:tc>
          <w:tcPr>
            <w:tcW w:w="1985" w:type="dxa"/>
            <w:shd w:val="clear" w:color="auto" w:fill="auto"/>
          </w:tcPr>
          <w:p w:rsidR="00AB7046" w:rsidRPr="00445251" w:rsidRDefault="00AB7046" w:rsidP="00CA3802">
            <w:pPr>
              <w:rPr>
                <w:sz w:val="24"/>
                <w:szCs w:val="24"/>
              </w:rPr>
            </w:pPr>
            <w:r w:rsidRPr="00445251">
              <w:rPr>
                <w:sz w:val="24"/>
                <w:szCs w:val="24"/>
              </w:rPr>
              <w:t>Просадочные лессовые суглинки</w:t>
            </w:r>
          </w:p>
        </w:tc>
        <w:tc>
          <w:tcPr>
            <w:tcW w:w="1559" w:type="dxa"/>
            <w:shd w:val="clear" w:color="auto" w:fill="auto"/>
          </w:tcPr>
          <w:p w:rsidR="00AB7046" w:rsidRPr="00445251" w:rsidRDefault="00AB7046" w:rsidP="00CA3802">
            <w:pPr>
              <w:rPr>
                <w:sz w:val="24"/>
                <w:szCs w:val="24"/>
              </w:rPr>
            </w:pPr>
            <w:r w:rsidRPr="00445251">
              <w:rPr>
                <w:sz w:val="24"/>
                <w:szCs w:val="24"/>
              </w:rPr>
              <w:t>На глубине более 5 м</w:t>
            </w:r>
          </w:p>
        </w:tc>
        <w:tc>
          <w:tcPr>
            <w:tcW w:w="2693" w:type="dxa"/>
            <w:shd w:val="clear" w:color="auto" w:fill="auto"/>
          </w:tcPr>
          <w:p w:rsidR="00AB7046" w:rsidRPr="00445251" w:rsidRDefault="00AB7046" w:rsidP="00CA3802">
            <w:pPr>
              <w:rPr>
                <w:sz w:val="24"/>
                <w:szCs w:val="24"/>
              </w:rPr>
            </w:pPr>
            <w:r w:rsidRPr="00445251">
              <w:rPr>
                <w:sz w:val="24"/>
                <w:szCs w:val="24"/>
              </w:rPr>
              <w:t>При строительстве необходимо устранение просадочных свойств грунтов и упорядочение поверхностного стока ливневых и талых вод</w:t>
            </w:r>
          </w:p>
        </w:tc>
      </w:tr>
      <w:tr w:rsidR="00AB7046" w:rsidRPr="00445251" w:rsidTr="00CA3802">
        <w:tc>
          <w:tcPr>
            <w:tcW w:w="1843" w:type="dxa"/>
            <w:vMerge w:val="restart"/>
            <w:shd w:val="clear" w:color="auto" w:fill="auto"/>
            <w:vAlign w:val="center"/>
          </w:tcPr>
          <w:p w:rsidR="00AB7046" w:rsidRPr="00445251" w:rsidRDefault="00AB7046" w:rsidP="00CA3802">
            <w:pPr>
              <w:rPr>
                <w:sz w:val="24"/>
                <w:szCs w:val="24"/>
              </w:rPr>
            </w:pPr>
            <w:r w:rsidRPr="00445251">
              <w:rPr>
                <w:sz w:val="24"/>
                <w:szCs w:val="24"/>
              </w:rPr>
              <w:t xml:space="preserve">Территории </w:t>
            </w:r>
            <w:r w:rsidRPr="00445251">
              <w:rPr>
                <w:b/>
                <w:sz w:val="24"/>
                <w:szCs w:val="24"/>
              </w:rPr>
              <w:t>неблагоприятные</w:t>
            </w:r>
            <w:r w:rsidRPr="00445251">
              <w:rPr>
                <w:sz w:val="24"/>
                <w:szCs w:val="24"/>
              </w:rPr>
              <w:t xml:space="preserve"> для градостроительства</w:t>
            </w:r>
          </w:p>
          <w:p w:rsidR="00AB7046" w:rsidRPr="00445251" w:rsidRDefault="00AB7046" w:rsidP="00CA3802">
            <w:pPr>
              <w:rPr>
                <w:sz w:val="24"/>
                <w:szCs w:val="24"/>
              </w:rPr>
            </w:pPr>
          </w:p>
        </w:tc>
        <w:tc>
          <w:tcPr>
            <w:tcW w:w="1559" w:type="dxa"/>
            <w:shd w:val="clear" w:color="auto" w:fill="auto"/>
          </w:tcPr>
          <w:p w:rsidR="00AB7046" w:rsidRPr="00445251" w:rsidRDefault="00AB7046" w:rsidP="00CA3802">
            <w:pPr>
              <w:rPr>
                <w:sz w:val="24"/>
                <w:szCs w:val="24"/>
              </w:rPr>
            </w:pPr>
            <w:r w:rsidRPr="00445251">
              <w:rPr>
                <w:sz w:val="24"/>
                <w:szCs w:val="24"/>
              </w:rPr>
              <w:t>Водоемы, овраги, его отвершки с уклонами поверхности не более 15%</w:t>
            </w:r>
          </w:p>
        </w:tc>
        <w:tc>
          <w:tcPr>
            <w:tcW w:w="1985" w:type="dxa"/>
            <w:shd w:val="clear" w:color="auto" w:fill="auto"/>
          </w:tcPr>
          <w:p w:rsidR="00AB7046" w:rsidRPr="00445251" w:rsidRDefault="00AB7046" w:rsidP="00CA3802">
            <w:pPr>
              <w:rPr>
                <w:sz w:val="24"/>
                <w:szCs w:val="24"/>
              </w:rPr>
            </w:pPr>
            <w:r w:rsidRPr="00445251">
              <w:rPr>
                <w:sz w:val="24"/>
                <w:szCs w:val="24"/>
              </w:rPr>
              <w:t>Аллювиально-озерные отложения, суглинки иловатые, реже пески и супеси</w:t>
            </w:r>
          </w:p>
        </w:tc>
        <w:tc>
          <w:tcPr>
            <w:tcW w:w="1559" w:type="dxa"/>
            <w:shd w:val="clear" w:color="auto" w:fill="auto"/>
          </w:tcPr>
          <w:p w:rsidR="00AB7046" w:rsidRPr="00445251" w:rsidRDefault="00AB7046" w:rsidP="00CA3802">
            <w:pPr>
              <w:rPr>
                <w:sz w:val="24"/>
                <w:szCs w:val="24"/>
              </w:rPr>
            </w:pPr>
            <w:r w:rsidRPr="00445251">
              <w:rPr>
                <w:sz w:val="24"/>
                <w:szCs w:val="24"/>
              </w:rPr>
              <w:t>На глубине 0-3 м</w:t>
            </w:r>
          </w:p>
        </w:tc>
        <w:tc>
          <w:tcPr>
            <w:tcW w:w="2693" w:type="dxa"/>
            <w:shd w:val="clear" w:color="auto" w:fill="auto"/>
          </w:tcPr>
          <w:p w:rsidR="00AB7046" w:rsidRPr="00445251" w:rsidRDefault="00AB7046" w:rsidP="00CA3802">
            <w:pPr>
              <w:rPr>
                <w:sz w:val="24"/>
                <w:szCs w:val="24"/>
              </w:rPr>
            </w:pPr>
            <w:r w:rsidRPr="00445251">
              <w:rPr>
                <w:sz w:val="24"/>
                <w:szCs w:val="24"/>
              </w:rPr>
              <w:t>При строительстве необходимо производить планировку территории, искусственное закрепление грунтов, устройство дренажных сооружений</w:t>
            </w:r>
          </w:p>
        </w:tc>
      </w:tr>
      <w:tr w:rsidR="00AB7046" w:rsidRPr="00445251" w:rsidTr="00CA3802">
        <w:tc>
          <w:tcPr>
            <w:tcW w:w="1843" w:type="dxa"/>
            <w:vMerge/>
            <w:shd w:val="clear" w:color="auto" w:fill="auto"/>
          </w:tcPr>
          <w:p w:rsidR="00AB7046" w:rsidRPr="00445251" w:rsidRDefault="00AB7046" w:rsidP="00CA3802">
            <w:pPr>
              <w:rPr>
                <w:sz w:val="24"/>
                <w:szCs w:val="24"/>
              </w:rPr>
            </w:pPr>
          </w:p>
        </w:tc>
        <w:tc>
          <w:tcPr>
            <w:tcW w:w="1559" w:type="dxa"/>
            <w:shd w:val="clear" w:color="auto" w:fill="auto"/>
          </w:tcPr>
          <w:p w:rsidR="00AB7046" w:rsidRPr="00445251" w:rsidRDefault="00AB7046" w:rsidP="00CA3802">
            <w:pPr>
              <w:rPr>
                <w:sz w:val="24"/>
                <w:szCs w:val="24"/>
              </w:rPr>
            </w:pPr>
            <w:r w:rsidRPr="00445251">
              <w:rPr>
                <w:sz w:val="24"/>
                <w:szCs w:val="24"/>
              </w:rPr>
              <w:t>Заболоченные участки</w:t>
            </w:r>
          </w:p>
        </w:tc>
        <w:tc>
          <w:tcPr>
            <w:tcW w:w="1985" w:type="dxa"/>
            <w:shd w:val="clear" w:color="auto" w:fill="auto"/>
          </w:tcPr>
          <w:p w:rsidR="00AB7046" w:rsidRPr="00445251" w:rsidRDefault="00AB7046" w:rsidP="00CA3802">
            <w:pPr>
              <w:rPr>
                <w:sz w:val="24"/>
                <w:szCs w:val="24"/>
              </w:rPr>
            </w:pPr>
            <w:r w:rsidRPr="00445251">
              <w:rPr>
                <w:sz w:val="24"/>
                <w:szCs w:val="24"/>
              </w:rPr>
              <w:t>Песчаные и глинистые грунты с растительными остатками</w:t>
            </w:r>
          </w:p>
        </w:tc>
        <w:tc>
          <w:tcPr>
            <w:tcW w:w="1559" w:type="dxa"/>
            <w:shd w:val="clear" w:color="auto" w:fill="auto"/>
          </w:tcPr>
          <w:p w:rsidR="00AB7046" w:rsidRPr="00445251" w:rsidRDefault="00AB7046" w:rsidP="00CA3802">
            <w:pPr>
              <w:rPr>
                <w:sz w:val="24"/>
                <w:szCs w:val="24"/>
              </w:rPr>
            </w:pPr>
            <w:r w:rsidRPr="00445251">
              <w:rPr>
                <w:sz w:val="24"/>
                <w:szCs w:val="24"/>
              </w:rPr>
              <w:t>Поверхностные воды в прудах и в виде временных водотоков по тальвегу оврагов</w:t>
            </w:r>
          </w:p>
        </w:tc>
        <w:tc>
          <w:tcPr>
            <w:tcW w:w="2693" w:type="dxa"/>
            <w:shd w:val="clear" w:color="auto" w:fill="auto"/>
          </w:tcPr>
          <w:p w:rsidR="00AB7046" w:rsidRPr="00445251" w:rsidRDefault="00AB7046" w:rsidP="00CA3802">
            <w:pPr>
              <w:rPr>
                <w:sz w:val="24"/>
                <w:szCs w:val="24"/>
              </w:rPr>
            </w:pPr>
            <w:r w:rsidRPr="00445251">
              <w:rPr>
                <w:sz w:val="24"/>
                <w:szCs w:val="24"/>
              </w:rPr>
              <w:t>При строительстве необходимо удаление слабых неустойчивых грунтов и устройство искусственных оснований и фундаментов</w:t>
            </w:r>
          </w:p>
        </w:tc>
      </w:tr>
    </w:tbl>
    <w:p w:rsidR="00AB7046" w:rsidRPr="00445251" w:rsidRDefault="00AB7046" w:rsidP="00AB7046">
      <w:pPr>
        <w:pStyle w:val="28"/>
        <w:widowControl w:val="0"/>
        <w:spacing w:after="0" w:line="360" w:lineRule="auto"/>
        <w:rPr>
          <w:b/>
        </w:rPr>
      </w:pPr>
    </w:p>
    <w:p w:rsidR="00AB7046" w:rsidRPr="004A634E" w:rsidRDefault="00AB7046" w:rsidP="00AB7046">
      <w:pPr>
        <w:pStyle w:val="Sd"/>
        <w:rPr>
          <w:b/>
          <w:sz w:val="28"/>
        </w:rPr>
      </w:pPr>
      <w:r w:rsidRPr="004A634E">
        <w:t xml:space="preserve">Таким образом, для осуществления градостроительной деятельности, обеспечения нормального функционирования инженерно-технических коммуникаций необходимо проведение ряда мероприятий </w:t>
      </w:r>
      <w:r>
        <w:t>для подготовки</w:t>
      </w:r>
      <w:r w:rsidRPr="004A634E">
        <w:t xml:space="preserve"> территории.</w:t>
      </w:r>
    </w:p>
    <w:p w:rsidR="00AB7046" w:rsidRPr="00664F9F" w:rsidRDefault="00AB7046" w:rsidP="00AB7046">
      <w:pPr>
        <w:pStyle w:val="ac"/>
        <w:ind w:left="0"/>
      </w:pPr>
    </w:p>
    <w:p w:rsidR="00AB7046" w:rsidRPr="00FA0E9D" w:rsidRDefault="00AB7046" w:rsidP="00AB7046">
      <w:pPr>
        <w:pStyle w:val="24"/>
      </w:pPr>
      <w:bookmarkStart w:id="103" w:name="_Toc351217668"/>
      <w:bookmarkStart w:id="104" w:name="_Toc351231284"/>
      <w:bookmarkStart w:id="105" w:name="_Toc351358051"/>
      <w:r>
        <w:t>1.7</w:t>
      </w:r>
      <w:r w:rsidRPr="00FA0E9D">
        <w:t xml:space="preserve"> </w:t>
      </w:r>
      <w:r w:rsidRPr="001E7648">
        <w:t>Почвенный и растительный покров</w:t>
      </w:r>
      <w:bookmarkEnd w:id="103"/>
      <w:bookmarkEnd w:id="104"/>
      <w:bookmarkEnd w:id="105"/>
    </w:p>
    <w:p w:rsidR="00AB7046" w:rsidRDefault="00AB7046" w:rsidP="00AB7046">
      <w:pPr>
        <w:pStyle w:val="Sd"/>
      </w:pPr>
      <w:r w:rsidRPr="00E07D39">
        <w:rPr>
          <w:i/>
        </w:rPr>
        <w:t>Почвы.</w:t>
      </w:r>
      <w:r w:rsidRPr="00FA0E9D">
        <w:t xml:space="preserve"> </w:t>
      </w:r>
      <w:r w:rsidRPr="00DD5B5B">
        <w:t xml:space="preserve">Территория </w:t>
      </w:r>
      <w:r>
        <w:t xml:space="preserve">Кочковского района, в состав которого входит </w:t>
      </w:r>
      <w:r w:rsidRPr="00DD5B5B">
        <w:t>Быструхинск</w:t>
      </w:r>
      <w:r>
        <w:t>ий</w:t>
      </w:r>
      <w:r w:rsidRPr="00DD5B5B">
        <w:t xml:space="preserve"> </w:t>
      </w:r>
      <w:r>
        <w:t>сельсовет,</w:t>
      </w:r>
      <w:r w:rsidRPr="00DD5B5B">
        <w:t xml:space="preserve"> расположена в </w:t>
      </w:r>
      <w:r w:rsidRPr="00DD5B5B">
        <w:rPr>
          <w:lang w:val="en-US"/>
        </w:rPr>
        <w:t>II</w:t>
      </w:r>
      <w:r w:rsidRPr="00DD5B5B">
        <w:t xml:space="preserve"> Лесостепной про</w:t>
      </w:r>
      <w:r>
        <w:t>винции, в</w:t>
      </w:r>
      <w:r w:rsidRPr="00DD5B5B">
        <w:t xml:space="preserve"> Барабинской и Приобской лесостепной области. </w:t>
      </w:r>
    </w:p>
    <w:p w:rsidR="00AB7046" w:rsidRPr="00FA0E9D" w:rsidRDefault="00AB7046" w:rsidP="00AB7046">
      <w:pPr>
        <w:pStyle w:val="Sd"/>
        <w:rPr>
          <w:color w:val="000000"/>
        </w:rPr>
      </w:pPr>
      <w:r w:rsidRPr="00DD5B5B">
        <w:t xml:space="preserve">Проектируемая территория </w:t>
      </w:r>
      <w:r>
        <w:t>находится</w:t>
      </w:r>
      <w:r w:rsidRPr="00DD5B5B">
        <w:t xml:space="preserve"> в зоне лугово-черноземных</w:t>
      </w:r>
      <w:r>
        <w:t xml:space="preserve">, </w:t>
      </w:r>
      <w:r w:rsidRPr="00DD5B5B">
        <w:t xml:space="preserve">черноземов обыкновенных, </w:t>
      </w:r>
      <w:r>
        <w:t xml:space="preserve">солонцеватых и выщелоченных, </w:t>
      </w:r>
      <w:r w:rsidRPr="00DD5B5B">
        <w:t>луговых, со</w:t>
      </w:r>
      <w:r>
        <w:t xml:space="preserve">лонцовых </w:t>
      </w:r>
      <w:r w:rsidRPr="00DD5B5B">
        <w:t xml:space="preserve">почв. </w:t>
      </w:r>
      <w:r w:rsidRPr="00B80278">
        <w:rPr>
          <w:color w:val="000000"/>
        </w:rPr>
        <w:t xml:space="preserve">Балл  бонитета  почвенного  покрова:  пашни  –  63;  кормовых  угодий  –  43; сельскохозяйственных угодий – 55. </w:t>
      </w:r>
    </w:p>
    <w:p w:rsidR="00AB7046" w:rsidRDefault="00AB7046" w:rsidP="00AB7046">
      <w:pPr>
        <w:pStyle w:val="Sd"/>
      </w:pPr>
      <w:r>
        <w:t xml:space="preserve">На большей площади территории сельского совета (рис.1.7.1) распространены </w:t>
      </w:r>
      <w:r w:rsidRPr="004B2A16">
        <w:rPr>
          <w:i/>
        </w:rPr>
        <w:t>лугово-черноземные</w:t>
      </w:r>
      <w:r>
        <w:t xml:space="preserve"> почвы</w:t>
      </w:r>
      <w:r w:rsidRPr="00FA0E9D">
        <w:t>.</w:t>
      </w:r>
      <w:r>
        <w:t xml:space="preserve"> </w:t>
      </w:r>
      <w:r w:rsidRPr="00C37CD0">
        <w:t>Они приурочены к недренированным равнинам, к пониженным элементам рельефа — склонам, депрессиям, лощинам, лиманам</w:t>
      </w:r>
      <w:r>
        <w:t>, для данной территории характерно их засолонцевание</w:t>
      </w:r>
      <w:r w:rsidRPr="00C37CD0">
        <w:t>.</w:t>
      </w:r>
    </w:p>
    <w:p w:rsidR="00AB7046" w:rsidRPr="00C37CD0" w:rsidRDefault="00AB7046" w:rsidP="00AB7046">
      <w:pPr>
        <w:pStyle w:val="Sd"/>
      </w:pPr>
      <w:r w:rsidRPr="00C37CD0">
        <w:t>Формируются под лугово-степной растительностью и лиственными лесами при дополнительном увлажнении или за счет местного временного скопления влаги поверхностного стока с более высоких элементов рельефа, или за счет подпитывания почвенно-грунтовыми водами, или при одновременном действии этих двух факторов.</w:t>
      </w:r>
    </w:p>
    <w:p w:rsidR="00AB7046" w:rsidRDefault="00AB7046" w:rsidP="00AB7046">
      <w:pPr>
        <w:spacing w:line="360" w:lineRule="auto"/>
        <w:ind w:firstLine="567"/>
        <w:jc w:val="both"/>
        <w:rPr>
          <w:sz w:val="24"/>
          <w:szCs w:val="24"/>
        </w:rPr>
      </w:pPr>
      <w:r>
        <w:rPr>
          <w:noProof/>
          <w:color w:val="000000"/>
          <w:sz w:val="24"/>
          <w:szCs w:val="24"/>
        </w:rPr>
        <w:drawing>
          <wp:inline distT="0" distB="0" distL="0" distR="0">
            <wp:extent cx="4943475" cy="6010275"/>
            <wp:effectExtent l="19050" t="0" r="9525" b="0"/>
            <wp:docPr id="15" name="Рисунок 3" descr="D:\Катя\Екатерина Руденских\РАЗДЕЛ ПР\карты почвы\бы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Катя\Екатерина Руденских\РАЗДЕЛ ПР\карты почвы\быстр.jpg"/>
                    <pic:cNvPicPr>
                      <a:picLocks noChangeAspect="1" noChangeArrowheads="1"/>
                    </pic:cNvPicPr>
                  </pic:nvPicPr>
                  <pic:blipFill>
                    <a:blip r:embed="rId21"/>
                    <a:srcRect/>
                    <a:stretch>
                      <a:fillRect/>
                    </a:stretch>
                  </pic:blipFill>
                  <pic:spPr bwMode="auto">
                    <a:xfrm>
                      <a:off x="0" y="0"/>
                      <a:ext cx="4943475" cy="6010275"/>
                    </a:xfrm>
                    <a:prstGeom prst="rect">
                      <a:avLst/>
                    </a:prstGeom>
                    <a:noFill/>
                    <a:ln w="9525">
                      <a:noFill/>
                      <a:miter lim="800000"/>
                      <a:headEnd/>
                      <a:tailEnd/>
                    </a:ln>
                  </pic:spPr>
                </pic:pic>
              </a:graphicData>
            </a:graphic>
          </wp:inline>
        </w:drawing>
      </w:r>
    </w:p>
    <w:p w:rsidR="00AB7046" w:rsidRPr="000B4FDD" w:rsidRDefault="00AB7046" w:rsidP="00AB7046">
      <w:pPr>
        <w:pStyle w:val="afffff4"/>
      </w:pPr>
      <w:r>
        <w:t>Рисунок 1.7.1 Почвенный покров МО Быструхинский сельсовет</w:t>
      </w:r>
    </w:p>
    <w:p w:rsidR="00AB7046" w:rsidRDefault="00AB7046" w:rsidP="00AB7046">
      <w:pPr>
        <w:spacing w:line="360" w:lineRule="auto"/>
        <w:ind w:firstLine="567"/>
        <w:jc w:val="both"/>
        <w:rPr>
          <w:sz w:val="24"/>
          <w:szCs w:val="24"/>
        </w:rPr>
      </w:pPr>
    </w:p>
    <w:p w:rsidR="00AB7046" w:rsidRPr="00C37CD0" w:rsidRDefault="00AB7046" w:rsidP="00AB7046">
      <w:pPr>
        <w:pStyle w:val="Sd"/>
      </w:pPr>
      <w:r w:rsidRPr="00C37CD0">
        <w:t xml:space="preserve">Для этих почв характерно чередование периодов с промачиванием профиля на более или менее значительную глубину и периодов с подтягиванием влаги ближе к поверхности при постоянном подпитывании нижних горизонтов почвенно-грунтовыми водами почти весь период вегетации. </w:t>
      </w:r>
    </w:p>
    <w:p w:rsidR="00AB7046" w:rsidRDefault="00AB7046" w:rsidP="00AB7046">
      <w:pPr>
        <w:pStyle w:val="Sd"/>
      </w:pPr>
      <w:r w:rsidRPr="00C37CD0">
        <w:t>По морфологии лугово-черноземные почвы очень близки к черноземам, отличаются от них более темной окраской гумусового горизонта, повышенной гумусностью, некоторой растянутостью гумусового горизонта и наличием оглеения в нижних горизонтах.</w:t>
      </w:r>
    </w:p>
    <w:p w:rsidR="00AB7046" w:rsidRPr="00217F7D" w:rsidRDefault="00AB7046" w:rsidP="00AB7046">
      <w:pPr>
        <w:pStyle w:val="Sd"/>
      </w:pPr>
      <w:r>
        <w:t xml:space="preserve">Ближе к реке Карасук встречаются </w:t>
      </w:r>
      <w:r w:rsidRPr="00D55829">
        <w:rPr>
          <w:i/>
        </w:rPr>
        <w:t>луговые засоленные</w:t>
      </w:r>
      <w:r>
        <w:t xml:space="preserve"> и </w:t>
      </w:r>
      <w:r>
        <w:rPr>
          <w:i/>
        </w:rPr>
        <w:t xml:space="preserve">луговые </w:t>
      </w:r>
      <w:r w:rsidRPr="00D55829">
        <w:rPr>
          <w:i/>
        </w:rPr>
        <w:t>солонцеватые</w:t>
      </w:r>
      <w:r>
        <w:t xml:space="preserve"> почвы. </w:t>
      </w:r>
      <w:r w:rsidRPr="00217F7D">
        <w:t>Луговые почвы распространены среди массивов черноземных почв и приурочены к лиманам, падям и другим понижениям рельефа на слабодренированных равнинах. Формируются они под луговои злаково-осоково-разнотравной растительностью при постоянном увлажнении почвенно-грунтовыми водами разной степени минерализации, залегающими на глубине 1-3 м, и при затоплении пресными талыми водами местного стока в течение одной-трех недель весной. Современный солевой профиль и свойства почв неустойчивы. В почвах преобладающее развитие получили дерновый и глеевый процессы.</w:t>
      </w:r>
    </w:p>
    <w:p w:rsidR="00AB7046" w:rsidRDefault="00AB7046" w:rsidP="00AB7046">
      <w:pPr>
        <w:pStyle w:val="Sd"/>
      </w:pPr>
      <w:r w:rsidRPr="00217F7D">
        <w:t>Содержание гумуса в луговых почвах колеблется от 4 до 9% и более. Распределение гумуса по профилю носит потековидный характер, языки и карманы могут проникать до глубины 100-200 см. Луговые почвы плодородны, используются в сельском хозяйстве не только как естественные сенокосы, но и под посевы зерновых и овощных культур. При использовании этих почв необходим строгий учет особенностей засоления и увлажнения. Засоленные луговые почвы пригодны под посевы зерновых культур только после проведения мелиоративных мероприятий. Выпас скота может привести на таких почвах к вторичному засолению. Луговые почвы нуждаются в регулировании поверхностного обводнения, внесении минеральных удобрений.</w:t>
      </w:r>
    </w:p>
    <w:p w:rsidR="00AB7046" w:rsidRPr="00681C87" w:rsidRDefault="00AB7046" w:rsidP="00AB7046">
      <w:pPr>
        <w:pStyle w:val="Sd"/>
      </w:pPr>
      <w:r>
        <w:t xml:space="preserve">Также на территории сельсовета встречаются небольшие участки </w:t>
      </w:r>
      <w:r w:rsidRPr="000F6589">
        <w:rPr>
          <w:i/>
        </w:rPr>
        <w:t>черноземов обыкновенных</w:t>
      </w:r>
      <w:r>
        <w:t>. Они с</w:t>
      </w:r>
      <w:r w:rsidRPr="00681C87">
        <w:t xml:space="preserve">формировались под разнотравно-типчаково-ковыльной растительностью. В настоящее время почвы почти повсеместно распаханы. В профиле почв много кротовин. </w:t>
      </w:r>
    </w:p>
    <w:p w:rsidR="00AB7046" w:rsidRPr="00681C87" w:rsidRDefault="00AB7046" w:rsidP="00AB7046">
      <w:pPr>
        <w:pStyle w:val="Sd"/>
      </w:pPr>
      <w:r w:rsidRPr="00681C87">
        <w:t>Содержание гумуса достигает 6-9%, при легком механическом составе — 4-5%, Падение гумуса вниз по профилю плавное. В составе гумуса гуминовые кислоты преобладают на</w:t>
      </w:r>
      <w:r>
        <w:t>д фульвокислотами (отношение Сг</w:t>
      </w:r>
      <w:r w:rsidRPr="00681C87">
        <w:t>: Сф=2). Реакция почв нейтральная (pH 7,0-7,5). Емкость поглощения высокая (35-55 мг-экв на 100 г почвы).</w:t>
      </w:r>
    </w:p>
    <w:p w:rsidR="00AB7046" w:rsidRDefault="00AB7046" w:rsidP="00AB7046">
      <w:pPr>
        <w:pStyle w:val="Sd"/>
      </w:pPr>
      <w:r w:rsidRPr="00681C87">
        <w:t>Несмотря на высокое естественное плодородие почв, черноземы обыкновенные бедны подвижными формами фосфора. Почвы обладают оптимальным водно-воздушным режимом, хорошо оструктурены, структура водопрочная. Почвы широко используются в сельском хозяйстве. Основой получения устойчивых урожаев является совместное внесение органических и минеральных удобрений, снегозадержание, ранневесеннее боронование, бороздование и щелевание полей, борьба с эрозией почв.</w:t>
      </w:r>
      <w:r>
        <w:t xml:space="preserve"> </w:t>
      </w:r>
    </w:p>
    <w:p w:rsidR="00AB7046" w:rsidRDefault="00AB7046" w:rsidP="00AB7046">
      <w:pPr>
        <w:pStyle w:val="Sd"/>
      </w:pPr>
      <w:r>
        <w:t xml:space="preserve">Среди черноземов на данной территории встречается вид </w:t>
      </w:r>
      <w:r w:rsidRPr="00332491">
        <w:rPr>
          <w:i/>
        </w:rPr>
        <w:t xml:space="preserve">черноземов </w:t>
      </w:r>
      <w:r>
        <w:rPr>
          <w:i/>
        </w:rPr>
        <w:t>выщелоченных</w:t>
      </w:r>
      <w:r w:rsidRPr="00332491">
        <w:rPr>
          <w:i/>
        </w:rPr>
        <w:t>.</w:t>
      </w:r>
      <w:r>
        <w:t xml:space="preserve"> </w:t>
      </w:r>
      <w:r w:rsidRPr="00E725AC">
        <w:t>Почвы сформировались под луговыми разнотравно-злаковыми степями лесостепной зоны. Рельеф территории распространения выщелоченных черноземов отличается чередованием сильно расчлененных возвышенностей (где широко развиты эрозионные процессы) и низменных равнин.</w:t>
      </w:r>
      <w:r>
        <w:t xml:space="preserve"> </w:t>
      </w:r>
      <w:r w:rsidRPr="00E725AC">
        <w:t>Содержание гумуса в верхних 10 см — 6-10%, падение его вниз по профилю постепенное. В составе гумуса гуминовые кислоты преобладают над фульвокислотами, отношение Сг : Сф = 1,5-2,0. В верхней части гумусового горизонта реакция среды близка к нейтральной или нейтральная, и лишь к нижней границе гумусового горизонта происходит ее слабое подкисление. Почвы имеют высокую емкость поглощения (40-50 мг-экв на 100 г почвы)</w:t>
      </w:r>
      <w:r>
        <w:t xml:space="preserve">. </w:t>
      </w:r>
    </w:p>
    <w:p w:rsidR="00AB7046" w:rsidRPr="00700424" w:rsidRDefault="00AB7046" w:rsidP="00AB7046">
      <w:pPr>
        <w:pStyle w:val="Sd"/>
      </w:pPr>
      <w:r>
        <w:t>Данные почвы</w:t>
      </w:r>
      <w:r w:rsidRPr="00E725AC">
        <w:t xml:space="preserve"> характеризуются высоким естественным плодородием. Широко используются в сельском хозяйстве для производства зерна, и прежде всего озимой и яровой пшеницы. Нуждаются во внесении фосфорных и калийных удобрений.</w:t>
      </w:r>
    </w:p>
    <w:p w:rsidR="00AB7046" w:rsidRDefault="00AB7046" w:rsidP="00AB7046">
      <w:pPr>
        <w:pStyle w:val="Sd"/>
      </w:pPr>
      <w:r>
        <w:t xml:space="preserve">Еще один тип почв территории – солонцы полугидроморфные подтип </w:t>
      </w:r>
      <w:r>
        <w:rPr>
          <w:i/>
        </w:rPr>
        <w:t>солонцы лугово-черноземные</w:t>
      </w:r>
      <w:r>
        <w:t xml:space="preserve">. </w:t>
      </w:r>
      <w:r w:rsidRPr="00700424">
        <w:t>Эти солонцы распространены на участках рельефа с близкими грунтовыми водами и при дополнительном поверхностном увлажнении. Приурочены к понижениям древних речных террас, приозерным понижениям, слабодренированным равнинам. Они могут образовывать самостоятельные крупные массивы, но часто встречаются в комплексах с другими почвами. Формируются под разреженной и угнетенной полынной и типчаково-полынной растительностью.</w:t>
      </w:r>
      <w:r w:rsidRPr="00C874C9">
        <w:t xml:space="preserve"> </w:t>
      </w:r>
    </w:p>
    <w:p w:rsidR="00AB7046" w:rsidRPr="00700424" w:rsidRDefault="00AB7046" w:rsidP="00AB7046">
      <w:pPr>
        <w:pStyle w:val="Sd"/>
      </w:pPr>
      <w:r w:rsidRPr="00700424">
        <w:t>Содержание гумуса колеблется от 3 до 12%. Часто содержание гумуса в солонцовом горизонте резко сокращается</w:t>
      </w:r>
      <w:r>
        <w:t xml:space="preserve">. </w:t>
      </w:r>
      <w:r w:rsidRPr="00700424">
        <w:t>Реакция среды в почвах щелочная (pH 8-10), что связано с образованием соды в почве. Верхние надсолонцовые горизонты могут иметь нейтральную реа</w:t>
      </w:r>
      <w:r>
        <w:t>кцию. Для солонцов лугово-черно</w:t>
      </w:r>
      <w:r w:rsidRPr="00700424">
        <w:t>земных характерно высокое содержание обменного натрия в поглощающем комплексе</w:t>
      </w:r>
      <w:r>
        <w:t xml:space="preserve">. </w:t>
      </w:r>
      <w:r w:rsidRPr="00700424">
        <w:t>Емкость обмена в этих почвах высокая — 40-60 мг-экв на 100 г почвы.</w:t>
      </w:r>
      <w:r>
        <w:t xml:space="preserve"> </w:t>
      </w:r>
      <w:r w:rsidRPr="00700424">
        <w:t>Профиль почв четко разделяется на горизонты по содержанию илистой фракции и валовому составу. Верхний горизонт обеднен илом и полуторными окислами и несколько обогащен кремнеземом. Иллювиальные солонцовые горизонты обогащены илом и полуторными окислами. Гумусовый надсолонцовый горизонт всегда имеет более легкий механический состав, чем гумусовый — иллювиально-солонцовый. Солонцы характеризуются невысоким содержанием подвижных соединений фосфора.</w:t>
      </w:r>
    </w:p>
    <w:p w:rsidR="00AB7046" w:rsidRDefault="00AB7046" w:rsidP="00AB7046">
      <w:pPr>
        <w:pStyle w:val="Sd"/>
      </w:pPr>
      <w:r w:rsidRPr="00700424">
        <w:t>Сельскохозяйственное использование солонцов возможно только при их мелиорации. В неорошаемых условиях гипсование особенно эффективно при снегозадержании и внесении органических удобрений. Из минеральных удобрений необходимо применение азотных и фосфорнокислых.</w:t>
      </w:r>
      <w:r>
        <w:t xml:space="preserve"> </w:t>
      </w:r>
      <w:r w:rsidRPr="00700424">
        <w:t>При мелиорации солонцов часто применяют глубокую вспашку для использования карбонатов кальция и гипса самой почвы — это самомелиорация солонцов. Глубина мелиоративной вспашки устанавливается в зависимости от мощности надсолонцового горизонта и глубины залегания карбонатов и гипса.</w:t>
      </w:r>
    </w:p>
    <w:p w:rsidR="00AB7046" w:rsidRDefault="00AB7046" w:rsidP="00AB7046">
      <w:pPr>
        <w:pStyle w:val="Sd"/>
        <w:rPr>
          <w:sz w:val="28"/>
          <w:szCs w:val="28"/>
        </w:rPr>
      </w:pPr>
      <w:r w:rsidRPr="00FA0E9D">
        <w:rPr>
          <w:i/>
        </w:rPr>
        <w:t>Растительность</w:t>
      </w:r>
      <w:r w:rsidRPr="00FA0E9D">
        <w:t xml:space="preserve">.  </w:t>
      </w:r>
      <w:r>
        <w:t>Для территории Быструхинского сельсовета характерна з</w:t>
      </w:r>
      <w:r w:rsidRPr="00001CD3">
        <w:rPr>
          <w:rFonts w:eastAsia="Calibri"/>
        </w:rPr>
        <w:t>ональная степная растительность, бывшая на водораздельных увалах с обыкновенными и вы</w:t>
      </w:r>
      <w:r>
        <w:rPr>
          <w:rFonts w:eastAsia="Calibri"/>
        </w:rPr>
        <w:t>щелочными черноземами</w:t>
      </w:r>
      <w:r w:rsidRPr="00001CD3">
        <w:rPr>
          <w:rFonts w:eastAsia="Calibri"/>
        </w:rPr>
        <w:t xml:space="preserve"> </w:t>
      </w:r>
      <w:r>
        <w:rPr>
          <w:rFonts w:eastAsia="Calibri"/>
        </w:rPr>
        <w:t>–</w:t>
      </w:r>
      <w:r w:rsidRPr="00001CD3">
        <w:rPr>
          <w:rFonts w:eastAsia="Calibri"/>
        </w:rPr>
        <w:t xml:space="preserve"> типичная</w:t>
      </w:r>
      <w:r>
        <w:rPr>
          <w:rFonts w:eastAsia="Calibri"/>
        </w:rPr>
        <w:t xml:space="preserve"> </w:t>
      </w:r>
      <w:r w:rsidRPr="00001CD3">
        <w:rPr>
          <w:rFonts w:eastAsia="Calibri"/>
        </w:rPr>
        <w:t>для разнотравно-луговой подзоны лесостепи. Естественная травянистая растительность занимает широкие низины между увалами с солонцами, луговыми солончаками и болотами в мелких западинах.</w:t>
      </w:r>
      <w:r>
        <w:rPr>
          <w:sz w:val="28"/>
          <w:szCs w:val="28"/>
        </w:rPr>
        <w:t xml:space="preserve"> </w:t>
      </w:r>
    </w:p>
    <w:p w:rsidR="00AB7046" w:rsidRPr="00FA0E9D" w:rsidRDefault="00AB7046" w:rsidP="00AB7046">
      <w:pPr>
        <w:pStyle w:val="Sd"/>
        <w:rPr>
          <w:bCs/>
          <w:color w:val="000000"/>
        </w:rPr>
      </w:pPr>
      <w:r w:rsidRPr="00FA0E9D">
        <w:rPr>
          <w:rFonts w:eastAsia="Calibri"/>
          <w:bCs/>
          <w:color w:val="000000"/>
        </w:rPr>
        <w:t xml:space="preserve">Доминирующими формациями являются березово-осиновые леса мелкоколочного типа, степи с полезащитными полосами из тополя, березы, кленов. </w:t>
      </w:r>
      <w:r>
        <w:rPr>
          <w:rFonts w:eastAsia="Calibri"/>
          <w:bCs/>
          <w:color w:val="000000"/>
        </w:rPr>
        <w:t>Большая часть насаждений</w:t>
      </w:r>
      <w:r w:rsidRPr="00FA0E9D">
        <w:rPr>
          <w:rFonts w:eastAsia="Calibri"/>
          <w:bCs/>
          <w:color w:val="000000"/>
        </w:rPr>
        <w:t xml:space="preserve"> послевоенного возраста, так как в военные годы практически все колки были вырублены на дрова. Подлесок очень густой и даже в зимнее время обладает хорошими защитными свойствами. В подлеске кроме молодой поросли березы и осины растет ива кустарниковая, шиповник, черная смородина, встречается черемуха и калина.</w:t>
      </w:r>
    </w:p>
    <w:p w:rsidR="00AB7046" w:rsidRPr="00FA0E9D" w:rsidRDefault="00AB7046" w:rsidP="00AB7046">
      <w:pPr>
        <w:pStyle w:val="Sd"/>
        <w:rPr>
          <w:bCs/>
          <w:color w:val="000000"/>
        </w:rPr>
      </w:pPr>
      <w:r w:rsidRPr="00FA0E9D">
        <w:rPr>
          <w:bCs/>
          <w:color w:val="000000"/>
        </w:rPr>
        <w:t>В колках травяной покров представлен лесным разнотравьем, а открытые пространства - остепненным разнотравьем, с преобладанием тимофеевки, тонконога, мятлика лугового, типчака. На солончаковых лугах распространены лисохвост, вейник, астрагал, солонечник и др. Естественная растительность дополняется посевами сельскохозяйственных культур.</w:t>
      </w:r>
    </w:p>
    <w:p w:rsidR="00AB7046" w:rsidRPr="00FA0E9D" w:rsidRDefault="00AB7046" w:rsidP="00AB7046">
      <w:pPr>
        <w:pStyle w:val="Sd"/>
      </w:pPr>
      <w:r w:rsidRPr="00FA0E9D">
        <w:t xml:space="preserve">Водно-болотные угодья занимают небольшую площадь. Здесь растительность представлена небольшими участками тростников, широколистным и узколистным рогозами, отдельными куртинами озерного камыша, гречихой земноводной, несколькими видами рдестов, осоками и рядом других растений. В займищах вокруг озер и на болотах преобладает тростник, рогоз, различные виды осок, пушица узколистная. </w:t>
      </w:r>
    </w:p>
    <w:p w:rsidR="00AB7046" w:rsidRPr="00FA0E9D" w:rsidRDefault="00AB7046" w:rsidP="00AB7046">
      <w:pPr>
        <w:pStyle w:val="Sd"/>
      </w:pPr>
      <w:r w:rsidRPr="00FA0E9D">
        <w:rPr>
          <w:rFonts w:eastAsia="TimesNewRoman"/>
        </w:rPr>
        <w:t>На берегах реки Карасук произрастает множество ив, которые ограничивают освещенность берегов и вод. Здесь наиболее обычны сообщества кувшинки, отмечены также небольшие по площади группировки рдеста гребенчатого и курчавого. На узких и мелких перекатах обычны ценозы, образованные погруженной формой сусака зонтичного.</w:t>
      </w:r>
    </w:p>
    <w:p w:rsidR="00AB7046" w:rsidRDefault="00AB7046" w:rsidP="00AB7046">
      <w:pPr>
        <w:shd w:val="clear" w:color="auto" w:fill="FFFFFF"/>
        <w:spacing w:line="360" w:lineRule="auto"/>
        <w:ind w:right="53" w:firstLine="706"/>
        <w:jc w:val="both"/>
        <w:rPr>
          <w:sz w:val="24"/>
          <w:szCs w:val="24"/>
        </w:rPr>
      </w:pPr>
      <w:r w:rsidRPr="00FA0E9D">
        <w:rPr>
          <w:sz w:val="24"/>
          <w:szCs w:val="24"/>
        </w:rPr>
        <w:tab/>
      </w:r>
    </w:p>
    <w:p w:rsidR="00AB7046" w:rsidRDefault="00AB7046" w:rsidP="00AB7046">
      <w:pPr>
        <w:pStyle w:val="24"/>
      </w:pPr>
      <w:bookmarkStart w:id="106" w:name="_Toc351217669"/>
      <w:bookmarkStart w:id="107" w:name="_Toc351231285"/>
      <w:r>
        <w:br w:type="page"/>
      </w:r>
      <w:bookmarkStart w:id="108" w:name="_Toc351358052"/>
      <w:r>
        <w:t xml:space="preserve">1.8 </w:t>
      </w:r>
      <w:r w:rsidRPr="001E7648">
        <w:t>Земельные ресурсы</w:t>
      </w:r>
      <w:bookmarkEnd w:id="106"/>
      <w:bookmarkEnd w:id="107"/>
      <w:bookmarkEnd w:id="108"/>
      <w:r>
        <w:t xml:space="preserve"> </w:t>
      </w:r>
    </w:p>
    <w:p w:rsidR="00AB7046" w:rsidRPr="00B8669B" w:rsidRDefault="00AB7046" w:rsidP="00AB7046">
      <w:pPr>
        <w:pStyle w:val="Sd"/>
      </w:pPr>
      <w:r>
        <w:t>Р</w:t>
      </w:r>
      <w:r w:rsidRPr="00B8669B">
        <w:t>аздел подготовлен на основе информации статистического отчета Управления Федеральной службы государственной регистрации, кадастра и картографии по Новосибирской области «О наличии земель, распределения их по формам собственности, категориям, угодьям и пользователям» по состоянию на 01.01.2012 г., сведений государственного кадастра недвижимости, материалов государственного фонда данных, полученных в результате проведения землеустройства, информации официального сайта Федеральной службы государственной статистики (паспорт муниципального образования) и планово-картографических материалов.</w:t>
      </w:r>
    </w:p>
    <w:p w:rsidR="00AB7046" w:rsidRPr="00B8669B" w:rsidRDefault="00AB7046" w:rsidP="00AB7046">
      <w:pPr>
        <w:pStyle w:val="Sd"/>
      </w:pPr>
      <w:r w:rsidRPr="00B8669B">
        <w:t>Границы муниципального образован</w:t>
      </w:r>
      <w:r>
        <w:t xml:space="preserve">ия Быструхинского сельсовета </w:t>
      </w:r>
      <w:r w:rsidRPr="00B8669B">
        <w:t>определены</w:t>
      </w:r>
      <w:r>
        <w:t xml:space="preserve"> </w:t>
      </w:r>
      <w:r w:rsidRPr="00B8669B">
        <w:t xml:space="preserve">Законом Новосибирской области от 02.06.2004 г. № 200-ОЗ «О статусе и границах муниципальных образований Новосибирской области».Общая площадь земель сельского </w:t>
      </w:r>
      <w:r>
        <w:t>совета</w:t>
      </w:r>
      <w:r w:rsidRPr="00B8669B">
        <w:t xml:space="preserve"> составляет 27216.7 га. Вместе с тем, учитывая, что местоположение границ муниципального образования определено ориентировочно на основе планово-картографических материалов (сельскохозяйственной карты) масштаба 1:100</w:t>
      </w:r>
      <w:r>
        <w:t xml:space="preserve"> </w:t>
      </w:r>
      <w:r w:rsidRPr="00B8669B">
        <w:t xml:space="preserve">000, местоположение границ и величина площади </w:t>
      </w:r>
      <w:r>
        <w:t>сельсовета</w:t>
      </w:r>
      <w:r w:rsidRPr="00B8669B">
        <w:t xml:space="preserve"> могут уточняться в результате проведения соответствующих землеустроительных работ. </w:t>
      </w:r>
    </w:p>
    <w:p w:rsidR="00AB7046" w:rsidRDefault="00AB7046" w:rsidP="00AB7046">
      <w:pPr>
        <w:pStyle w:val="Sd"/>
      </w:pPr>
      <w:r w:rsidRPr="00B8669B">
        <w:t xml:space="preserve">В соответствии с Земельным кодексом РФ по целевому значению земли подразделяются на семь категорий: </w:t>
      </w:r>
    </w:p>
    <w:p w:rsidR="00AB7046" w:rsidRDefault="00AB7046" w:rsidP="00AB7046">
      <w:pPr>
        <w:spacing w:line="360" w:lineRule="auto"/>
        <w:ind w:firstLine="567"/>
        <w:jc w:val="both"/>
        <w:rPr>
          <w:sz w:val="24"/>
          <w:szCs w:val="24"/>
        </w:rPr>
      </w:pPr>
      <w:r w:rsidRPr="00B8669B">
        <w:rPr>
          <w:sz w:val="24"/>
          <w:szCs w:val="24"/>
        </w:rPr>
        <w:t xml:space="preserve">1) земли сельскохозяйственного назначения; </w:t>
      </w:r>
    </w:p>
    <w:p w:rsidR="00AB7046" w:rsidRDefault="00AB7046" w:rsidP="00AB7046">
      <w:pPr>
        <w:spacing w:line="360" w:lineRule="auto"/>
        <w:ind w:firstLine="567"/>
        <w:jc w:val="both"/>
        <w:rPr>
          <w:sz w:val="24"/>
          <w:szCs w:val="24"/>
        </w:rPr>
      </w:pPr>
      <w:r w:rsidRPr="00B8669B">
        <w:rPr>
          <w:sz w:val="24"/>
          <w:szCs w:val="24"/>
        </w:rPr>
        <w:t>2) земли населенных пунктов</w:t>
      </w:r>
      <w:r w:rsidRPr="00EF4D5A">
        <w:rPr>
          <w:sz w:val="24"/>
          <w:szCs w:val="24"/>
        </w:rPr>
        <w:t>;</w:t>
      </w:r>
      <w:r w:rsidRPr="00B8669B">
        <w:rPr>
          <w:sz w:val="24"/>
          <w:szCs w:val="24"/>
        </w:rPr>
        <w:t xml:space="preserve"> </w:t>
      </w:r>
    </w:p>
    <w:p w:rsidR="00AB7046" w:rsidRDefault="00AB7046" w:rsidP="00AB7046">
      <w:pPr>
        <w:spacing w:line="360" w:lineRule="auto"/>
        <w:ind w:firstLine="567"/>
        <w:jc w:val="both"/>
        <w:rPr>
          <w:sz w:val="24"/>
          <w:szCs w:val="24"/>
        </w:rPr>
      </w:pPr>
      <w:r w:rsidRPr="00B8669B">
        <w:rPr>
          <w:sz w:val="24"/>
          <w:szCs w:val="24"/>
        </w:rPr>
        <w:t xml:space="preserve">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 земли промышленности и иного специального назначения); </w:t>
      </w:r>
    </w:p>
    <w:p w:rsidR="00AB7046" w:rsidRDefault="00AB7046" w:rsidP="00AB7046">
      <w:pPr>
        <w:spacing w:line="360" w:lineRule="auto"/>
        <w:ind w:firstLine="567"/>
        <w:jc w:val="both"/>
        <w:rPr>
          <w:sz w:val="24"/>
          <w:szCs w:val="24"/>
        </w:rPr>
      </w:pPr>
      <w:r w:rsidRPr="00B8669B">
        <w:rPr>
          <w:sz w:val="24"/>
          <w:szCs w:val="24"/>
        </w:rPr>
        <w:t xml:space="preserve">4) земли особо охраняемых территорий и объектов; </w:t>
      </w:r>
    </w:p>
    <w:p w:rsidR="00AB7046" w:rsidRDefault="00AB7046" w:rsidP="00AB7046">
      <w:pPr>
        <w:spacing w:line="360" w:lineRule="auto"/>
        <w:ind w:firstLine="567"/>
        <w:jc w:val="both"/>
        <w:rPr>
          <w:sz w:val="24"/>
          <w:szCs w:val="24"/>
        </w:rPr>
      </w:pPr>
      <w:r w:rsidRPr="00B8669B">
        <w:rPr>
          <w:sz w:val="24"/>
          <w:szCs w:val="24"/>
        </w:rPr>
        <w:t>5) земли лесного фонда;</w:t>
      </w:r>
    </w:p>
    <w:p w:rsidR="00AB7046" w:rsidRDefault="00AB7046" w:rsidP="00AB7046">
      <w:pPr>
        <w:spacing w:line="360" w:lineRule="auto"/>
        <w:ind w:firstLine="567"/>
        <w:jc w:val="both"/>
        <w:rPr>
          <w:sz w:val="24"/>
          <w:szCs w:val="24"/>
        </w:rPr>
      </w:pPr>
      <w:r w:rsidRPr="00B8669B">
        <w:rPr>
          <w:sz w:val="24"/>
          <w:szCs w:val="24"/>
        </w:rPr>
        <w:t>6) земли водного фонда;</w:t>
      </w:r>
    </w:p>
    <w:p w:rsidR="00AB7046" w:rsidRPr="00B8669B" w:rsidRDefault="00AB7046" w:rsidP="00AB7046">
      <w:pPr>
        <w:spacing w:line="360" w:lineRule="auto"/>
        <w:ind w:firstLine="567"/>
        <w:jc w:val="both"/>
        <w:rPr>
          <w:sz w:val="24"/>
          <w:szCs w:val="24"/>
        </w:rPr>
      </w:pPr>
      <w:r w:rsidRPr="00B8669B">
        <w:rPr>
          <w:sz w:val="24"/>
          <w:szCs w:val="24"/>
        </w:rPr>
        <w:t>7) земли запаса.</w:t>
      </w:r>
    </w:p>
    <w:p w:rsidR="00AB7046" w:rsidRPr="00B8669B" w:rsidRDefault="00AB7046" w:rsidP="00AB7046">
      <w:pPr>
        <w:pStyle w:val="Sd"/>
        <w:rPr>
          <w:b/>
        </w:rPr>
      </w:pPr>
      <w:r>
        <w:t>На основе данных</w:t>
      </w:r>
      <w:r w:rsidRPr="00B8669B">
        <w:t xml:space="preserve"> </w:t>
      </w:r>
      <w:r>
        <w:t>с</w:t>
      </w:r>
      <w:r w:rsidRPr="00B8669B">
        <w:t>татистическ</w:t>
      </w:r>
      <w:r>
        <w:t>ого</w:t>
      </w:r>
      <w:r w:rsidRPr="00B8669B">
        <w:t xml:space="preserve"> отчет</w:t>
      </w:r>
      <w:r>
        <w:t>а</w:t>
      </w:r>
      <w:r w:rsidRPr="00B8669B">
        <w:t xml:space="preserve"> в границах Быструхинского сельс</w:t>
      </w:r>
      <w:r>
        <w:t>овета</w:t>
      </w:r>
      <w:r w:rsidRPr="00B8669B">
        <w:t xml:space="preserve"> представлены четыре категории земель: земли сельскохозяйственного назначения, земли населенных пунктов, земли лесного фонда, земли промышленности и иного специального назначения. Распределение земель по категориям представлено в следующей таблице:</w:t>
      </w:r>
    </w:p>
    <w:p w:rsidR="00AB7046" w:rsidRDefault="00AB7046" w:rsidP="00AB7046">
      <w:pPr>
        <w:pStyle w:val="Sd"/>
        <w:rPr>
          <w:b/>
        </w:rPr>
      </w:pPr>
    </w:p>
    <w:p w:rsidR="00AB7046" w:rsidRPr="008A0AD2" w:rsidRDefault="00AB7046" w:rsidP="00AB7046">
      <w:pPr>
        <w:pStyle w:val="Sd"/>
        <w:rPr>
          <w:b/>
        </w:rPr>
      </w:pPr>
    </w:p>
    <w:p w:rsidR="00AB7046" w:rsidRPr="00FF1598" w:rsidRDefault="00AB7046" w:rsidP="00AB7046">
      <w:pPr>
        <w:pStyle w:val="affffff2"/>
      </w:pPr>
      <w:r w:rsidRPr="00FF1598">
        <w:t xml:space="preserve">Таблица </w:t>
      </w:r>
      <w:r>
        <w:t>1</w:t>
      </w:r>
      <w:r w:rsidRPr="00FF1598">
        <w:t>.8.1 Распределение земель Быструхинского сельсовета по категориям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19"/>
        <w:gridCol w:w="5349"/>
        <w:gridCol w:w="1910"/>
        <w:gridCol w:w="1693"/>
      </w:tblGrid>
      <w:tr w:rsidR="00AB7046" w:rsidRPr="00B8669B" w:rsidTr="00CA3802">
        <w:trPr>
          <w:trHeight w:val="397"/>
        </w:trPr>
        <w:tc>
          <w:tcPr>
            <w:tcW w:w="629" w:type="dxa"/>
            <w:vAlign w:val="center"/>
            <w:hideMark/>
          </w:tcPr>
          <w:p w:rsidR="00AB7046" w:rsidRPr="003818A9" w:rsidRDefault="00AB7046" w:rsidP="00CA3802">
            <w:pPr>
              <w:pStyle w:val="afffff0"/>
            </w:pPr>
            <w:r w:rsidRPr="003818A9">
              <w:t>№ п/п</w:t>
            </w:r>
          </w:p>
        </w:tc>
        <w:tc>
          <w:tcPr>
            <w:tcW w:w="5695" w:type="dxa"/>
            <w:vAlign w:val="center"/>
            <w:hideMark/>
          </w:tcPr>
          <w:p w:rsidR="00AB7046" w:rsidRPr="003818A9" w:rsidRDefault="00AB7046" w:rsidP="00CA3802">
            <w:pPr>
              <w:pStyle w:val="afffff0"/>
            </w:pPr>
            <w:r w:rsidRPr="003818A9">
              <w:t>Категория земель</w:t>
            </w:r>
          </w:p>
        </w:tc>
        <w:tc>
          <w:tcPr>
            <w:tcW w:w="1998" w:type="dxa"/>
            <w:vAlign w:val="center"/>
          </w:tcPr>
          <w:p w:rsidR="00AB7046" w:rsidRPr="00D14655" w:rsidRDefault="00AB7046" w:rsidP="00CA3802">
            <w:pPr>
              <w:pStyle w:val="afffff0"/>
            </w:pPr>
            <w:r w:rsidRPr="00D14655">
              <w:t>Площадь, га</w:t>
            </w:r>
          </w:p>
        </w:tc>
        <w:tc>
          <w:tcPr>
            <w:tcW w:w="1815" w:type="dxa"/>
            <w:vAlign w:val="center"/>
          </w:tcPr>
          <w:p w:rsidR="00AB7046" w:rsidRPr="003818A9" w:rsidRDefault="00AB7046" w:rsidP="00CA3802">
            <w:pPr>
              <w:pStyle w:val="afffff0"/>
            </w:pPr>
            <w:r w:rsidRPr="003818A9">
              <w:t>Доля (%)</w:t>
            </w:r>
          </w:p>
        </w:tc>
      </w:tr>
      <w:tr w:rsidR="00AB7046" w:rsidRPr="00B8669B" w:rsidTr="00CA3802">
        <w:trPr>
          <w:trHeight w:val="397"/>
        </w:trPr>
        <w:tc>
          <w:tcPr>
            <w:tcW w:w="629" w:type="dxa"/>
          </w:tcPr>
          <w:p w:rsidR="00AB7046" w:rsidRPr="003818A9" w:rsidRDefault="00AB7046" w:rsidP="00CA3802">
            <w:pPr>
              <w:pStyle w:val="afffff0"/>
              <w:rPr>
                <w:lang w:val="en-US"/>
              </w:rPr>
            </w:pPr>
            <w:r w:rsidRPr="003818A9">
              <w:rPr>
                <w:lang w:val="en-US"/>
              </w:rPr>
              <w:t>1</w:t>
            </w:r>
          </w:p>
        </w:tc>
        <w:tc>
          <w:tcPr>
            <w:tcW w:w="5695" w:type="dxa"/>
          </w:tcPr>
          <w:p w:rsidR="00AB7046" w:rsidRPr="003818A9" w:rsidRDefault="00AB7046" w:rsidP="00CA3802">
            <w:pPr>
              <w:pStyle w:val="afffff0"/>
              <w:jc w:val="left"/>
            </w:pPr>
            <w:r w:rsidRPr="003818A9">
              <w:t>Земли сельскохозяйственного назначения</w:t>
            </w:r>
          </w:p>
        </w:tc>
        <w:tc>
          <w:tcPr>
            <w:tcW w:w="1998" w:type="dxa"/>
          </w:tcPr>
          <w:p w:rsidR="00AB7046" w:rsidRDefault="00AB7046" w:rsidP="00CA3802">
            <w:pPr>
              <w:pStyle w:val="afffff0"/>
            </w:pPr>
            <w:r>
              <w:t>31 247</w:t>
            </w:r>
          </w:p>
        </w:tc>
        <w:tc>
          <w:tcPr>
            <w:tcW w:w="1815" w:type="dxa"/>
            <w:vAlign w:val="bottom"/>
          </w:tcPr>
          <w:p w:rsidR="00AB7046" w:rsidRDefault="00AB7046" w:rsidP="00CA3802">
            <w:pPr>
              <w:pStyle w:val="afffff0"/>
            </w:pPr>
            <w:r>
              <w:rPr>
                <w:szCs w:val="22"/>
              </w:rPr>
              <w:t>84,7</w:t>
            </w:r>
          </w:p>
        </w:tc>
      </w:tr>
      <w:tr w:rsidR="00AB7046" w:rsidRPr="00B8669B" w:rsidTr="00CA3802">
        <w:trPr>
          <w:trHeight w:val="397"/>
        </w:trPr>
        <w:tc>
          <w:tcPr>
            <w:tcW w:w="629" w:type="dxa"/>
          </w:tcPr>
          <w:p w:rsidR="00AB7046" w:rsidRPr="003818A9" w:rsidRDefault="00AB7046" w:rsidP="00CA3802">
            <w:pPr>
              <w:pStyle w:val="afffff0"/>
              <w:rPr>
                <w:lang w:val="en-US"/>
              </w:rPr>
            </w:pPr>
            <w:r w:rsidRPr="003818A9">
              <w:rPr>
                <w:lang w:val="en-US"/>
              </w:rPr>
              <w:t>2</w:t>
            </w:r>
          </w:p>
        </w:tc>
        <w:tc>
          <w:tcPr>
            <w:tcW w:w="5695" w:type="dxa"/>
          </w:tcPr>
          <w:p w:rsidR="00AB7046" w:rsidRPr="003818A9" w:rsidRDefault="00AB7046" w:rsidP="00CA3802">
            <w:pPr>
              <w:pStyle w:val="afffff0"/>
              <w:jc w:val="left"/>
            </w:pPr>
            <w:r w:rsidRPr="003818A9">
              <w:t>Земли населенных пунктов</w:t>
            </w:r>
          </w:p>
        </w:tc>
        <w:tc>
          <w:tcPr>
            <w:tcW w:w="1998" w:type="dxa"/>
          </w:tcPr>
          <w:p w:rsidR="00AB7046" w:rsidRDefault="00AB7046" w:rsidP="00CA3802">
            <w:pPr>
              <w:pStyle w:val="afffff0"/>
            </w:pPr>
            <w:r>
              <w:t>433</w:t>
            </w:r>
          </w:p>
        </w:tc>
        <w:tc>
          <w:tcPr>
            <w:tcW w:w="1815" w:type="dxa"/>
            <w:vAlign w:val="bottom"/>
          </w:tcPr>
          <w:p w:rsidR="00AB7046" w:rsidRDefault="00AB7046" w:rsidP="00CA3802">
            <w:pPr>
              <w:pStyle w:val="afffff0"/>
            </w:pPr>
            <w:r>
              <w:rPr>
                <w:szCs w:val="22"/>
              </w:rPr>
              <w:t>1,2</w:t>
            </w:r>
          </w:p>
        </w:tc>
      </w:tr>
      <w:tr w:rsidR="00AB7046" w:rsidRPr="00B8669B" w:rsidTr="00CA3802">
        <w:trPr>
          <w:trHeight w:val="397"/>
        </w:trPr>
        <w:tc>
          <w:tcPr>
            <w:tcW w:w="629" w:type="dxa"/>
          </w:tcPr>
          <w:p w:rsidR="00AB7046" w:rsidRPr="003818A9" w:rsidRDefault="00AB7046" w:rsidP="00CA3802">
            <w:pPr>
              <w:pStyle w:val="afffff0"/>
              <w:rPr>
                <w:lang w:val="en-US"/>
              </w:rPr>
            </w:pPr>
            <w:r w:rsidRPr="003818A9">
              <w:rPr>
                <w:lang w:val="en-US"/>
              </w:rPr>
              <w:t>3</w:t>
            </w:r>
          </w:p>
        </w:tc>
        <w:tc>
          <w:tcPr>
            <w:tcW w:w="5695" w:type="dxa"/>
          </w:tcPr>
          <w:p w:rsidR="00AB7046" w:rsidRPr="003818A9" w:rsidRDefault="00AB7046" w:rsidP="00CA3802">
            <w:pPr>
              <w:pStyle w:val="afffff0"/>
              <w:jc w:val="both"/>
            </w:pPr>
            <w:r w:rsidRPr="003818A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98" w:type="dxa"/>
            <w:vAlign w:val="bottom"/>
          </w:tcPr>
          <w:p w:rsidR="00AB7046" w:rsidRDefault="00AB7046" w:rsidP="00CA3802">
            <w:pPr>
              <w:pStyle w:val="afffff0"/>
            </w:pPr>
            <w:r>
              <w:t>56</w:t>
            </w:r>
          </w:p>
        </w:tc>
        <w:tc>
          <w:tcPr>
            <w:tcW w:w="1815" w:type="dxa"/>
            <w:vAlign w:val="bottom"/>
          </w:tcPr>
          <w:p w:rsidR="00AB7046" w:rsidRDefault="00AB7046" w:rsidP="00CA3802">
            <w:pPr>
              <w:pStyle w:val="afffff0"/>
            </w:pPr>
            <w:r>
              <w:rPr>
                <w:szCs w:val="22"/>
              </w:rPr>
              <w:t>0,2</w:t>
            </w:r>
          </w:p>
        </w:tc>
      </w:tr>
      <w:tr w:rsidR="00AB7046" w:rsidRPr="00B8669B" w:rsidTr="00CA3802">
        <w:trPr>
          <w:trHeight w:val="397"/>
        </w:trPr>
        <w:tc>
          <w:tcPr>
            <w:tcW w:w="629" w:type="dxa"/>
          </w:tcPr>
          <w:p w:rsidR="00AB7046" w:rsidRPr="003818A9" w:rsidRDefault="00AB7046" w:rsidP="00CA3802">
            <w:pPr>
              <w:pStyle w:val="afffff0"/>
            </w:pPr>
            <w:r w:rsidRPr="003818A9">
              <w:t>4</w:t>
            </w:r>
          </w:p>
        </w:tc>
        <w:tc>
          <w:tcPr>
            <w:tcW w:w="5695" w:type="dxa"/>
          </w:tcPr>
          <w:p w:rsidR="00AB7046" w:rsidRPr="003818A9" w:rsidRDefault="00AB7046" w:rsidP="00CA3802">
            <w:pPr>
              <w:pStyle w:val="afffff0"/>
              <w:jc w:val="left"/>
            </w:pPr>
            <w:r w:rsidRPr="003818A9">
              <w:t>Земли особо охраняемых территорий и объектов</w:t>
            </w:r>
          </w:p>
        </w:tc>
        <w:tc>
          <w:tcPr>
            <w:tcW w:w="1998" w:type="dxa"/>
          </w:tcPr>
          <w:p w:rsidR="00AB7046" w:rsidRDefault="00AB7046" w:rsidP="00CA3802">
            <w:pPr>
              <w:pStyle w:val="afffff0"/>
            </w:pPr>
            <w:r>
              <w:t>-</w:t>
            </w:r>
          </w:p>
        </w:tc>
        <w:tc>
          <w:tcPr>
            <w:tcW w:w="1815" w:type="dxa"/>
            <w:vAlign w:val="bottom"/>
          </w:tcPr>
          <w:p w:rsidR="00AB7046" w:rsidRDefault="00AB7046" w:rsidP="00CA3802">
            <w:pPr>
              <w:pStyle w:val="afffff0"/>
            </w:pPr>
            <w:r>
              <w:rPr>
                <w:szCs w:val="22"/>
              </w:rPr>
              <w:t>0</w:t>
            </w:r>
          </w:p>
        </w:tc>
      </w:tr>
      <w:tr w:rsidR="00AB7046" w:rsidRPr="00B8669B" w:rsidTr="00CA3802">
        <w:trPr>
          <w:trHeight w:val="397"/>
        </w:trPr>
        <w:tc>
          <w:tcPr>
            <w:tcW w:w="629" w:type="dxa"/>
          </w:tcPr>
          <w:p w:rsidR="00AB7046" w:rsidRPr="003818A9" w:rsidRDefault="00AB7046" w:rsidP="00CA3802">
            <w:pPr>
              <w:pStyle w:val="afffff0"/>
            </w:pPr>
            <w:r w:rsidRPr="003818A9">
              <w:t>5</w:t>
            </w:r>
          </w:p>
        </w:tc>
        <w:tc>
          <w:tcPr>
            <w:tcW w:w="5695" w:type="dxa"/>
          </w:tcPr>
          <w:p w:rsidR="00AB7046" w:rsidRPr="003818A9" w:rsidRDefault="00AB7046" w:rsidP="00CA3802">
            <w:pPr>
              <w:pStyle w:val="afffff0"/>
              <w:jc w:val="left"/>
            </w:pPr>
            <w:r w:rsidRPr="003818A9">
              <w:t>Земли лесного фонда</w:t>
            </w:r>
          </w:p>
        </w:tc>
        <w:tc>
          <w:tcPr>
            <w:tcW w:w="1998" w:type="dxa"/>
          </w:tcPr>
          <w:p w:rsidR="00AB7046" w:rsidRDefault="00AB7046" w:rsidP="00CA3802">
            <w:pPr>
              <w:pStyle w:val="afffff0"/>
            </w:pPr>
            <w:r>
              <w:t>4570</w:t>
            </w:r>
          </w:p>
        </w:tc>
        <w:tc>
          <w:tcPr>
            <w:tcW w:w="1815" w:type="dxa"/>
            <w:vAlign w:val="bottom"/>
          </w:tcPr>
          <w:p w:rsidR="00AB7046" w:rsidRDefault="00AB7046" w:rsidP="00CA3802">
            <w:pPr>
              <w:pStyle w:val="afffff0"/>
            </w:pPr>
            <w:r>
              <w:rPr>
                <w:szCs w:val="22"/>
              </w:rPr>
              <w:t>12,4</w:t>
            </w:r>
          </w:p>
        </w:tc>
      </w:tr>
      <w:tr w:rsidR="00AB7046" w:rsidRPr="00B8669B" w:rsidTr="00CA3802">
        <w:trPr>
          <w:trHeight w:val="397"/>
        </w:trPr>
        <w:tc>
          <w:tcPr>
            <w:tcW w:w="629" w:type="dxa"/>
          </w:tcPr>
          <w:p w:rsidR="00AB7046" w:rsidRPr="003818A9" w:rsidRDefault="00AB7046" w:rsidP="00CA3802">
            <w:pPr>
              <w:pStyle w:val="afffff0"/>
            </w:pPr>
            <w:r w:rsidRPr="003818A9">
              <w:t>6</w:t>
            </w:r>
          </w:p>
        </w:tc>
        <w:tc>
          <w:tcPr>
            <w:tcW w:w="5695" w:type="dxa"/>
          </w:tcPr>
          <w:p w:rsidR="00AB7046" w:rsidRPr="003818A9" w:rsidRDefault="00AB7046" w:rsidP="00CA3802">
            <w:pPr>
              <w:pStyle w:val="afffff0"/>
              <w:jc w:val="left"/>
            </w:pPr>
            <w:r w:rsidRPr="003818A9">
              <w:t>Земли водного фонда</w:t>
            </w:r>
          </w:p>
        </w:tc>
        <w:tc>
          <w:tcPr>
            <w:tcW w:w="1998" w:type="dxa"/>
          </w:tcPr>
          <w:p w:rsidR="00AB7046" w:rsidRDefault="00AB7046" w:rsidP="00CA3802">
            <w:pPr>
              <w:pStyle w:val="afffff0"/>
            </w:pPr>
            <w:r>
              <w:t>-</w:t>
            </w:r>
          </w:p>
        </w:tc>
        <w:tc>
          <w:tcPr>
            <w:tcW w:w="1815" w:type="dxa"/>
            <w:vAlign w:val="bottom"/>
          </w:tcPr>
          <w:p w:rsidR="00AB7046" w:rsidRDefault="00AB7046" w:rsidP="00CA3802">
            <w:pPr>
              <w:pStyle w:val="afffff0"/>
            </w:pPr>
            <w:r>
              <w:rPr>
                <w:szCs w:val="22"/>
              </w:rPr>
              <w:t>0</w:t>
            </w:r>
          </w:p>
        </w:tc>
      </w:tr>
      <w:tr w:rsidR="00AB7046" w:rsidRPr="00B8669B" w:rsidTr="00CA3802">
        <w:trPr>
          <w:trHeight w:val="397"/>
        </w:trPr>
        <w:tc>
          <w:tcPr>
            <w:tcW w:w="629" w:type="dxa"/>
          </w:tcPr>
          <w:p w:rsidR="00AB7046" w:rsidRPr="003818A9" w:rsidRDefault="00AB7046" w:rsidP="00CA3802">
            <w:pPr>
              <w:pStyle w:val="afffff0"/>
            </w:pPr>
            <w:r w:rsidRPr="003818A9">
              <w:t>7</w:t>
            </w:r>
          </w:p>
        </w:tc>
        <w:tc>
          <w:tcPr>
            <w:tcW w:w="5695" w:type="dxa"/>
          </w:tcPr>
          <w:p w:rsidR="00AB7046" w:rsidRPr="003818A9" w:rsidRDefault="00AB7046" w:rsidP="00CA3802">
            <w:pPr>
              <w:pStyle w:val="afffff0"/>
              <w:jc w:val="left"/>
            </w:pPr>
            <w:r w:rsidRPr="003818A9">
              <w:t>Земли запаса</w:t>
            </w:r>
          </w:p>
        </w:tc>
        <w:tc>
          <w:tcPr>
            <w:tcW w:w="1998" w:type="dxa"/>
          </w:tcPr>
          <w:p w:rsidR="00AB7046" w:rsidRDefault="00AB7046" w:rsidP="00CA3802">
            <w:pPr>
              <w:pStyle w:val="afffff0"/>
            </w:pPr>
            <w:r>
              <w:t>-</w:t>
            </w:r>
          </w:p>
        </w:tc>
        <w:tc>
          <w:tcPr>
            <w:tcW w:w="1815" w:type="dxa"/>
            <w:vAlign w:val="bottom"/>
          </w:tcPr>
          <w:p w:rsidR="00AB7046" w:rsidRDefault="00AB7046" w:rsidP="00CA3802">
            <w:pPr>
              <w:pStyle w:val="afffff0"/>
            </w:pPr>
            <w:r>
              <w:rPr>
                <w:szCs w:val="22"/>
              </w:rPr>
              <w:t>0</w:t>
            </w:r>
          </w:p>
        </w:tc>
      </w:tr>
      <w:tr w:rsidR="00AB7046" w:rsidRPr="00B8669B" w:rsidTr="00CA3802">
        <w:trPr>
          <w:trHeight w:val="397"/>
        </w:trPr>
        <w:tc>
          <w:tcPr>
            <w:tcW w:w="629" w:type="dxa"/>
          </w:tcPr>
          <w:p w:rsidR="00AB7046" w:rsidRPr="003818A9" w:rsidRDefault="00AB7046" w:rsidP="00CA3802">
            <w:pPr>
              <w:pStyle w:val="afffff0"/>
            </w:pPr>
            <w:r w:rsidRPr="003818A9">
              <w:t>8</w:t>
            </w:r>
          </w:p>
        </w:tc>
        <w:tc>
          <w:tcPr>
            <w:tcW w:w="5695" w:type="dxa"/>
          </w:tcPr>
          <w:p w:rsidR="00AB7046" w:rsidRPr="003818A9" w:rsidRDefault="00AB7046" w:rsidP="00CA3802">
            <w:pPr>
              <w:pStyle w:val="afffff0"/>
              <w:jc w:val="left"/>
            </w:pPr>
            <w:r w:rsidRPr="003818A9">
              <w:t>Земли, категория которых не установлена</w:t>
            </w:r>
          </w:p>
        </w:tc>
        <w:tc>
          <w:tcPr>
            <w:tcW w:w="1998" w:type="dxa"/>
            <w:vAlign w:val="bottom"/>
          </w:tcPr>
          <w:p w:rsidR="00AB7046" w:rsidRDefault="00AB7046" w:rsidP="00CA3802">
            <w:pPr>
              <w:pStyle w:val="afffff0"/>
            </w:pPr>
            <w:r>
              <w:rPr>
                <w:szCs w:val="22"/>
              </w:rPr>
              <w:t>597</w:t>
            </w:r>
          </w:p>
        </w:tc>
        <w:tc>
          <w:tcPr>
            <w:tcW w:w="1815" w:type="dxa"/>
            <w:vAlign w:val="bottom"/>
          </w:tcPr>
          <w:p w:rsidR="00AB7046" w:rsidRDefault="00AB7046" w:rsidP="00CA3802">
            <w:pPr>
              <w:pStyle w:val="afffff0"/>
            </w:pPr>
            <w:r>
              <w:rPr>
                <w:szCs w:val="22"/>
              </w:rPr>
              <w:t>1,6</w:t>
            </w:r>
          </w:p>
        </w:tc>
      </w:tr>
      <w:tr w:rsidR="00AB7046" w:rsidRPr="00B8669B" w:rsidTr="00CA3802">
        <w:trPr>
          <w:trHeight w:val="397"/>
        </w:trPr>
        <w:tc>
          <w:tcPr>
            <w:tcW w:w="629" w:type="dxa"/>
          </w:tcPr>
          <w:p w:rsidR="00AB7046" w:rsidRPr="003818A9" w:rsidRDefault="00AB7046" w:rsidP="00CA3802">
            <w:pPr>
              <w:pStyle w:val="afffff0"/>
            </w:pPr>
          </w:p>
        </w:tc>
        <w:tc>
          <w:tcPr>
            <w:tcW w:w="5695" w:type="dxa"/>
          </w:tcPr>
          <w:p w:rsidR="00AB7046" w:rsidRPr="003818A9" w:rsidRDefault="00AB7046" w:rsidP="00CA3802">
            <w:pPr>
              <w:pStyle w:val="afffff0"/>
              <w:jc w:val="left"/>
            </w:pPr>
            <w:r w:rsidRPr="003818A9">
              <w:t>Итого:</w:t>
            </w:r>
          </w:p>
        </w:tc>
        <w:tc>
          <w:tcPr>
            <w:tcW w:w="1998" w:type="dxa"/>
            <w:vAlign w:val="bottom"/>
          </w:tcPr>
          <w:p w:rsidR="00AB7046" w:rsidRDefault="00AB7046" w:rsidP="00CA3802">
            <w:pPr>
              <w:pStyle w:val="afffff0"/>
            </w:pPr>
            <w:r>
              <w:t>36903</w:t>
            </w:r>
          </w:p>
        </w:tc>
        <w:tc>
          <w:tcPr>
            <w:tcW w:w="1815" w:type="dxa"/>
            <w:vAlign w:val="bottom"/>
          </w:tcPr>
          <w:p w:rsidR="00AB7046" w:rsidRDefault="00AB7046" w:rsidP="00CA3802">
            <w:pPr>
              <w:pStyle w:val="afffff0"/>
            </w:pPr>
            <w:r>
              <w:t>100</w:t>
            </w:r>
          </w:p>
        </w:tc>
      </w:tr>
    </w:tbl>
    <w:p w:rsidR="00AB7046" w:rsidRPr="00B8669B" w:rsidRDefault="00AB7046" w:rsidP="00AB7046">
      <w:pPr>
        <w:spacing w:line="360" w:lineRule="auto"/>
        <w:jc w:val="both"/>
        <w:rPr>
          <w:sz w:val="24"/>
          <w:szCs w:val="24"/>
        </w:rPr>
      </w:pPr>
    </w:p>
    <w:p w:rsidR="00AB7046" w:rsidRDefault="00AB7046" w:rsidP="00AB7046">
      <w:pPr>
        <w:pStyle w:val="Sd"/>
      </w:pPr>
      <w:r w:rsidRPr="00B8669B">
        <w:rPr>
          <w:i/>
        </w:rPr>
        <w:t>Земли сельскохозяйственного назначения.</w:t>
      </w:r>
      <w:r w:rsidRPr="00B8669B">
        <w:t xml:space="preserve"> В структуре распределения земель муниципального образования по категориям, большую часть составляют земли сельскохозяйственного назначения (</w:t>
      </w:r>
      <w:r>
        <w:t>84,7</w:t>
      </w:r>
      <w:r w:rsidRPr="00B8669B">
        <w:t>%), которые включают в себя земли и земельные участки, расположенные</w:t>
      </w:r>
      <w:r>
        <w:t xml:space="preserve"> </w:t>
      </w:r>
      <w:r w:rsidRPr="00B8669B">
        <w:t>за чертой населенного пункта с. Быструха, предоставленные или предназначенные для сельскохозяйственного производства. В структуре земель сельскохозяйственного назначения выделяются:</w:t>
      </w:r>
    </w:p>
    <w:p w:rsidR="00AB7046" w:rsidRPr="00B8669B" w:rsidRDefault="00AB7046" w:rsidP="00AB7046">
      <w:pPr>
        <w:pStyle w:val="ac"/>
        <w:numPr>
          <w:ilvl w:val="0"/>
          <w:numId w:val="42"/>
        </w:numPr>
      </w:pPr>
      <w:r w:rsidRPr="00B8669B">
        <w:t>Земельные участки в границах ЗАО «Быструхинское», в том числе:</w:t>
      </w:r>
    </w:p>
    <w:p w:rsidR="00AB7046" w:rsidRPr="00B8669B" w:rsidRDefault="00AB7046" w:rsidP="00AB7046">
      <w:pPr>
        <w:numPr>
          <w:ilvl w:val="1"/>
          <w:numId w:val="43"/>
        </w:numPr>
        <w:tabs>
          <w:tab w:val="left" w:pos="851"/>
        </w:tabs>
        <w:autoSpaceDE/>
        <w:autoSpaceDN/>
        <w:spacing w:line="360" w:lineRule="auto"/>
        <w:ind w:left="0" w:firstLine="567"/>
        <w:jc w:val="both"/>
        <w:rPr>
          <w:sz w:val="24"/>
          <w:szCs w:val="24"/>
        </w:rPr>
      </w:pPr>
      <w:r>
        <w:rPr>
          <w:sz w:val="24"/>
          <w:szCs w:val="24"/>
        </w:rPr>
        <w:t>з</w:t>
      </w:r>
      <w:r w:rsidRPr="00B8669B">
        <w:rPr>
          <w:sz w:val="24"/>
          <w:szCs w:val="24"/>
        </w:rPr>
        <w:t>емельный участок общей долевой собственности, сформированный в счет приватизированных сельскохозяйственных угодий (пашни, сенокосы и пастбища</w:t>
      </w:r>
      <w:r>
        <w:rPr>
          <w:sz w:val="24"/>
          <w:szCs w:val="24"/>
        </w:rPr>
        <w:t>)</w:t>
      </w:r>
      <w:r w:rsidRPr="00B8669B">
        <w:rPr>
          <w:sz w:val="24"/>
          <w:szCs w:val="24"/>
        </w:rPr>
        <w:t xml:space="preserve"> площадью  13841 га;</w:t>
      </w:r>
    </w:p>
    <w:p w:rsidR="00AB7046" w:rsidRDefault="00AB7046" w:rsidP="00AB7046">
      <w:pPr>
        <w:numPr>
          <w:ilvl w:val="1"/>
          <w:numId w:val="43"/>
        </w:numPr>
        <w:tabs>
          <w:tab w:val="left" w:pos="851"/>
        </w:tabs>
        <w:autoSpaceDE/>
        <w:autoSpaceDN/>
        <w:spacing w:line="360" w:lineRule="auto"/>
        <w:ind w:left="0" w:firstLine="567"/>
        <w:jc w:val="both"/>
        <w:rPr>
          <w:sz w:val="24"/>
          <w:szCs w:val="24"/>
        </w:rPr>
      </w:pPr>
      <w:r>
        <w:rPr>
          <w:sz w:val="24"/>
          <w:szCs w:val="24"/>
        </w:rPr>
        <w:t>з</w:t>
      </w:r>
      <w:r w:rsidRPr="00B8669B">
        <w:rPr>
          <w:sz w:val="24"/>
          <w:szCs w:val="24"/>
        </w:rPr>
        <w:t>емельный участок, сформированный в счет переданных в постоянное бессрочное пользование ЗАО «Быструхинское» несельскохозяйственных угодий (болота, проезды, лесополосы)</w:t>
      </w:r>
      <w:r>
        <w:rPr>
          <w:sz w:val="24"/>
          <w:szCs w:val="24"/>
        </w:rPr>
        <w:t>;</w:t>
      </w:r>
    </w:p>
    <w:p w:rsidR="00AB7046" w:rsidRPr="00B8669B" w:rsidRDefault="00AB7046" w:rsidP="00AB7046">
      <w:pPr>
        <w:numPr>
          <w:ilvl w:val="1"/>
          <w:numId w:val="43"/>
        </w:numPr>
        <w:tabs>
          <w:tab w:val="left" w:pos="851"/>
        </w:tabs>
        <w:autoSpaceDE/>
        <w:autoSpaceDN/>
        <w:spacing w:line="360" w:lineRule="auto"/>
        <w:ind w:left="0" w:firstLine="567"/>
        <w:jc w:val="both"/>
        <w:rPr>
          <w:sz w:val="24"/>
          <w:szCs w:val="24"/>
        </w:rPr>
      </w:pPr>
      <w:r>
        <w:rPr>
          <w:sz w:val="24"/>
          <w:szCs w:val="24"/>
        </w:rPr>
        <w:t>з</w:t>
      </w:r>
      <w:r w:rsidRPr="00B8669B">
        <w:rPr>
          <w:sz w:val="24"/>
          <w:szCs w:val="24"/>
        </w:rPr>
        <w:t xml:space="preserve">емельный участок </w:t>
      </w:r>
      <w:r>
        <w:rPr>
          <w:sz w:val="24"/>
          <w:szCs w:val="24"/>
        </w:rPr>
        <w:t xml:space="preserve">фонда перераспределения земель </w:t>
      </w:r>
      <w:r w:rsidRPr="00B8669B">
        <w:rPr>
          <w:sz w:val="24"/>
          <w:szCs w:val="24"/>
        </w:rPr>
        <w:t>площадью 137 га;</w:t>
      </w:r>
    </w:p>
    <w:p w:rsidR="00AB7046" w:rsidRPr="00B8669B" w:rsidRDefault="00AB7046" w:rsidP="00AB7046">
      <w:pPr>
        <w:pStyle w:val="ac"/>
        <w:numPr>
          <w:ilvl w:val="0"/>
          <w:numId w:val="42"/>
        </w:numPr>
        <w:tabs>
          <w:tab w:val="left" w:pos="1134"/>
        </w:tabs>
        <w:ind w:left="0" w:firstLine="709"/>
      </w:pPr>
      <w:r w:rsidRPr="00B8669B">
        <w:t>Земельные участки и массивы земель, находящиеся в пользовании у крестьянских (фермерских) хозяйств (КФХ «Зеленый клин», КФХ «Ромашка», КФХ «Овен» и др.), в том числе на праве собственности, аренды земельных долей и (или) постоянного (бессрочно</w:t>
      </w:r>
      <w:r>
        <w:t xml:space="preserve">го) пользования </w:t>
      </w:r>
      <w:r w:rsidRPr="00B8669B">
        <w:t>общей площадью  2416 га;</w:t>
      </w:r>
    </w:p>
    <w:p w:rsidR="00AB7046" w:rsidRPr="00B8669B" w:rsidRDefault="00AB7046" w:rsidP="00AB7046">
      <w:pPr>
        <w:pStyle w:val="ac"/>
        <w:numPr>
          <w:ilvl w:val="0"/>
          <w:numId w:val="42"/>
        </w:numPr>
        <w:tabs>
          <w:tab w:val="left" w:pos="1134"/>
        </w:tabs>
        <w:ind w:left="0" w:firstLine="708"/>
      </w:pPr>
      <w:r w:rsidRPr="00B8669B">
        <w:t>Земельные участки, выделенные участниками общей долевой собственности (единолично или в составе групп)</w:t>
      </w:r>
      <w:r>
        <w:t xml:space="preserve"> </w:t>
      </w:r>
      <w:r w:rsidRPr="00B8669B">
        <w:t>в счет принадлежащих им земельных долей, общей площадью 11455 га., и включающие в свой состав сельскохозяйственные угодья.</w:t>
      </w:r>
    </w:p>
    <w:p w:rsidR="00AB7046" w:rsidRPr="00B8669B" w:rsidRDefault="00AB7046" w:rsidP="00AB7046">
      <w:pPr>
        <w:pStyle w:val="Sd"/>
      </w:pPr>
      <w:r w:rsidRPr="00B8669B">
        <w:t xml:space="preserve">В составе земель сельскохозяйственного назначения выделяются также земельные участки и земли, относящиеся к государственной (неразграниченной) собственности, функции по распоряжению которыми осуществляет Администрация Кочковского района, в том числе: </w:t>
      </w:r>
    </w:p>
    <w:p w:rsidR="00AB7046" w:rsidRPr="00FF1598" w:rsidRDefault="00AB7046" w:rsidP="00AB7046">
      <w:pPr>
        <w:pStyle w:val="a2"/>
        <w:tabs>
          <w:tab w:val="clear" w:pos="993"/>
          <w:tab w:val="left" w:pos="-993"/>
        </w:tabs>
        <w:ind w:left="0" w:firstLine="567"/>
      </w:pPr>
      <w:r w:rsidRPr="00FF1598">
        <w:t>земли фонда перераспределения земель площадью 997 га;</w:t>
      </w:r>
    </w:p>
    <w:p w:rsidR="00AB7046" w:rsidRPr="00B8669B" w:rsidRDefault="00AB7046" w:rsidP="00AB7046">
      <w:pPr>
        <w:pStyle w:val="a2"/>
        <w:tabs>
          <w:tab w:val="clear" w:pos="993"/>
          <w:tab w:val="left" w:pos="-993"/>
        </w:tabs>
        <w:ind w:left="0" w:firstLine="567"/>
      </w:pPr>
      <w:r w:rsidRPr="00FF1598">
        <w:t>земли,</w:t>
      </w:r>
      <w:r w:rsidRPr="00B8669B">
        <w:t xml:space="preserve"> общей площадью 2402 г., расположенные за чертой с. Быструха, переданные ранее в ведение Быструхинскго сельского совета, в настоящий момент относящиеся к государственной (неразграниченной) собственности, функции по распоряжению которой осуществляет Администрация Кочковского района.     </w:t>
      </w:r>
    </w:p>
    <w:p w:rsidR="00AB7046" w:rsidRDefault="00AB7046" w:rsidP="00AB7046">
      <w:pPr>
        <w:pStyle w:val="Sd"/>
      </w:pPr>
      <w:r w:rsidRPr="00B8669B">
        <w:t xml:space="preserve">Структура угодий в составе земель сельскохозяйственного назначения представлена в таблице </w:t>
      </w:r>
      <w:r>
        <w:t xml:space="preserve">2.8.2. </w:t>
      </w:r>
      <w:r w:rsidRPr="00B15F01">
        <w:t>Большая часть сельхозугодий приходится на пашни (46%), на сенокосы и пастбища соответственно 28 и 26 %.</w:t>
      </w:r>
    </w:p>
    <w:p w:rsidR="00AB7046" w:rsidRDefault="00AB7046" w:rsidP="00AB7046">
      <w:pPr>
        <w:pStyle w:val="affffff2"/>
      </w:pPr>
    </w:p>
    <w:p w:rsidR="00AB7046" w:rsidRPr="00D96C12" w:rsidRDefault="00AB7046" w:rsidP="00AB7046">
      <w:pPr>
        <w:pStyle w:val="affffff2"/>
      </w:pPr>
      <w:r w:rsidRPr="00D96C12">
        <w:t xml:space="preserve">Таблица </w:t>
      </w:r>
      <w:r>
        <w:t>1.8.2</w:t>
      </w:r>
      <w:r w:rsidRPr="00D96C12">
        <w:t xml:space="preserve"> Структура угодий, в составе земель </w:t>
      </w:r>
      <w:r>
        <w:br/>
      </w:r>
      <w:r w:rsidRPr="00D96C12">
        <w:t>сельскохозяйственного назначения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6"/>
        <w:gridCol w:w="5970"/>
        <w:gridCol w:w="1345"/>
        <w:gridCol w:w="1710"/>
      </w:tblGrid>
      <w:tr w:rsidR="00AB7046" w:rsidRPr="00D96C12" w:rsidTr="00CA3802">
        <w:tc>
          <w:tcPr>
            <w:tcW w:w="566" w:type="dxa"/>
            <w:vAlign w:val="center"/>
          </w:tcPr>
          <w:p w:rsidR="00AB7046" w:rsidRPr="003818A9" w:rsidRDefault="00AB7046" w:rsidP="00CA3802">
            <w:pPr>
              <w:pStyle w:val="afffff0"/>
            </w:pPr>
            <w:r w:rsidRPr="003818A9">
              <w:t>№ п/п</w:t>
            </w:r>
          </w:p>
        </w:tc>
        <w:tc>
          <w:tcPr>
            <w:tcW w:w="6346" w:type="dxa"/>
            <w:vAlign w:val="center"/>
          </w:tcPr>
          <w:p w:rsidR="00AB7046" w:rsidRPr="003818A9" w:rsidRDefault="00AB7046" w:rsidP="00CA3802">
            <w:pPr>
              <w:pStyle w:val="afffff0"/>
            </w:pPr>
            <w:r w:rsidRPr="003818A9">
              <w:t>Наименование</w:t>
            </w:r>
          </w:p>
        </w:tc>
        <w:tc>
          <w:tcPr>
            <w:tcW w:w="1418" w:type="dxa"/>
            <w:vAlign w:val="center"/>
          </w:tcPr>
          <w:p w:rsidR="00AB7046" w:rsidRPr="003818A9" w:rsidRDefault="00AB7046" w:rsidP="00CA3802">
            <w:pPr>
              <w:pStyle w:val="afffff0"/>
            </w:pPr>
            <w:r w:rsidRPr="003818A9">
              <w:t>Площадь, га</w:t>
            </w:r>
          </w:p>
        </w:tc>
        <w:tc>
          <w:tcPr>
            <w:tcW w:w="1807" w:type="dxa"/>
            <w:vAlign w:val="center"/>
          </w:tcPr>
          <w:p w:rsidR="00AB7046" w:rsidRPr="003818A9" w:rsidRDefault="00AB7046" w:rsidP="00CA3802">
            <w:pPr>
              <w:pStyle w:val="afffff0"/>
            </w:pPr>
            <w:r w:rsidRPr="003818A9">
              <w:t>% к общей площади</w:t>
            </w:r>
          </w:p>
        </w:tc>
      </w:tr>
      <w:tr w:rsidR="00AB7046" w:rsidRPr="00D96C12" w:rsidTr="00CA3802">
        <w:trPr>
          <w:trHeight w:val="345"/>
        </w:trPr>
        <w:tc>
          <w:tcPr>
            <w:tcW w:w="6912" w:type="dxa"/>
            <w:gridSpan w:val="2"/>
            <w:hideMark/>
          </w:tcPr>
          <w:p w:rsidR="00AB7046" w:rsidRPr="003818A9" w:rsidRDefault="00AB7046" w:rsidP="00CA3802">
            <w:pPr>
              <w:pStyle w:val="afffff0"/>
              <w:jc w:val="left"/>
            </w:pPr>
            <w:r>
              <w:t>Земли сельскохозяйственного назначения</w:t>
            </w:r>
          </w:p>
        </w:tc>
        <w:tc>
          <w:tcPr>
            <w:tcW w:w="1418" w:type="dxa"/>
          </w:tcPr>
          <w:p w:rsidR="00AB7046" w:rsidRPr="003818A9" w:rsidRDefault="00AB7046" w:rsidP="00CA3802">
            <w:pPr>
              <w:pStyle w:val="afffff0"/>
            </w:pPr>
            <w:r>
              <w:t>31 247</w:t>
            </w:r>
          </w:p>
        </w:tc>
        <w:tc>
          <w:tcPr>
            <w:tcW w:w="1807" w:type="dxa"/>
          </w:tcPr>
          <w:p w:rsidR="00AB7046" w:rsidRPr="003818A9" w:rsidRDefault="00AB7046" w:rsidP="00CA3802">
            <w:pPr>
              <w:pStyle w:val="afffff0"/>
            </w:pPr>
            <w:r>
              <w:t>100</w:t>
            </w:r>
          </w:p>
        </w:tc>
      </w:tr>
      <w:tr w:rsidR="00AB7046" w:rsidRPr="00D96C12" w:rsidTr="00CA3802">
        <w:trPr>
          <w:trHeight w:val="345"/>
        </w:trPr>
        <w:tc>
          <w:tcPr>
            <w:tcW w:w="566" w:type="dxa"/>
            <w:hideMark/>
          </w:tcPr>
          <w:p w:rsidR="00AB7046" w:rsidRPr="003818A9" w:rsidRDefault="00AB7046" w:rsidP="00CA3802">
            <w:pPr>
              <w:pStyle w:val="afffff0"/>
              <w:jc w:val="left"/>
            </w:pPr>
            <w:r w:rsidRPr="003818A9">
              <w:t>1</w:t>
            </w:r>
          </w:p>
        </w:tc>
        <w:tc>
          <w:tcPr>
            <w:tcW w:w="6346" w:type="dxa"/>
            <w:hideMark/>
          </w:tcPr>
          <w:p w:rsidR="00AB7046" w:rsidRPr="003818A9" w:rsidRDefault="00AB7046" w:rsidP="00CA3802">
            <w:pPr>
              <w:pStyle w:val="afffff0"/>
              <w:jc w:val="left"/>
            </w:pPr>
            <w:r w:rsidRPr="003818A9">
              <w:t>Се</w:t>
            </w:r>
            <w:r>
              <w:t>льскохозяйственные угодья</w:t>
            </w:r>
            <w:r w:rsidRPr="003818A9">
              <w:t>:</w:t>
            </w:r>
          </w:p>
        </w:tc>
        <w:tc>
          <w:tcPr>
            <w:tcW w:w="1418" w:type="dxa"/>
            <w:hideMark/>
          </w:tcPr>
          <w:p w:rsidR="00AB7046" w:rsidRPr="003818A9" w:rsidRDefault="00AB7046" w:rsidP="00CA3802">
            <w:pPr>
              <w:pStyle w:val="afffff0"/>
            </w:pPr>
            <w:r w:rsidRPr="003818A9">
              <w:t>30</w:t>
            </w:r>
            <w:r>
              <w:t> </w:t>
            </w:r>
            <w:r w:rsidRPr="003818A9">
              <w:t>966</w:t>
            </w:r>
            <w:r>
              <w:t xml:space="preserve"> </w:t>
            </w:r>
          </w:p>
        </w:tc>
        <w:tc>
          <w:tcPr>
            <w:tcW w:w="1807" w:type="dxa"/>
            <w:hideMark/>
          </w:tcPr>
          <w:p w:rsidR="00AB7046" w:rsidRPr="003818A9" w:rsidRDefault="00AB7046" w:rsidP="00CA3802">
            <w:pPr>
              <w:pStyle w:val="afffff0"/>
            </w:pPr>
            <w:r w:rsidRPr="003818A9">
              <w:t>9</w:t>
            </w:r>
            <w:r>
              <w:t>9</w:t>
            </w:r>
          </w:p>
        </w:tc>
      </w:tr>
      <w:tr w:rsidR="00AB7046" w:rsidRPr="00D96C12" w:rsidTr="00CA3802">
        <w:trPr>
          <w:trHeight w:val="345"/>
        </w:trPr>
        <w:tc>
          <w:tcPr>
            <w:tcW w:w="566" w:type="dxa"/>
            <w:hideMark/>
          </w:tcPr>
          <w:p w:rsidR="00AB7046" w:rsidRPr="003818A9" w:rsidRDefault="00AB7046" w:rsidP="00CA3802">
            <w:pPr>
              <w:pStyle w:val="afffff0"/>
              <w:jc w:val="left"/>
            </w:pPr>
            <w:r w:rsidRPr="003818A9">
              <w:t>1.1</w:t>
            </w:r>
          </w:p>
        </w:tc>
        <w:tc>
          <w:tcPr>
            <w:tcW w:w="6346" w:type="dxa"/>
            <w:hideMark/>
          </w:tcPr>
          <w:p w:rsidR="00AB7046" w:rsidRPr="003818A9" w:rsidRDefault="00AB7046" w:rsidP="00CA3802">
            <w:pPr>
              <w:pStyle w:val="afffff0"/>
              <w:jc w:val="left"/>
            </w:pPr>
            <w:r w:rsidRPr="003818A9">
              <w:t>Пашня</w:t>
            </w:r>
          </w:p>
        </w:tc>
        <w:tc>
          <w:tcPr>
            <w:tcW w:w="1418" w:type="dxa"/>
            <w:hideMark/>
          </w:tcPr>
          <w:p w:rsidR="00AB7046" w:rsidRPr="003818A9" w:rsidRDefault="00AB7046" w:rsidP="00CA3802">
            <w:pPr>
              <w:pStyle w:val="afffff0"/>
            </w:pPr>
            <w:r w:rsidRPr="003818A9">
              <w:t xml:space="preserve">14 </w:t>
            </w:r>
            <w:r>
              <w:t>174</w:t>
            </w:r>
          </w:p>
        </w:tc>
        <w:tc>
          <w:tcPr>
            <w:tcW w:w="1807" w:type="dxa"/>
            <w:hideMark/>
          </w:tcPr>
          <w:p w:rsidR="00AB7046" w:rsidRPr="003818A9" w:rsidRDefault="00AB7046" w:rsidP="00CA3802">
            <w:pPr>
              <w:pStyle w:val="afffff0"/>
            </w:pPr>
            <w:r>
              <w:t>46</w:t>
            </w:r>
          </w:p>
        </w:tc>
      </w:tr>
      <w:tr w:rsidR="00AB7046" w:rsidRPr="00D96C12" w:rsidTr="00CA3802">
        <w:trPr>
          <w:trHeight w:val="345"/>
        </w:trPr>
        <w:tc>
          <w:tcPr>
            <w:tcW w:w="566" w:type="dxa"/>
            <w:hideMark/>
          </w:tcPr>
          <w:p w:rsidR="00AB7046" w:rsidRPr="003818A9" w:rsidRDefault="00AB7046" w:rsidP="00CA3802">
            <w:pPr>
              <w:pStyle w:val="afffff0"/>
              <w:jc w:val="left"/>
            </w:pPr>
            <w:r w:rsidRPr="003818A9">
              <w:t>1.2</w:t>
            </w:r>
          </w:p>
        </w:tc>
        <w:tc>
          <w:tcPr>
            <w:tcW w:w="6346" w:type="dxa"/>
            <w:hideMark/>
          </w:tcPr>
          <w:p w:rsidR="00AB7046" w:rsidRPr="003818A9" w:rsidRDefault="00AB7046" w:rsidP="00CA3802">
            <w:pPr>
              <w:pStyle w:val="afffff0"/>
              <w:jc w:val="left"/>
            </w:pPr>
            <w:r w:rsidRPr="003818A9">
              <w:t>многолетние насаждения</w:t>
            </w:r>
          </w:p>
        </w:tc>
        <w:tc>
          <w:tcPr>
            <w:tcW w:w="1418" w:type="dxa"/>
            <w:hideMark/>
          </w:tcPr>
          <w:p w:rsidR="00AB7046" w:rsidRPr="003818A9" w:rsidRDefault="00AB7046" w:rsidP="00CA3802">
            <w:pPr>
              <w:pStyle w:val="afffff0"/>
            </w:pPr>
            <w:r w:rsidRPr="003818A9">
              <w:t>-</w:t>
            </w:r>
          </w:p>
        </w:tc>
        <w:tc>
          <w:tcPr>
            <w:tcW w:w="1807" w:type="dxa"/>
            <w:hideMark/>
          </w:tcPr>
          <w:p w:rsidR="00AB7046" w:rsidRPr="003818A9" w:rsidRDefault="00AB7046" w:rsidP="00CA3802">
            <w:pPr>
              <w:pStyle w:val="afffff0"/>
            </w:pPr>
            <w:r>
              <w:t>0</w:t>
            </w:r>
          </w:p>
        </w:tc>
      </w:tr>
      <w:tr w:rsidR="00AB7046" w:rsidRPr="00D96C12" w:rsidTr="00CA3802">
        <w:trPr>
          <w:trHeight w:val="345"/>
        </w:trPr>
        <w:tc>
          <w:tcPr>
            <w:tcW w:w="566" w:type="dxa"/>
            <w:hideMark/>
          </w:tcPr>
          <w:p w:rsidR="00AB7046" w:rsidRPr="003818A9" w:rsidRDefault="00AB7046" w:rsidP="00CA3802">
            <w:pPr>
              <w:pStyle w:val="afffff0"/>
              <w:jc w:val="left"/>
            </w:pPr>
            <w:r w:rsidRPr="003818A9">
              <w:t>1.3</w:t>
            </w:r>
          </w:p>
        </w:tc>
        <w:tc>
          <w:tcPr>
            <w:tcW w:w="6346" w:type="dxa"/>
            <w:hideMark/>
          </w:tcPr>
          <w:p w:rsidR="00AB7046" w:rsidRPr="003818A9" w:rsidRDefault="00AB7046" w:rsidP="00CA3802">
            <w:pPr>
              <w:pStyle w:val="afffff0"/>
              <w:jc w:val="left"/>
            </w:pPr>
            <w:r w:rsidRPr="003818A9">
              <w:t>Сенокосы</w:t>
            </w:r>
          </w:p>
        </w:tc>
        <w:tc>
          <w:tcPr>
            <w:tcW w:w="1418" w:type="dxa"/>
            <w:hideMark/>
          </w:tcPr>
          <w:p w:rsidR="00AB7046" w:rsidRPr="003818A9" w:rsidRDefault="00AB7046" w:rsidP="00CA3802">
            <w:pPr>
              <w:pStyle w:val="afffff0"/>
            </w:pPr>
            <w:r w:rsidRPr="003818A9">
              <w:t>8 676</w:t>
            </w:r>
          </w:p>
        </w:tc>
        <w:tc>
          <w:tcPr>
            <w:tcW w:w="1807" w:type="dxa"/>
            <w:hideMark/>
          </w:tcPr>
          <w:p w:rsidR="00AB7046" w:rsidRPr="003818A9" w:rsidRDefault="00AB7046" w:rsidP="00CA3802">
            <w:pPr>
              <w:pStyle w:val="afffff0"/>
            </w:pPr>
            <w:r>
              <w:t>28</w:t>
            </w:r>
          </w:p>
        </w:tc>
      </w:tr>
      <w:tr w:rsidR="00AB7046" w:rsidRPr="00D96C12" w:rsidTr="00CA3802">
        <w:trPr>
          <w:trHeight w:val="345"/>
        </w:trPr>
        <w:tc>
          <w:tcPr>
            <w:tcW w:w="566" w:type="dxa"/>
            <w:hideMark/>
          </w:tcPr>
          <w:p w:rsidR="00AB7046" w:rsidRPr="003818A9" w:rsidRDefault="00AB7046" w:rsidP="00CA3802">
            <w:pPr>
              <w:pStyle w:val="afffff0"/>
              <w:jc w:val="left"/>
            </w:pPr>
            <w:r w:rsidRPr="003818A9">
              <w:t>1.4</w:t>
            </w:r>
          </w:p>
        </w:tc>
        <w:tc>
          <w:tcPr>
            <w:tcW w:w="6346" w:type="dxa"/>
            <w:hideMark/>
          </w:tcPr>
          <w:p w:rsidR="00AB7046" w:rsidRPr="003818A9" w:rsidRDefault="00AB7046" w:rsidP="00CA3802">
            <w:pPr>
              <w:pStyle w:val="afffff0"/>
              <w:jc w:val="left"/>
            </w:pPr>
            <w:r w:rsidRPr="003818A9">
              <w:t>Пастбища</w:t>
            </w:r>
          </w:p>
        </w:tc>
        <w:tc>
          <w:tcPr>
            <w:tcW w:w="1418" w:type="dxa"/>
            <w:hideMark/>
          </w:tcPr>
          <w:p w:rsidR="00AB7046" w:rsidRPr="003818A9" w:rsidRDefault="00AB7046" w:rsidP="00CA3802">
            <w:pPr>
              <w:pStyle w:val="afffff0"/>
            </w:pPr>
            <w:r w:rsidRPr="003818A9">
              <w:t>8 116</w:t>
            </w:r>
          </w:p>
        </w:tc>
        <w:tc>
          <w:tcPr>
            <w:tcW w:w="1807" w:type="dxa"/>
            <w:hideMark/>
          </w:tcPr>
          <w:p w:rsidR="00AB7046" w:rsidRPr="003818A9" w:rsidRDefault="00AB7046" w:rsidP="00CA3802">
            <w:pPr>
              <w:pStyle w:val="afffff0"/>
            </w:pPr>
            <w:r>
              <w:t>26</w:t>
            </w:r>
          </w:p>
        </w:tc>
      </w:tr>
      <w:tr w:rsidR="00AB7046" w:rsidRPr="00D96C12" w:rsidTr="00CA3802">
        <w:trPr>
          <w:trHeight w:val="413"/>
        </w:trPr>
        <w:tc>
          <w:tcPr>
            <w:tcW w:w="566" w:type="dxa"/>
            <w:hideMark/>
          </w:tcPr>
          <w:p w:rsidR="00AB7046" w:rsidRPr="003818A9" w:rsidRDefault="00AB7046" w:rsidP="00CA3802">
            <w:pPr>
              <w:pStyle w:val="afffff0"/>
              <w:jc w:val="left"/>
            </w:pPr>
            <w:r w:rsidRPr="003818A9">
              <w:t>2</w:t>
            </w:r>
          </w:p>
        </w:tc>
        <w:tc>
          <w:tcPr>
            <w:tcW w:w="6346" w:type="dxa"/>
            <w:hideMark/>
          </w:tcPr>
          <w:p w:rsidR="00AB7046" w:rsidRPr="003818A9" w:rsidRDefault="00AB7046" w:rsidP="00CA3802">
            <w:pPr>
              <w:pStyle w:val="afffff0"/>
              <w:jc w:val="left"/>
            </w:pPr>
            <w:r w:rsidRPr="003818A9">
              <w:t>Несел</w:t>
            </w:r>
            <w:r>
              <w:t>ьскохозяйственные угодья</w:t>
            </w:r>
            <w:r w:rsidRPr="003818A9">
              <w:t>:</w:t>
            </w:r>
          </w:p>
        </w:tc>
        <w:tc>
          <w:tcPr>
            <w:tcW w:w="1418" w:type="dxa"/>
            <w:hideMark/>
          </w:tcPr>
          <w:p w:rsidR="00AB7046" w:rsidRPr="003818A9" w:rsidRDefault="00AB7046" w:rsidP="00CA3802">
            <w:pPr>
              <w:pStyle w:val="afffff0"/>
            </w:pPr>
            <w:r>
              <w:t>683</w:t>
            </w:r>
          </w:p>
        </w:tc>
        <w:tc>
          <w:tcPr>
            <w:tcW w:w="1807" w:type="dxa"/>
            <w:hideMark/>
          </w:tcPr>
          <w:p w:rsidR="00AB7046" w:rsidRPr="003818A9" w:rsidRDefault="00AB7046" w:rsidP="00CA3802">
            <w:pPr>
              <w:pStyle w:val="afffff0"/>
            </w:pPr>
            <w:r>
              <w:t>1</w:t>
            </w:r>
          </w:p>
        </w:tc>
      </w:tr>
      <w:tr w:rsidR="00AB7046" w:rsidRPr="00D96C12" w:rsidTr="00CA3802">
        <w:trPr>
          <w:trHeight w:val="345"/>
        </w:trPr>
        <w:tc>
          <w:tcPr>
            <w:tcW w:w="566" w:type="dxa"/>
            <w:hideMark/>
          </w:tcPr>
          <w:p w:rsidR="00AB7046" w:rsidRPr="003818A9" w:rsidRDefault="00AB7046" w:rsidP="00CA3802">
            <w:pPr>
              <w:pStyle w:val="afffff0"/>
              <w:jc w:val="left"/>
            </w:pPr>
            <w:r w:rsidRPr="003818A9">
              <w:t>2.1</w:t>
            </w:r>
          </w:p>
        </w:tc>
        <w:tc>
          <w:tcPr>
            <w:tcW w:w="6346" w:type="dxa"/>
            <w:hideMark/>
          </w:tcPr>
          <w:p w:rsidR="00AB7046" w:rsidRPr="003818A9" w:rsidRDefault="00AB7046" w:rsidP="00CA3802">
            <w:pPr>
              <w:pStyle w:val="afffff0"/>
              <w:jc w:val="left"/>
            </w:pPr>
            <w:r w:rsidRPr="003818A9">
              <w:t>Болота</w:t>
            </w:r>
          </w:p>
        </w:tc>
        <w:tc>
          <w:tcPr>
            <w:tcW w:w="1418" w:type="dxa"/>
            <w:hideMark/>
          </w:tcPr>
          <w:p w:rsidR="00AB7046" w:rsidRPr="003818A9" w:rsidRDefault="00AB7046" w:rsidP="00CA3802">
            <w:pPr>
              <w:pStyle w:val="afffff0"/>
            </w:pPr>
            <w:r w:rsidRPr="003818A9">
              <w:t>273</w:t>
            </w:r>
          </w:p>
        </w:tc>
        <w:tc>
          <w:tcPr>
            <w:tcW w:w="1807" w:type="dxa"/>
            <w:hideMark/>
          </w:tcPr>
          <w:p w:rsidR="00AB7046" w:rsidRPr="003818A9" w:rsidRDefault="00AB7046" w:rsidP="00CA3802">
            <w:pPr>
              <w:pStyle w:val="afffff0"/>
            </w:pPr>
            <w:r>
              <w:t>37</w:t>
            </w:r>
          </w:p>
        </w:tc>
      </w:tr>
      <w:tr w:rsidR="00AB7046" w:rsidRPr="00D96C12" w:rsidTr="00CA3802">
        <w:trPr>
          <w:trHeight w:val="345"/>
        </w:trPr>
        <w:tc>
          <w:tcPr>
            <w:tcW w:w="566" w:type="dxa"/>
            <w:hideMark/>
          </w:tcPr>
          <w:p w:rsidR="00AB7046" w:rsidRPr="003818A9" w:rsidRDefault="00AB7046" w:rsidP="00CA3802">
            <w:pPr>
              <w:pStyle w:val="afffff0"/>
              <w:jc w:val="left"/>
            </w:pPr>
            <w:r w:rsidRPr="003818A9">
              <w:t>2.2</w:t>
            </w:r>
          </w:p>
        </w:tc>
        <w:tc>
          <w:tcPr>
            <w:tcW w:w="6346" w:type="dxa"/>
            <w:hideMark/>
          </w:tcPr>
          <w:p w:rsidR="00AB7046" w:rsidRPr="003818A9" w:rsidRDefault="00AB7046" w:rsidP="00CA3802">
            <w:pPr>
              <w:pStyle w:val="afffff0"/>
              <w:jc w:val="left"/>
            </w:pPr>
            <w:r w:rsidRPr="003818A9">
              <w:t>под водой</w:t>
            </w:r>
          </w:p>
        </w:tc>
        <w:tc>
          <w:tcPr>
            <w:tcW w:w="1418" w:type="dxa"/>
            <w:hideMark/>
          </w:tcPr>
          <w:p w:rsidR="00AB7046" w:rsidRPr="003818A9" w:rsidRDefault="00AB7046" w:rsidP="00CA3802">
            <w:pPr>
              <w:pStyle w:val="afffff0"/>
            </w:pPr>
            <w:r w:rsidRPr="003818A9">
              <w:t>87</w:t>
            </w:r>
          </w:p>
        </w:tc>
        <w:tc>
          <w:tcPr>
            <w:tcW w:w="1807" w:type="dxa"/>
            <w:hideMark/>
          </w:tcPr>
          <w:p w:rsidR="00AB7046" w:rsidRPr="003818A9" w:rsidRDefault="00AB7046" w:rsidP="00CA3802">
            <w:pPr>
              <w:pStyle w:val="afffff0"/>
            </w:pPr>
            <w:r>
              <w:t>31</w:t>
            </w:r>
          </w:p>
        </w:tc>
      </w:tr>
      <w:tr w:rsidR="00AB7046" w:rsidRPr="00D96C12" w:rsidTr="00CA3802">
        <w:trPr>
          <w:trHeight w:val="345"/>
        </w:trPr>
        <w:tc>
          <w:tcPr>
            <w:tcW w:w="566" w:type="dxa"/>
            <w:hideMark/>
          </w:tcPr>
          <w:p w:rsidR="00AB7046" w:rsidRPr="003818A9" w:rsidRDefault="00AB7046" w:rsidP="00CA3802">
            <w:pPr>
              <w:pStyle w:val="afffff0"/>
              <w:jc w:val="left"/>
            </w:pPr>
            <w:r w:rsidRPr="003818A9">
              <w:t>2.3</w:t>
            </w:r>
          </w:p>
        </w:tc>
        <w:tc>
          <w:tcPr>
            <w:tcW w:w="6346" w:type="dxa"/>
            <w:hideMark/>
          </w:tcPr>
          <w:p w:rsidR="00AB7046" w:rsidRPr="003818A9" w:rsidRDefault="00AB7046" w:rsidP="00CA3802">
            <w:pPr>
              <w:pStyle w:val="afffff0"/>
              <w:jc w:val="left"/>
            </w:pPr>
            <w:r w:rsidRPr="003818A9">
              <w:t>под строениями и сооружениями</w:t>
            </w:r>
          </w:p>
        </w:tc>
        <w:tc>
          <w:tcPr>
            <w:tcW w:w="1418" w:type="dxa"/>
            <w:hideMark/>
          </w:tcPr>
          <w:p w:rsidR="00AB7046" w:rsidRPr="003818A9" w:rsidRDefault="00AB7046" w:rsidP="00CA3802">
            <w:pPr>
              <w:pStyle w:val="afffff0"/>
            </w:pPr>
            <w:r w:rsidRPr="003818A9">
              <w:t>1</w:t>
            </w:r>
          </w:p>
        </w:tc>
        <w:tc>
          <w:tcPr>
            <w:tcW w:w="1807" w:type="dxa"/>
            <w:hideMark/>
          </w:tcPr>
          <w:p w:rsidR="00AB7046" w:rsidRPr="003818A9" w:rsidRDefault="00AB7046" w:rsidP="00CA3802">
            <w:pPr>
              <w:pStyle w:val="afffff0"/>
            </w:pPr>
            <w:r>
              <w:t>0</w:t>
            </w:r>
          </w:p>
        </w:tc>
      </w:tr>
      <w:tr w:rsidR="00AB7046" w:rsidRPr="00D96C12" w:rsidTr="00CA3802">
        <w:trPr>
          <w:trHeight w:val="413"/>
        </w:trPr>
        <w:tc>
          <w:tcPr>
            <w:tcW w:w="566" w:type="dxa"/>
            <w:hideMark/>
          </w:tcPr>
          <w:p w:rsidR="00AB7046" w:rsidRPr="003818A9" w:rsidRDefault="00AB7046" w:rsidP="00CA3802">
            <w:pPr>
              <w:pStyle w:val="afffff0"/>
              <w:jc w:val="left"/>
            </w:pPr>
            <w:r w:rsidRPr="003818A9">
              <w:t>2.4</w:t>
            </w:r>
          </w:p>
        </w:tc>
        <w:tc>
          <w:tcPr>
            <w:tcW w:w="6346" w:type="dxa"/>
            <w:hideMark/>
          </w:tcPr>
          <w:p w:rsidR="00AB7046" w:rsidRPr="003818A9" w:rsidRDefault="00AB7046" w:rsidP="00CA3802">
            <w:pPr>
              <w:pStyle w:val="afffff0"/>
              <w:jc w:val="left"/>
            </w:pPr>
            <w:r w:rsidRPr="003818A9">
              <w:t>под общественными дворами, улицами, площадями</w:t>
            </w:r>
          </w:p>
        </w:tc>
        <w:tc>
          <w:tcPr>
            <w:tcW w:w="1418" w:type="dxa"/>
            <w:hideMark/>
          </w:tcPr>
          <w:p w:rsidR="00AB7046" w:rsidRPr="003818A9" w:rsidRDefault="00AB7046" w:rsidP="00CA3802">
            <w:pPr>
              <w:pStyle w:val="afffff0"/>
            </w:pPr>
            <w:r w:rsidRPr="003818A9">
              <w:t>76</w:t>
            </w:r>
          </w:p>
        </w:tc>
        <w:tc>
          <w:tcPr>
            <w:tcW w:w="1807" w:type="dxa"/>
            <w:hideMark/>
          </w:tcPr>
          <w:p w:rsidR="00AB7046" w:rsidRPr="003818A9" w:rsidRDefault="00AB7046" w:rsidP="00CA3802">
            <w:pPr>
              <w:pStyle w:val="afffff0"/>
            </w:pPr>
            <w:r>
              <w:t>12</w:t>
            </w:r>
          </w:p>
        </w:tc>
      </w:tr>
      <w:tr w:rsidR="00AB7046" w:rsidRPr="00D96C12" w:rsidTr="00CA3802">
        <w:trPr>
          <w:trHeight w:val="345"/>
        </w:trPr>
        <w:tc>
          <w:tcPr>
            <w:tcW w:w="566" w:type="dxa"/>
            <w:hideMark/>
          </w:tcPr>
          <w:p w:rsidR="00AB7046" w:rsidRPr="003818A9" w:rsidRDefault="00AB7046" w:rsidP="00CA3802">
            <w:pPr>
              <w:pStyle w:val="afffff0"/>
              <w:jc w:val="left"/>
            </w:pPr>
            <w:r w:rsidRPr="003818A9">
              <w:t>2.5</w:t>
            </w:r>
          </w:p>
        </w:tc>
        <w:tc>
          <w:tcPr>
            <w:tcW w:w="6346" w:type="dxa"/>
            <w:hideMark/>
          </w:tcPr>
          <w:p w:rsidR="00AB7046" w:rsidRPr="003818A9" w:rsidRDefault="00AB7046" w:rsidP="00CA3802">
            <w:pPr>
              <w:pStyle w:val="afffff0"/>
              <w:jc w:val="left"/>
            </w:pPr>
            <w:r w:rsidRPr="003818A9">
              <w:t>под дорогами</w:t>
            </w:r>
          </w:p>
        </w:tc>
        <w:tc>
          <w:tcPr>
            <w:tcW w:w="1418" w:type="dxa"/>
            <w:hideMark/>
          </w:tcPr>
          <w:p w:rsidR="00AB7046" w:rsidRPr="003818A9" w:rsidRDefault="00AB7046" w:rsidP="00CA3802">
            <w:pPr>
              <w:pStyle w:val="afffff0"/>
            </w:pPr>
            <w:r w:rsidRPr="003818A9">
              <w:t>246</w:t>
            </w:r>
          </w:p>
        </w:tc>
        <w:tc>
          <w:tcPr>
            <w:tcW w:w="1807" w:type="dxa"/>
            <w:hideMark/>
          </w:tcPr>
          <w:p w:rsidR="00AB7046" w:rsidRPr="003818A9" w:rsidRDefault="00AB7046" w:rsidP="00CA3802">
            <w:pPr>
              <w:pStyle w:val="afffff0"/>
            </w:pPr>
            <w:r>
              <w:t>20</w:t>
            </w:r>
          </w:p>
        </w:tc>
      </w:tr>
    </w:tbl>
    <w:p w:rsidR="00AB7046" w:rsidRDefault="00AB7046" w:rsidP="00AB7046">
      <w:pPr>
        <w:pStyle w:val="Sd"/>
      </w:pPr>
    </w:p>
    <w:p w:rsidR="00AB7046" w:rsidRPr="00B15F01" w:rsidRDefault="00AB7046" w:rsidP="00AB7046">
      <w:pPr>
        <w:pStyle w:val="Sd"/>
      </w:pPr>
      <w:r w:rsidRPr="00B15F01">
        <w:t xml:space="preserve">На территории сельсовета традиционно преобладающей отраслью было и остается растениеводство, на долю которого приходится около 100 % от общего объема продукции сельского хозяйства. </w:t>
      </w:r>
    </w:p>
    <w:p w:rsidR="00AB7046" w:rsidRDefault="00AB7046" w:rsidP="00AB7046">
      <w:pPr>
        <w:spacing w:line="360" w:lineRule="auto"/>
        <w:ind w:firstLine="567"/>
        <w:jc w:val="center"/>
        <w:rPr>
          <w:i/>
          <w:sz w:val="24"/>
          <w:szCs w:val="24"/>
        </w:rPr>
      </w:pPr>
      <w:r>
        <w:rPr>
          <w:i/>
          <w:noProof/>
          <w:sz w:val="24"/>
          <w:szCs w:val="24"/>
        </w:rPr>
        <w:drawing>
          <wp:inline distT="0" distB="0" distL="0" distR="0">
            <wp:extent cx="5160968" cy="2288978"/>
            <wp:effectExtent l="13755" t="6547" r="6877" b="0"/>
            <wp:docPr id="1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B7046" w:rsidRPr="00B15F01" w:rsidRDefault="00AB7046" w:rsidP="00AB7046">
      <w:pPr>
        <w:pStyle w:val="afffff4"/>
      </w:pPr>
      <w:r w:rsidRPr="00B15F01">
        <w:t xml:space="preserve">Рисунок </w:t>
      </w:r>
      <w:r>
        <w:t>1.8.1</w:t>
      </w:r>
      <w:r w:rsidRPr="00B15F01">
        <w:t xml:space="preserve"> Динамика посевных площадей сельскохозяйственных культур</w:t>
      </w:r>
    </w:p>
    <w:p w:rsidR="00AB7046" w:rsidRDefault="00AB7046" w:rsidP="00AB7046">
      <w:pPr>
        <w:pStyle w:val="afffff4"/>
      </w:pPr>
      <w:r w:rsidRPr="00B15F01">
        <w:t>ЗАО «Быструха»</w:t>
      </w:r>
    </w:p>
    <w:p w:rsidR="00AB7046" w:rsidRPr="00B15F01" w:rsidRDefault="00AB7046" w:rsidP="00AB7046">
      <w:pPr>
        <w:pStyle w:val="afffff4"/>
      </w:pPr>
    </w:p>
    <w:p w:rsidR="00AB7046" w:rsidRDefault="00AB7046" w:rsidP="00AB7046">
      <w:pPr>
        <w:pStyle w:val="Sd"/>
      </w:pPr>
      <w:r w:rsidRPr="00B15F01">
        <w:t>Под посевами занято 9183 га, или 30 %. При этом наибольшие площади отводятся под зерновые культуры – 90 %.</w:t>
      </w:r>
      <w:r>
        <w:t xml:space="preserve"> </w:t>
      </w:r>
      <w:r w:rsidRPr="00B15F01">
        <w:t>Под кормовыми культурами занято 10 % посевных площадей. На картофель, овощи и ягодники приходится 0 %.</w:t>
      </w:r>
      <w:r>
        <w:t xml:space="preserve"> </w:t>
      </w:r>
      <w:r w:rsidRPr="00B15F01">
        <w:t>По сравнению с 1995 годом произошло уменьшение посевных площадей на 1051 га, т.е. почти на 11 %.</w:t>
      </w:r>
    </w:p>
    <w:p w:rsidR="00AB7046" w:rsidRPr="008A0AD2" w:rsidRDefault="00AB7046" w:rsidP="00AB7046">
      <w:pPr>
        <w:pStyle w:val="Sd"/>
      </w:pPr>
    </w:p>
    <w:p w:rsidR="00AB7046" w:rsidRPr="00B15F01" w:rsidRDefault="00AB7046" w:rsidP="00AB7046">
      <w:pPr>
        <w:spacing w:line="360" w:lineRule="auto"/>
        <w:ind w:firstLine="567"/>
        <w:jc w:val="right"/>
        <w:rPr>
          <w:b/>
          <w:sz w:val="24"/>
          <w:szCs w:val="24"/>
        </w:rPr>
      </w:pPr>
      <w:r w:rsidRPr="00B15F01">
        <w:rPr>
          <w:b/>
          <w:sz w:val="24"/>
          <w:szCs w:val="24"/>
        </w:rPr>
        <w:t xml:space="preserve">Таблица </w:t>
      </w:r>
      <w:r>
        <w:rPr>
          <w:b/>
          <w:sz w:val="24"/>
          <w:szCs w:val="24"/>
        </w:rPr>
        <w:t>1.8.3</w:t>
      </w:r>
      <w:r w:rsidRPr="00B15F01">
        <w:rPr>
          <w:b/>
          <w:sz w:val="24"/>
          <w:szCs w:val="24"/>
        </w:rPr>
        <w:t xml:space="preserve"> Структура посевов зерновых культур ЗАО «Быструха»</w:t>
      </w:r>
    </w:p>
    <w:tbl>
      <w:tblPr>
        <w:tblW w:w="5000" w:type="pct"/>
        <w:jc w:val="center"/>
        <w:tblLayout w:type="fixed"/>
        <w:tblLook w:val="04A0"/>
      </w:tblPr>
      <w:tblGrid>
        <w:gridCol w:w="951"/>
        <w:gridCol w:w="816"/>
        <w:gridCol w:w="543"/>
        <w:gridCol w:w="954"/>
        <w:gridCol w:w="829"/>
        <w:gridCol w:w="830"/>
        <w:gridCol w:w="664"/>
        <w:gridCol w:w="498"/>
        <w:gridCol w:w="499"/>
        <w:gridCol w:w="829"/>
        <w:gridCol w:w="830"/>
        <w:gridCol w:w="664"/>
        <w:gridCol w:w="664"/>
      </w:tblGrid>
      <w:tr w:rsidR="00AB7046" w:rsidRPr="00B15F01" w:rsidTr="00CA3802">
        <w:trPr>
          <w:trHeight w:val="315"/>
          <w:jc w:val="center"/>
        </w:trPr>
        <w:tc>
          <w:tcPr>
            <w:tcW w:w="81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B7046" w:rsidRPr="00B15F01" w:rsidRDefault="00AB7046" w:rsidP="00CA3802">
            <w:pPr>
              <w:jc w:val="both"/>
              <w:rPr>
                <w:sz w:val="24"/>
                <w:szCs w:val="24"/>
              </w:rPr>
            </w:pPr>
            <w:r w:rsidRPr="00B15F01">
              <w:rPr>
                <w:sz w:val="24"/>
                <w:szCs w:val="24"/>
              </w:rPr>
              <w:t>Пашня</w:t>
            </w:r>
          </w:p>
        </w:tc>
        <w:tc>
          <w:tcPr>
            <w:tcW w:w="1976" w:type="dxa"/>
            <w:gridSpan w:val="3"/>
            <w:tcBorders>
              <w:top w:val="single" w:sz="8" w:space="0" w:color="auto"/>
              <w:left w:val="nil"/>
              <w:bottom w:val="single" w:sz="4" w:space="0" w:color="auto"/>
              <w:right w:val="single" w:sz="4" w:space="0" w:color="auto"/>
            </w:tcBorders>
            <w:shd w:val="clear" w:color="auto" w:fill="auto"/>
            <w:vAlign w:val="center"/>
            <w:hideMark/>
          </w:tcPr>
          <w:p w:rsidR="00AB7046" w:rsidRPr="00B15F01" w:rsidRDefault="00AB7046" w:rsidP="00CA3802">
            <w:pPr>
              <w:jc w:val="center"/>
              <w:rPr>
                <w:sz w:val="24"/>
                <w:szCs w:val="24"/>
              </w:rPr>
            </w:pPr>
            <w:r w:rsidRPr="00B15F01">
              <w:rPr>
                <w:sz w:val="24"/>
                <w:szCs w:val="24"/>
              </w:rPr>
              <w:t>Зерновые</w:t>
            </w:r>
          </w:p>
        </w:tc>
        <w:tc>
          <w:tcPr>
            <w:tcW w:w="4252" w:type="dxa"/>
            <w:gridSpan w:val="7"/>
            <w:tcBorders>
              <w:top w:val="single" w:sz="8" w:space="0" w:color="auto"/>
              <w:left w:val="nil"/>
              <w:bottom w:val="single" w:sz="4" w:space="0" w:color="auto"/>
              <w:right w:val="single" w:sz="4" w:space="0" w:color="auto"/>
            </w:tcBorders>
            <w:shd w:val="clear" w:color="auto" w:fill="auto"/>
            <w:vAlign w:val="center"/>
            <w:hideMark/>
          </w:tcPr>
          <w:p w:rsidR="00AB7046" w:rsidRPr="00B15F01" w:rsidRDefault="00AB7046" w:rsidP="00CA3802">
            <w:pPr>
              <w:jc w:val="center"/>
              <w:rPr>
                <w:sz w:val="24"/>
                <w:szCs w:val="24"/>
              </w:rPr>
            </w:pPr>
            <w:r w:rsidRPr="00B15F01">
              <w:rPr>
                <w:sz w:val="24"/>
                <w:szCs w:val="24"/>
              </w:rPr>
              <w:t>Яровые зерновые и зернобобовые</w:t>
            </w:r>
          </w:p>
        </w:tc>
        <w:tc>
          <w:tcPr>
            <w:tcW w:w="1134" w:type="dxa"/>
            <w:gridSpan w:val="2"/>
            <w:tcBorders>
              <w:top w:val="single" w:sz="8" w:space="0" w:color="auto"/>
              <w:left w:val="nil"/>
              <w:bottom w:val="single" w:sz="4" w:space="0" w:color="auto"/>
              <w:right w:val="single" w:sz="8" w:space="0" w:color="000000"/>
            </w:tcBorders>
            <w:shd w:val="clear" w:color="auto" w:fill="auto"/>
            <w:vAlign w:val="center"/>
            <w:hideMark/>
          </w:tcPr>
          <w:p w:rsidR="00AB7046" w:rsidRPr="00B15F01" w:rsidRDefault="00AB7046" w:rsidP="00CA3802">
            <w:pPr>
              <w:jc w:val="center"/>
              <w:rPr>
                <w:sz w:val="24"/>
                <w:szCs w:val="24"/>
              </w:rPr>
            </w:pPr>
            <w:r w:rsidRPr="00B15F01">
              <w:rPr>
                <w:sz w:val="24"/>
                <w:szCs w:val="24"/>
              </w:rPr>
              <w:t>Технические</w:t>
            </w:r>
          </w:p>
        </w:tc>
      </w:tr>
      <w:tr w:rsidR="00AB7046" w:rsidRPr="00B15F01" w:rsidTr="00CA3802">
        <w:trPr>
          <w:trHeight w:val="598"/>
          <w:jc w:val="center"/>
        </w:trPr>
        <w:tc>
          <w:tcPr>
            <w:tcW w:w="813" w:type="dxa"/>
            <w:vMerge/>
            <w:tcBorders>
              <w:top w:val="single" w:sz="8" w:space="0" w:color="auto"/>
              <w:left w:val="single" w:sz="4" w:space="0" w:color="auto"/>
              <w:bottom w:val="single" w:sz="4" w:space="0" w:color="auto"/>
              <w:right w:val="single" w:sz="4" w:space="0" w:color="auto"/>
            </w:tcBorders>
            <w:vAlign w:val="center"/>
            <w:hideMark/>
          </w:tcPr>
          <w:p w:rsidR="00AB7046" w:rsidRPr="00B15F01" w:rsidRDefault="00AB7046" w:rsidP="00CA3802">
            <w:pPr>
              <w:jc w:val="both"/>
              <w:rPr>
                <w:sz w:val="24"/>
                <w:szCs w:val="24"/>
              </w:rPr>
            </w:pPr>
          </w:p>
        </w:tc>
        <w:tc>
          <w:tcPr>
            <w:tcW w:w="69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B7046" w:rsidRPr="00B15F01" w:rsidRDefault="00AB7046" w:rsidP="00CA3802">
            <w:pPr>
              <w:ind w:left="113" w:right="113"/>
              <w:jc w:val="center"/>
              <w:rPr>
                <w:sz w:val="24"/>
                <w:szCs w:val="24"/>
              </w:rPr>
            </w:pPr>
            <w:r w:rsidRPr="00B15F01">
              <w:rPr>
                <w:sz w:val="24"/>
                <w:szCs w:val="24"/>
              </w:rPr>
              <w:t>Всего</w:t>
            </w:r>
          </w:p>
        </w:tc>
        <w:tc>
          <w:tcPr>
            <w:tcW w:w="1279" w:type="dxa"/>
            <w:gridSpan w:val="2"/>
            <w:tcBorders>
              <w:top w:val="single" w:sz="4" w:space="0" w:color="auto"/>
              <w:left w:val="nil"/>
              <w:bottom w:val="single" w:sz="4" w:space="0" w:color="auto"/>
              <w:right w:val="single" w:sz="4" w:space="0" w:color="auto"/>
            </w:tcBorders>
            <w:shd w:val="clear" w:color="auto" w:fill="auto"/>
            <w:vAlign w:val="center"/>
            <w:hideMark/>
          </w:tcPr>
          <w:p w:rsidR="00AB7046" w:rsidRPr="00B15F01" w:rsidRDefault="00AB7046" w:rsidP="00CA3802">
            <w:pPr>
              <w:jc w:val="center"/>
              <w:rPr>
                <w:sz w:val="24"/>
                <w:szCs w:val="24"/>
              </w:rPr>
            </w:pPr>
            <w:r w:rsidRPr="00B15F01">
              <w:rPr>
                <w:sz w:val="24"/>
                <w:szCs w:val="24"/>
              </w:rPr>
              <w:t>в том числе</w:t>
            </w:r>
          </w:p>
        </w:tc>
        <w:tc>
          <w:tcPr>
            <w:tcW w:w="70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B7046" w:rsidRPr="00B15F01" w:rsidRDefault="00AB7046" w:rsidP="00CA3802">
            <w:pPr>
              <w:jc w:val="center"/>
              <w:rPr>
                <w:sz w:val="24"/>
                <w:szCs w:val="24"/>
              </w:rPr>
            </w:pPr>
            <w:r w:rsidRPr="00B15F01">
              <w:rPr>
                <w:sz w:val="24"/>
                <w:szCs w:val="24"/>
              </w:rPr>
              <w:t>Пшеница</w:t>
            </w:r>
          </w:p>
        </w:tc>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B7046" w:rsidRPr="00B15F01" w:rsidRDefault="00AB7046" w:rsidP="00CA3802">
            <w:pPr>
              <w:jc w:val="center"/>
              <w:rPr>
                <w:sz w:val="24"/>
                <w:szCs w:val="24"/>
              </w:rPr>
            </w:pPr>
            <w:r w:rsidRPr="00B15F01">
              <w:rPr>
                <w:sz w:val="24"/>
                <w:szCs w:val="24"/>
              </w:rPr>
              <w:t>Ячмень</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B7046" w:rsidRPr="00B15F01" w:rsidRDefault="00AB7046" w:rsidP="00CA3802">
            <w:pPr>
              <w:jc w:val="center"/>
              <w:rPr>
                <w:sz w:val="24"/>
                <w:szCs w:val="24"/>
              </w:rPr>
            </w:pPr>
            <w:r w:rsidRPr="00B15F01">
              <w:rPr>
                <w:sz w:val="24"/>
                <w:szCs w:val="24"/>
              </w:rPr>
              <w:t>Овес</w:t>
            </w:r>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B7046" w:rsidRPr="00B15F01" w:rsidRDefault="00AB7046" w:rsidP="00CA3802">
            <w:pPr>
              <w:jc w:val="center"/>
              <w:rPr>
                <w:sz w:val="24"/>
                <w:szCs w:val="24"/>
              </w:rPr>
            </w:pPr>
            <w:r w:rsidRPr="00B15F01">
              <w:rPr>
                <w:sz w:val="24"/>
                <w:szCs w:val="24"/>
              </w:rPr>
              <w:t>Гречиха</w:t>
            </w:r>
          </w:p>
        </w:tc>
        <w:tc>
          <w:tcPr>
            <w:tcW w:w="42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B7046" w:rsidRPr="00B15F01" w:rsidRDefault="00AB7046" w:rsidP="00CA3802">
            <w:pPr>
              <w:jc w:val="center"/>
              <w:rPr>
                <w:sz w:val="24"/>
                <w:szCs w:val="24"/>
              </w:rPr>
            </w:pPr>
            <w:r w:rsidRPr="00B15F01">
              <w:rPr>
                <w:sz w:val="24"/>
                <w:szCs w:val="24"/>
              </w:rPr>
              <w:t>Просо</w:t>
            </w:r>
          </w:p>
        </w:tc>
        <w:tc>
          <w:tcPr>
            <w:tcW w:w="1417" w:type="dxa"/>
            <w:gridSpan w:val="2"/>
            <w:tcBorders>
              <w:top w:val="single" w:sz="4" w:space="0" w:color="auto"/>
              <w:left w:val="nil"/>
              <w:bottom w:val="single" w:sz="4" w:space="0" w:color="auto"/>
              <w:right w:val="single" w:sz="4" w:space="0" w:color="000000"/>
            </w:tcBorders>
            <w:shd w:val="clear" w:color="auto" w:fill="auto"/>
            <w:vAlign w:val="center"/>
            <w:hideMark/>
          </w:tcPr>
          <w:p w:rsidR="00AB7046" w:rsidRPr="00B15F01" w:rsidRDefault="00AB7046" w:rsidP="00CA3802">
            <w:pPr>
              <w:jc w:val="center"/>
              <w:rPr>
                <w:sz w:val="24"/>
                <w:szCs w:val="24"/>
              </w:rPr>
            </w:pPr>
            <w:r w:rsidRPr="00B15F01">
              <w:rPr>
                <w:sz w:val="24"/>
                <w:szCs w:val="24"/>
              </w:rPr>
              <w:t>Зернобобовые</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B7046" w:rsidRPr="00B15F01" w:rsidRDefault="00AB7046" w:rsidP="00CA3802">
            <w:pPr>
              <w:jc w:val="center"/>
              <w:rPr>
                <w:sz w:val="24"/>
                <w:szCs w:val="24"/>
              </w:rPr>
            </w:pPr>
            <w:r w:rsidRPr="00B15F01">
              <w:rPr>
                <w:sz w:val="24"/>
                <w:szCs w:val="24"/>
              </w:rPr>
              <w:t>Яровой рапс/ соя</w:t>
            </w:r>
          </w:p>
        </w:tc>
        <w:tc>
          <w:tcPr>
            <w:tcW w:w="567" w:type="dxa"/>
            <w:vMerge w:val="restart"/>
            <w:tcBorders>
              <w:top w:val="nil"/>
              <w:left w:val="single" w:sz="4" w:space="0" w:color="auto"/>
              <w:bottom w:val="single" w:sz="4" w:space="0" w:color="auto"/>
              <w:right w:val="single" w:sz="8" w:space="0" w:color="auto"/>
            </w:tcBorders>
            <w:shd w:val="clear" w:color="auto" w:fill="auto"/>
            <w:textDirection w:val="btLr"/>
            <w:vAlign w:val="center"/>
            <w:hideMark/>
          </w:tcPr>
          <w:p w:rsidR="00AB7046" w:rsidRPr="00B15F01" w:rsidRDefault="00AB7046" w:rsidP="00CA3802">
            <w:pPr>
              <w:jc w:val="center"/>
              <w:rPr>
                <w:sz w:val="24"/>
                <w:szCs w:val="24"/>
              </w:rPr>
            </w:pPr>
            <w:r w:rsidRPr="00B15F01">
              <w:rPr>
                <w:sz w:val="24"/>
                <w:szCs w:val="24"/>
              </w:rPr>
              <w:t>Подсолнечник</w:t>
            </w:r>
          </w:p>
        </w:tc>
      </w:tr>
      <w:tr w:rsidR="00AB7046" w:rsidRPr="00B15F01" w:rsidTr="00CA3802">
        <w:trPr>
          <w:cantSplit/>
          <w:trHeight w:val="926"/>
          <w:jc w:val="center"/>
        </w:trPr>
        <w:tc>
          <w:tcPr>
            <w:tcW w:w="813" w:type="dxa"/>
            <w:vMerge/>
            <w:tcBorders>
              <w:top w:val="single" w:sz="8" w:space="0" w:color="auto"/>
              <w:left w:val="single" w:sz="4" w:space="0" w:color="auto"/>
              <w:bottom w:val="single" w:sz="4" w:space="0" w:color="auto"/>
              <w:right w:val="single" w:sz="4" w:space="0" w:color="auto"/>
            </w:tcBorders>
            <w:vAlign w:val="center"/>
            <w:hideMark/>
          </w:tcPr>
          <w:p w:rsidR="00AB7046" w:rsidRPr="00B15F01" w:rsidRDefault="00AB7046" w:rsidP="00CA3802">
            <w:pPr>
              <w:jc w:val="both"/>
              <w:rPr>
                <w:sz w:val="24"/>
                <w:szCs w:val="24"/>
              </w:rPr>
            </w:pPr>
          </w:p>
        </w:tc>
        <w:tc>
          <w:tcPr>
            <w:tcW w:w="697" w:type="dxa"/>
            <w:vMerge/>
            <w:tcBorders>
              <w:top w:val="nil"/>
              <w:left w:val="single" w:sz="4" w:space="0" w:color="auto"/>
              <w:bottom w:val="single" w:sz="4" w:space="0" w:color="auto"/>
              <w:right w:val="single" w:sz="4" w:space="0" w:color="auto"/>
            </w:tcBorders>
            <w:vAlign w:val="center"/>
            <w:hideMark/>
          </w:tcPr>
          <w:p w:rsidR="00AB7046" w:rsidRPr="00B15F01" w:rsidRDefault="00AB7046" w:rsidP="00CA3802">
            <w:pPr>
              <w:jc w:val="both"/>
              <w:rPr>
                <w:sz w:val="24"/>
                <w:szCs w:val="24"/>
              </w:rPr>
            </w:pPr>
          </w:p>
        </w:tc>
        <w:tc>
          <w:tcPr>
            <w:tcW w:w="464" w:type="dxa"/>
            <w:tcBorders>
              <w:top w:val="nil"/>
              <w:left w:val="nil"/>
              <w:bottom w:val="single" w:sz="4" w:space="0" w:color="auto"/>
              <w:right w:val="single" w:sz="4" w:space="0" w:color="auto"/>
            </w:tcBorders>
            <w:shd w:val="clear" w:color="auto" w:fill="auto"/>
            <w:textDirection w:val="btLr"/>
            <w:vAlign w:val="center"/>
            <w:hideMark/>
          </w:tcPr>
          <w:p w:rsidR="00AB7046" w:rsidRPr="00B15F01" w:rsidRDefault="00AB7046" w:rsidP="00CA3802">
            <w:pPr>
              <w:jc w:val="center"/>
              <w:rPr>
                <w:sz w:val="24"/>
                <w:szCs w:val="24"/>
              </w:rPr>
            </w:pPr>
            <w:r w:rsidRPr="00B15F01">
              <w:rPr>
                <w:sz w:val="24"/>
                <w:szCs w:val="24"/>
              </w:rPr>
              <w:t>Озимые</w:t>
            </w:r>
          </w:p>
        </w:tc>
        <w:tc>
          <w:tcPr>
            <w:tcW w:w="815" w:type="dxa"/>
            <w:tcBorders>
              <w:top w:val="nil"/>
              <w:left w:val="nil"/>
              <w:bottom w:val="single" w:sz="4" w:space="0" w:color="auto"/>
              <w:right w:val="single" w:sz="4" w:space="0" w:color="auto"/>
            </w:tcBorders>
            <w:shd w:val="clear" w:color="auto" w:fill="auto"/>
            <w:textDirection w:val="btLr"/>
            <w:vAlign w:val="center"/>
            <w:hideMark/>
          </w:tcPr>
          <w:p w:rsidR="00AB7046" w:rsidRPr="00B15F01" w:rsidRDefault="00AB7046" w:rsidP="00CA3802">
            <w:pPr>
              <w:jc w:val="center"/>
              <w:rPr>
                <w:sz w:val="24"/>
                <w:szCs w:val="24"/>
              </w:rPr>
            </w:pPr>
            <w:r w:rsidRPr="00B15F01">
              <w:rPr>
                <w:sz w:val="24"/>
                <w:szCs w:val="24"/>
              </w:rPr>
              <w:t>Яровые</w:t>
            </w:r>
          </w:p>
        </w:tc>
        <w:tc>
          <w:tcPr>
            <w:tcW w:w="708" w:type="dxa"/>
            <w:vMerge/>
            <w:tcBorders>
              <w:top w:val="nil"/>
              <w:left w:val="single" w:sz="4" w:space="0" w:color="auto"/>
              <w:bottom w:val="single" w:sz="4" w:space="0" w:color="000000"/>
              <w:right w:val="single" w:sz="4" w:space="0" w:color="auto"/>
            </w:tcBorders>
            <w:vAlign w:val="center"/>
            <w:hideMark/>
          </w:tcPr>
          <w:p w:rsidR="00AB7046" w:rsidRPr="00B15F01" w:rsidRDefault="00AB7046" w:rsidP="00CA3802">
            <w:pPr>
              <w:jc w:val="center"/>
              <w:rPr>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rsidR="00AB7046" w:rsidRPr="00B15F01" w:rsidRDefault="00AB7046" w:rsidP="00CA3802">
            <w:pPr>
              <w:jc w:val="center"/>
              <w:rPr>
                <w:sz w:val="24"/>
                <w:szCs w:val="24"/>
              </w:rPr>
            </w:pPr>
          </w:p>
        </w:tc>
        <w:tc>
          <w:tcPr>
            <w:tcW w:w="567" w:type="dxa"/>
            <w:vMerge/>
            <w:tcBorders>
              <w:top w:val="nil"/>
              <w:left w:val="single" w:sz="4" w:space="0" w:color="auto"/>
              <w:bottom w:val="single" w:sz="4" w:space="0" w:color="000000"/>
              <w:right w:val="single" w:sz="4" w:space="0" w:color="auto"/>
            </w:tcBorders>
            <w:vAlign w:val="center"/>
            <w:hideMark/>
          </w:tcPr>
          <w:p w:rsidR="00AB7046" w:rsidRPr="00B15F01" w:rsidRDefault="00AB7046" w:rsidP="00CA3802">
            <w:pPr>
              <w:jc w:val="center"/>
              <w:rPr>
                <w:sz w:val="24"/>
                <w:szCs w:val="24"/>
              </w:rPr>
            </w:pPr>
          </w:p>
        </w:tc>
        <w:tc>
          <w:tcPr>
            <w:tcW w:w="425" w:type="dxa"/>
            <w:vMerge/>
            <w:tcBorders>
              <w:top w:val="nil"/>
              <w:left w:val="single" w:sz="4" w:space="0" w:color="auto"/>
              <w:bottom w:val="single" w:sz="4" w:space="0" w:color="000000"/>
              <w:right w:val="single" w:sz="4" w:space="0" w:color="auto"/>
            </w:tcBorders>
            <w:vAlign w:val="center"/>
            <w:hideMark/>
          </w:tcPr>
          <w:p w:rsidR="00AB7046" w:rsidRPr="00B15F01" w:rsidRDefault="00AB7046" w:rsidP="00CA3802">
            <w:pPr>
              <w:jc w:val="center"/>
              <w:rPr>
                <w:sz w:val="24"/>
                <w:szCs w:val="24"/>
              </w:rPr>
            </w:pPr>
          </w:p>
        </w:tc>
        <w:tc>
          <w:tcPr>
            <w:tcW w:w="426" w:type="dxa"/>
            <w:vMerge/>
            <w:tcBorders>
              <w:top w:val="nil"/>
              <w:left w:val="single" w:sz="4" w:space="0" w:color="auto"/>
              <w:bottom w:val="single" w:sz="4" w:space="0" w:color="000000"/>
              <w:right w:val="single" w:sz="4" w:space="0" w:color="auto"/>
            </w:tcBorders>
            <w:vAlign w:val="center"/>
            <w:hideMark/>
          </w:tcPr>
          <w:p w:rsidR="00AB7046" w:rsidRPr="00B15F01" w:rsidRDefault="00AB7046" w:rsidP="00CA3802">
            <w:pPr>
              <w:jc w:val="center"/>
              <w:rPr>
                <w:sz w:val="24"/>
                <w:szCs w:val="24"/>
              </w:rPr>
            </w:pP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B7046" w:rsidRPr="00B15F01" w:rsidRDefault="00AB7046" w:rsidP="00CA3802">
            <w:pPr>
              <w:ind w:left="113" w:right="113"/>
              <w:jc w:val="center"/>
              <w:rPr>
                <w:sz w:val="24"/>
                <w:szCs w:val="24"/>
              </w:rPr>
            </w:pPr>
            <w:r w:rsidRPr="00B15F01">
              <w:rPr>
                <w:sz w:val="24"/>
                <w:szCs w:val="24"/>
              </w:rPr>
              <w:t>Всего</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B7046" w:rsidRPr="00B15F01" w:rsidRDefault="00AB7046" w:rsidP="00CA3802">
            <w:pPr>
              <w:ind w:left="113" w:right="113"/>
              <w:jc w:val="center"/>
              <w:rPr>
                <w:sz w:val="24"/>
                <w:szCs w:val="24"/>
              </w:rPr>
            </w:pPr>
            <w:r w:rsidRPr="00B15F01">
              <w:rPr>
                <w:sz w:val="24"/>
                <w:szCs w:val="24"/>
              </w:rPr>
              <w:t xml:space="preserve">в т.ч. </w:t>
            </w:r>
            <w:r w:rsidRPr="00B15F01">
              <w:rPr>
                <w:sz w:val="24"/>
                <w:szCs w:val="24"/>
              </w:rPr>
              <w:br/>
              <w:t>горох</w:t>
            </w:r>
          </w:p>
        </w:tc>
        <w:tc>
          <w:tcPr>
            <w:tcW w:w="567" w:type="dxa"/>
            <w:vMerge/>
            <w:tcBorders>
              <w:top w:val="nil"/>
              <w:left w:val="single" w:sz="4" w:space="0" w:color="auto"/>
              <w:bottom w:val="single" w:sz="4" w:space="0" w:color="auto"/>
              <w:right w:val="single" w:sz="4" w:space="0" w:color="auto"/>
            </w:tcBorders>
            <w:vAlign w:val="center"/>
            <w:hideMark/>
          </w:tcPr>
          <w:p w:rsidR="00AB7046" w:rsidRPr="00B15F01" w:rsidRDefault="00AB7046" w:rsidP="00CA3802">
            <w:pPr>
              <w:jc w:val="center"/>
              <w:rPr>
                <w:sz w:val="24"/>
                <w:szCs w:val="24"/>
              </w:rPr>
            </w:pPr>
          </w:p>
        </w:tc>
        <w:tc>
          <w:tcPr>
            <w:tcW w:w="567" w:type="dxa"/>
            <w:vMerge/>
            <w:tcBorders>
              <w:top w:val="nil"/>
              <w:left w:val="single" w:sz="4" w:space="0" w:color="auto"/>
              <w:bottom w:val="single" w:sz="4" w:space="0" w:color="auto"/>
              <w:right w:val="single" w:sz="8" w:space="0" w:color="auto"/>
            </w:tcBorders>
            <w:vAlign w:val="center"/>
            <w:hideMark/>
          </w:tcPr>
          <w:p w:rsidR="00AB7046" w:rsidRPr="00B15F01" w:rsidRDefault="00AB7046" w:rsidP="00CA3802">
            <w:pPr>
              <w:jc w:val="center"/>
              <w:rPr>
                <w:sz w:val="24"/>
                <w:szCs w:val="24"/>
              </w:rPr>
            </w:pPr>
          </w:p>
        </w:tc>
      </w:tr>
      <w:tr w:rsidR="00AB7046" w:rsidRPr="00B15F01" w:rsidTr="00CA3802">
        <w:trPr>
          <w:trHeight w:val="461"/>
          <w:jc w:val="center"/>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B15F01" w:rsidRDefault="00AB7046" w:rsidP="00CA3802">
            <w:pPr>
              <w:jc w:val="center"/>
              <w:rPr>
                <w:sz w:val="24"/>
                <w:szCs w:val="24"/>
                <w:lang w:val="en-US"/>
              </w:rPr>
            </w:pPr>
            <w:r w:rsidRPr="00B15F01">
              <w:rPr>
                <w:sz w:val="24"/>
                <w:szCs w:val="24"/>
              </w:rPr>
              <w:t>14</w:t>
            </w:r>
            <w:r w:rsidRPr="00B15F01">
              <w:rPr>
                <w:sz w:val="24"/>
                <w:szCs w:val="24"/>
                <w:lang w:val="en-US"/>
              </w:rPr>
              <w:t>166</w:t>
            </w:r>
          </w:p>
        </w:tc>
        <w:tc>
          <w:tcPr>
            <w:tcW w:w="697" w:type="dxa"/>
            <w:tcBorders>
              <w:top w:val="nil"/>
              <w:left w:val="nil"/>
              <w:bottom w:val="single" w:sz="4" w:space="0" w:color="auto"/>
              <w:right w:val="single" w:sz="4" w:space="0" w:color="auto"/>
            </w:tcBorders>
            <w:shd w:val="clear" w:color="auto" w:fill="auto"/>
            <w:noWrap/>
            <w:vAlign w:val="center"/>
            <w:hideMark/>
          </w:tcPr>
          <w:p w:rsidR="00AB7046" w:rsidRPr="00B15F01" w:rsidRDefault="00AB7046" w:rsidP="00CA3802">
            <w:pPr>
              <w:jc w:val="center"/>
              <w:rPr>
                <w:sz w:val="24"/>
                <w:szCs w:val="24"/>
                <w:lang w:val="en-US"/>
              </w:rPr>
            </w:pPr>
            <w:r w:rsidRPr="00B15F01">
              <w:rPr>
                <w:sz w:val="24"/>
                <w:szCs w:val="24"/>
              </w:rPr>
              <w:t>9699</w:t>
            </w:r>
          </w:p>
        </w:tc>
        <w:tc>
          <w:tcPr>
            <w:tcW w:w="464" w:type="dxa"/>
            <w:tcBorders>
              <w:top w:val="nil"/>
              <w:left w:val="nil"/>
              <w:bottom w:val="single" w:sz="4" w:space="0" w:color="auto"/>
              <w:right w:val="single" w:sz="4" w:space="0" w:color="auto"/>
            </w:tcBorders>
            <w:shd w:val="clear" w:color="auto" w:fill="auto"/>
            <w:noWrap/>
            <w:vAlign w:val="center"/>
            <w:hideMark/>
          </w:tcPr>
          <w:p w:rsidR="00AB7046" w:rsidRPr="00B15F01" w:rsidRDefault="00AB7046" w:rsidP="00CA3802">
            <w:pPr>
              <w:jc w:val="center"/>
              <w:rPr>
                <w:sz w:val="24"/>
                <w:szCs w:val="24"/>
              </w:rPr>
            </w:pPr>
            <w:r w:rsidRPr="00B15F01">
              <w:rPr>
                <w:sz w:val="24"/>
                <w:szCs w:val="24"/>
              </w:rPr>
              <w:t>-</w:t>
            </w:r>
          </w:p>
        </w:tc>
        <w:tc>
          <w:tcPr>
            <w:tcW w:w="815" w:type="dxa"/>
            <w:tcBorders>
              <w:top w:val="nil"/>
              <w:left w:val="nil"/>
              <w:bottom w:val="single" w:sz="4" w:space="0" w:color="auto"/>
              <w:right w:val="single" w:sz="4" w:space="0" w:color="auto"/>
            </w:tcBorders>
            <w:shd w:val="clear" w:color="auto" w:fill="auto"/>
            <w:noWrap/>
            <w:vAlign w:val="center"/>
            <w:hideMark/>
          </w:tcPr>
          <w:p w:rsidR="00AB7046" w:rsidRPr="00B15F01" w:rsidRDefault="00AB7046" w:rsidP="00CA3802">
            <w:pPr>
              <w:jc w:val="center"/>
              <w:rPr>
                <w:sz w:val="24"/>
                <w:szCs w:val="24"/>
                <w:lang w:val="en-US"/>
              </w:rPr>
            </w:pPr>
            <w:r w:rsidRPr="00B15F01">
              <w:rPr>
                <w:sz w:val="24"/>
                <w:szCs w:val="24"/>
              </w:rPr>
              <w:t>9699</w:t>
            </w:r>
          </w:p>
        </w:tc>
        <w:tc>
          <w:tcPr>
            <w:tcW w:w="708" w:type="dxa"/>
            <w:tcBorders>
              <w:top w:val="nil"/>
              <w:left w:val="nil"/>
              <w:bottom w:val="single" w:sz="4" w:space="0" w:color="auto"/>
              <w:right w:val="single" w:sz="4" w:space="0" w:color="auto"/>
            </w:tcBorders>
            <w:shd w:val="clear" w:color="auto" w:fill="auto"/>
            <w:noWrap/>
            <w:vAlign w:val="center"/>
            <w:hideMark/>
          </w:tcPr>
          <w:p w:rsidR="00AB7046" w:rsidRPr="00B15F01" w:rsidRDefault="00AB7046" w:rsidP="00CA3802">
            <w:pPr>
              <w:jc w:val="center"/>
              <w:rPr>
                <w:sz w:val="24"/>
                <w:szCs w:val="24"/>
                <w:lang w:val="en-US"/>
              </w:rPr>
            </w:pPr>
            <w:r w:rsidRPr="00B15F01">
              <w:rPr>
                <w:sz w:val="24"/>
                <w:szCs w:val="24"/>
              </w:rPr>
              <w:t>4360</w:t>
            </w:r>
          </w:p>
        </w:tc>
        <w:tc>
          <w:tcPr>
            <w:tcW w:w="709" w:type="dxa"/>
            <w:tcBorders>
              <w:top w:val="nil"/>
              <w:left w:val="nil"/>
              <w:bottom w:val="single" w:sz="4" w:space="0" w:color="auto"/>
              <w:right w:val="single" w:sz="4" w:space="0" w:color="auto"/>
            </w:tcBorders>
            <w:shd w:val="clear" w:color="auto" w:fill="auto"/>
            <w:noWrap/>
            <w:vAlign w:val="center"/>
            <w:hideMark/>
          </w:tcPr>
          <w:p w:rsidR="00AB7046" w:rsidRPr="00B15F01" w:rsidRDefault="00AB7046" w:rsidP="00CA3802">
            <w:pPr>
              <w:jc w:val="center"/>
              <w:rPr>
                <w:sz w:val="24"/>
                <w:szCs w:val="24"/>
                <w:lang w:val="en-US"/>
              </w:rPr>
            </w:pPr>
            <w:r w:rsidRPr="00B15F01">
              <w:rPr>
                <w:sz w:val="24"/>
                <w:szCs w:val="24"/>
              </w:rPr>
              <w:t>4912</w:t>
            </w:r>
          </w:p>
        </w:tc>
        <w:tc>
          <w:tcPr>
            <w:tcW w:w="567" w:type="dxa"/>
            <w:tcBorders>
              <w:top w:val="nil"/>
              <w:left w:val="nil"/>
              <w:bottom w:val="single" w:sz="4" w:space="0" w:color="auto"/>
              <w:right w:val="single" w:sz="4" w:space="0" w:color="auto"/>
            </w:tcBorders>
            <w:shd w:val="clear" w:color="auto" w:fill="auto"/>
            <w:noWrap/>
            <w:vAlign w:val="center"/>
            <w:hideMark/>
          </w:tcPr>
          <w:p w:rsidR="00AB7046" w:rsidRPr="00B15F01" w:rsidRDefault="00AB7046" w:rsidP="00CA3802">
            <w:pPr>
              <w:jc w:val="center"/>
              <w:rPr>
                <w:sz w:val="24"/>
                <w:szCs w:val="24"/>
              </w:rPr>
            </w:pPr>
            <w:r w:rsidRPr="00B15F01">
              <w:rPr>
                <w:sz w:val="24"/>
                <w:szCs w:val="24"/>
              </w:rPr>
              <w:t>220</w:t>
            </w:r>
          </w:p>
        </w:tc>
        <w:tc>
          <w:tcPr>
            <w:tcW w:w="425" w:type="dxa"/>
            <w:tcBorders>
              <w:top w:val="nil"/>
              <w:left w:val="nil"/>
              <w:bottom w:val="single" w:sz="4" w:space="0" w:color="auto"/>
              <w:right w:val="single" w:sz="4" w:space="0" w:color="auto"/>
            </w:tcBorders>
            <w:shd w:val="clear" w:color="auto" w:fill="auto"/>
            <w:noWrap/>
            <w:vAlign w:val="center"/>
            <w:hideMark/>
          </w:tcPr>
          <w:p w:rsidR="00AB7046" w:rsidRPr="00B15F01" w:rsidRDefault="00AB7046" w:rsidP="00CA3802">
            <w:pPr>
              <w:jc w:val="center"/>
              <w:rPr>
                <w:sz w:val="24"/>
                <w:szCs w:val="24"/>
              </w:rPr>
            </w:pPr>
            <w:r w:rsidRPr="00B15F01">
              <w:rPr>
                <w:sz w:val="24"/>
                <w:szCs w:val="24"/>
              </w:rPr>
              <w:t>-</w:t>
            </w:r>
          </w:p>
        </w:tc>
        <w:tc>
          <w:tcPr>
            <w:tcW w:w="426" w:type="dxa"/>
            <w:tcBorders>
              <w:top w:val="nil"/>
              <w:left w:val="nil"/>
              <w:bottom w:val="single" w:sz="4" w:space="0" w:color="auto"/>
              <w:right w:val="single" w:sz="4" w:space="0" w:color="auto"/>
            </w:tcBorders>
            <w:shd w:val="clear" w:color="auto" w:fill="auto"/>
            <w:noWrap/>
            <w:vAlign w:val="center"/>
            <w:hideMark/>
          </w:tcPr>
          <w:p w:rsidR="00AB7046" w:rsidRPr="00B15F01" w:rsidRDefault="00AB7046" w:rsidP="00CA3802">
            <w:pPr>
              <w:jc w:val="center"/>
              <w:rPr>
                <w:sz w:val="24"/>
                <w:szCs w:val="24"/>
              </w:rPr>
            </w:pPr>
            <w:r w:rsidRPr="00B15F01">
              <w:rPr>
                <w:sz w:val="24"/>
                <w:szCs w:val="24"/>
              </w:rPr>
              <w:t>-</w:t>
            </w:r>
          </w:p>
        </w:tc>
        <w:tc>
          <w:tcPr>
            <w:tcW w:w="708" w:type="dxa"/>
            <w:tcBorders>
              <w:top w:val="nil"/>
              <w:left w:val="nil"/>
              <w:bottom w:val="single" w:sz="4" w:space="0" w:color="auto"/>
              <w:right w:val="single" w:sz="4" w:space="0" w:color="auto"/>
            </w:tcBorders>
            <w:shd w:val="clear" w:color="auto" w:fill="auto"/>
            <w:noWrap/>
            <w:vAlign w:val="center"/>
            <w:hideMark/>
          </w:tcPr>
          <w:p w:rsidR="00AB7046" w:rsidRPr="00B15F01" w:rsidRDefault="00AB7046" w:rsidP="00CA3802">
            <w:pPr>
              <w:jc w:val="center"/>
              <w:rPr>
                <w:sz w:val="24"/>
                <w:szCs w:val="24"/>
              </w:rPr>
            </w:pPr>
            <w:r w:rsidRPr="00B15F01">
              <w:rPr>
                <w:sz w:val="24"/>
                <w:szCs w:val="24"/>
              </w:rPr>
              <w:t>207</w:t>
            </w:r>
          </w:p>
        </w:tc>
        <w:tc>
          <w:tcPr>
            <w:tcW w:w="709" w:type="dxa"/>
            <w:tcBorders>
              <w:top w:val="nil"/>
              <w:left w:val="nil"/>
              <w:bottom w:val="single" w:sz="4" w:space="0" w:color="auto"/>
              <w:right w:val="single" w:sz="4" w:space="0" w:color="auto"/>
            </w:tcBorders>
            <w:shd w:val="clear" w:color="auto" w:fill="auto"/>
            <w:noWrap/>
            <w:vAlign w:val="center"/>
            <w:hideMark/>
          </w:tcPr>
          <w:p w:rsidR="00AB7046" w:rsidRPr="00B15F01" w:rsidRDefault="00AB7046" w:rsidP="00CA3802">
            <w:pPr>
              <w:jc w:val="center"/>
              <w:rPr>
                <w:sz w:val="24"/>
                <w:szCs w:val="24"/>
              </w:rPr>
            </w:pPr>
            <w:r w:rsidRPr="00B15F01">
              <w:rPr>
                <w:sz w:val="24"/>
                <w:szCs w:val="24"/>
              </w:rPr>
              <w:t>207</w:t>
            </w:r>
          </w:p>
        </w:tc>
        <w:tc>
          <w:tcPr>
            <w:tcW w:w="567" w:type="dxa"/>
            <w:tcBorders>
              <w:top w:val="nil"/>
              <w:left w:val="nil"/>
              <w:bottom w:val="single" w:sz="4" w:space="0" w:color="auto"/>
              <w:right w:val="single" w:sz="4" w:space="0" w:color="auto"/>
            </w:tcBorders>
            <w:shd w:val="clear" w:color="auto" w:fill="auto"/>
            <w:noWrap/>
            <w:vAlign w:val="center"/>
            <w:hideMark/>
          </w:tcPr>
          <w:p w:rsidR="00AB7046" w:rsidRPr="00B15F01" w:rsidRDefault="00AB7046" w:rsidP="00CA3802">
            <w:pPr>
              <w:jc w:val="center"/>
              <w:rPr>
                <w:sz w:val="24"/>
                <w:szCs w:val="24"/>
              </w:rPr>
            </w:pPr>
            <w:r w:rsidRPr="00B15F01">
              <w:rPr>
                <w:sz w:val="24"/>
                <w:szCs w:val="24"/>
              </w:rPr>
              <w:t>-</w:t>
            </w:r>
          </w:p>
        </w:tc>
        <w:tc>
          <w:tcPr>
            <w:tcW w:w="567" w:type="dxa"/>
            <w:tcBorders>
              <w:top w:val="nil"/>
              <w:left w:val="nil"/>
              <w:bottom w:val="single" w:sz="4" w:space="0" w:color="auto"/>
              <w:right w:val="single" w:sz="8" w:space="0" w:color="auto"/>
            </w:tcBorders>
            <w:shd w:val="clear" w:color="auto" w:fill="auto"/>
            <w:noWrap/>
            <w:vAlign w:val="center"/>
            <w:hideMark/>
          </w:tcPr>
          <w:p w:rsidR="00AB7046" w:rsidRPr="00B15F01" w:rsidRDefault="00AB7046" w:rsidP="00CA3802">
            <w:pPr>
              <w:jc w:val="center"/>
              <w:rPr>
                <w:sz w:val="24"/>
                <w:szCs w:val="24"/>
              </w:rPr>
            </w:pPr>
            <w:r w:rsidRPr="00B15F01">
              <w:rPr>
                <w:sz w:val="24"/>
                <w:szCs w:val="24"/>
              </w:rPr>
              <w:t>-</w:t>
            </w:r>
          </w:p>
        </w:tc>
      </w:tr>
    </w:tbl>
    <w:p w:rsidR="00AB7046" w:rsidRDefault="00AB7046" w:rsidP="00AB7046">
      <w:pPr>
        <w:spacing w:line="360" w:lineRule="auto"/>
        <w:ind w:firstLine="567"/>
        <w:jc w:val="both"/>
        <w:rPr>
          <w:sz w:val="24"/>
          <w:szCs w:val="24"/>
        </w:rPr>
      </w:pPr>
    </w:p>
    <w:p w:rsidR="00AB7046" w:rsidRDefault="00AB7046" w:rsidP="00AB7046">
      <w:pPr>
        <w:pStyle w:val="Sd"/>
      </w:pPr>
      <w:r>
        <w:t>Урожайность зерновых культур в 2011г. составила 35,5 ц/га, что является максимальным значением за 8 лет.</w:t>
      </w:r>
    </w:p>
    <w:p w:rsidR="00AB7046" w:rsidRPr="008A0AD2" w:rsidRDefault="00AB7046" w:rsidP="00AB7046">
      <w:pPr>
        <w:pStyle w:val="Sd"/>
      </w:pPr>
    </w:p>
    <w:p w:rsidR="00AB7046" w:rsidRPr="00D1057C" w:rsidRDefault="00AB7046" w:rsidP="00AB7046">
      <w:pPr>
        <w:spacing w:line="360" w:lineRule="auto"/>
        <w:ind w:firstLine="567"/>
        <w:jc w:val="both"/>
        <w:rPr>
          <w:b/>
          <w:sz w:val="24"/>
          <w:szCs w:val="24"/>
        </w:rPr>
      </w:pPr>
      <w:r w:rsidRPr="00D1057C">
        <w:rPr>
          <w:b/>
          <w:sz w:val="24"/>
          <w:szCs w:val="24"/>
        </w:rPr>
        <w:t xml:space="preserve">Таблица </w:t>
      </w:r>
      <w:r>
        <w:rPr>
          <w:b/>
          <w:sz w:val="24"/>
          <w:szCs w:val="24"/>
        </w:rPr>
        <w:t>1.8.4</w:t>
      </w:r>
      <w:r w:rsidRPr="00D1057C">
        <w:rPr>
          <w:b/>
          <w:sz w:val="24"/>
          <w:szCs w:val="24"/>
        </w:rPr>
        <w:t xml:space="preserve"> Урожайность сельскохозяйственных культур ЗАО «Быструха»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14"/>
        <w:gridCol w:w="887"/>
        <w:gridCol w:w="887"/>
        <w:gridCol w:w="887"/>
        <w:gridCol w:w="887"/>
        <w:gridCol w:w="948"/>
        <w:gridCol w:w="887"/>
        <w:gridCol w:w="887"/>
        <w:gridCol w:w="887"/>
      </w:tblGrid>
      <w:tr w:rsidR="00AB7046" w:rsidRPr="00D1057C" w:rsidTr="00CA3802">
        <w:tc>
          <w:tcPr>
            <w:tcW w:w="2413" w:type="dxa"/>
          </w:tcPr>
          <w:p w:rsidR="00AB7046" w:rsidRPr="0052178F" w:rsidRDefault="00AB7046" w:rsidP="00CA3802">
            <w:pPr>
              <w:spacing w:line="360" w:lineRule="auto"/>
              <w:jc w:val="both"/>
              <w:rPr>
                <w:sz w:val="24"/>
                <w:szCs w:val="24"/>
              </w:rPr>
            </w:pPr>
            <w:r w:rsidRPr="0052178F">
              <w:rPr>
                <w:sz w:val="24"/>
                <w:szCs w:val="24"/>
              </w:rPr>
              <w:t>Урожайность, ц/га</w:t>
            </w:r>
          </w:p>
        </w:tc>
        <w:tc>
          <w:tcPr>
            <w:tcW w:w="887" w:type="dxa"/>
            <w:vAlign w:val="center"/>
          </w:tcPr>
          <w:p w:rsidR="00AB7046" w:rsidRPr="0052178F" w:rsidRDefault="00AB7046" w:rsidP="00CA3802">
            <w:pPr>
              <w:spacing w:line="360" w:lineRule="auto"/>
              <w:jc w:val="center"/>
              <w:rPr>
                <w:sz w:val="24"/>
                <w:szCs w:val="24"/>
              </w:rPr>
            </w:pPr>
            <w:r w:rsidRPr="0052178F">
              <w:rPr>
                <w:sz w:val="24"/>
                <w:szCs w:val="24"/>
              </w:rPr>
              <w:t>1995</w:t>
            </w:r>
          </w:p>
        </w:tc>
        <w:tc>
          <w:tcPr>
            <w:tcW w:w="887" w:type="dxa"/>
            <w:vAlign w:val="center"/>
          </w:tcPr>
          <w:p w:rsidR="00AB7046" w:rsidRPr="0052178F" w:rsidRDefault="00AB7046" w:rsidP="00CA3802">
            <w:pPr>
              <w:spacing w:line="360" w:lineRule="auto"/>
              <w:jc w:val="center"/>
              <w:rPr>
                <w:sz w:val="24"/>
                <w:szCs w:val="24"/>
              </w:rPr>
            </w:pPr>
            <w:r w:rsidRPr="0052178F">
              <w:rPr>
                <w:sz w:val="24"/>
                <w:szCs w:val="24"/>
              </w:rPr>
              <w:t>2000</w:t>
            </w:r>
          </w:p>
        </w:tc>
        <w:tc>
          <w:tcPr>
            <w:tcW w:w="887" w:type="dxa"/>
            <w:vAlign w:val="center"/>
          </w:tcPr>
          <w:p w:rsidR="00AB7046" w:rsidRPr="0052178F" w:rsidRDefault="00AB7046" w:rsidP="00CA3802">
            <w:pPr>
              <w:spacing w:line="360" w:lineRule="auto"/>
              <w:jc w:val="center"/>
              <w:rPr>
                <w:sz w:val="24"/>
                <w:szCs w:val="24"/>
              </w:rPr>
            </w:pPr>
            <w:r w:rsidRPr="0052178F">
              <w:rPr>
                <w:sz w:val="24"/>
                <w:szCs w:val="24"/>
              </w:rPr>
              <w:t>2006</w:t>
            </w:r>
          </w:p>
        </w:tc>
        <w:tc>
          <w:tcPr>
            <w:tcW w:w="887" w:type="dxa"/>
            <w:vAlign w:val="center"/>
          </w:tcPr>
          <w:p w:rsidR="00AB7046" w:rsidRPr="0052178F" w:rsidRDefault="00AB7046" w:rsidP="00CA3802">
            <w:pPr>
              <w:spacing w:line="360" w:lineRule="auto"/>
              <w:jc w:val="center"/>
              <w:rPr>
                <w:sz w:val="24"/>
                <w:szCs w:val="24"/>
              </w:rPr>
            </w:pPr>
            <w:r w:rsidRPr="0052178F">
              <w:rPr>
                <w:sz w:val="24"/>
                <w:szCs w:val="24"/>
              </w:rPr>
              <w:t>2007</w:t>
            </w:r>
          </w:p>
        </w:tc>
        <w:tc>
          <w:tcPr>
            <w:tcW w:w="948" w:type="dxa"/>
            <w:vAlign w:val="center"/>
          </w:tcPr>
          <w:p w:rsidR="00AB7046" w:rsidRPr="0052178F" w:rsidRDefault="00AB7046" w:rsidP="00CA3802">
            <w:pPr>
              <w:spacing w:line="360" w:lineRule="auto"/>
              <w:jc w:val="center"/>
              <w:rPr>
                <w:sz w:val="24"/>
                <w:szCs w:val="24"/>
              </w:rPr>
            </w:pPr>
            <w:r w:rsidRPr="0052178F">
              <w:rPr>
                <w:sz w:val="24"/>
                <w:szCs w:val="24"/>
              </w:rPr>
              <w:t>2008</w:t>
            </w:r>
          </w:p>
        </w:tc>
        <w:tc>
          <w:tcPr>
            <w:tcW w:w="887" w:type="dxa"/>
            <w:vAlign w:val="center"/>
          </w:tcPr>
          <w:p w:rsidR="00AB7046" w:rsidRPr="0052178F" w:rsidRDefault="00AB7046" w:rsidP="00CA3802">
            <w:pPr>
              <w:spacing w:line="360" w:lineRule="auto"/>
              <w:jc w:val="center"/>
              <w:rPr>
                <w:sz w:val="24"/>
                <w:szCs w:val="24"/>
              </w:rPr>
            </w:pPr>
            <w:r w:rsidRPr="0052178F">
              <w:rPr>
                <w:sz w:val="24"/>
                <w:szCs w:val="24"/>
              </w:rPr>
              <w:t>2009</w:t>
            </w:r>
          </w:p>
        </w:tc>
        <w:tc>
          <w:tcPr>
            <w:tcW w:w="887" w:type="dxa"/>
            <w:vAlign w:val="center"/>
          </w:tcPr>
          <w:p w:rsidR="00AB7046" w:rsidRPr="0052178F" w:rsidRDefault="00AB7046" w:rsidP="00CA3802">
            <w:pPr>
              <w:spacing w:line="360" w:lineRule="auto"/>
              <w:jc w:val="center"/>
              <w:rPr>
                <w:sz w:val="24"/>
                <w:szCs w:val="24"/>
              </w:rPr>
            </w:pPr>
            <w:r w:rsidRPr="0052178F">
              <w:rPr>
                <w:sz w:val="24"/>
                <w:szCs w:val="24"/>
              </w:rPr>
              <w:t>2010</w:t>
            </w:r>
          </w:p>
        </w:tc>
        <w:tc>
          <w:tcPr>
            <w:tcW w:w="887" w:type="dxa"/>
            <w:vAlign w:val="center"/>
          </w:tcPr>
          <w:p w:rsidR="00AB7046" w:rsidRPr="0052178F" w:rsidRDefault="00AB7046" w:rsidP="00CA3802">
            <w:pPr>
              <w:spacing w:line="360" w:lineRule="auto"/>
              <w:jc w:val="center"/>
              <w:rPr>
                <w:sz w:val="24"/>
                <w:szCs w:val="24"/>
              </w:rPr>
            </w:pPr>
            <w:r w:rsidRPr="0052178F">
              <w:rPr>
                <w:sz w:val="24"/>
                <w:szCs w:val="24"/>
              </w:rPr>
              <w:t>2011</w:t>
            </w:r>
          </w:p>
        </w:tc>
      </w:tr>
      <w:tr w:rsidR="00AB7046" w:rsidRPr="00D1057C" w:rsidTr="00CA3802">
        <w:tblPrEx>
          <w:tblLook w:val="04A0"/>
        </w:tblPrEx>
        <w:tc>
          <w:tcPr>
            <w:tcW w:w="2413" w:type="dxa"/>
          </w:tcPr>
          <w:p w:rsidR="00AB7046" w:rsidRPr="0052178F" w:rsidRDefault="00AB7046" w:rsidP="00CA3802">
            <w:pPr>
              <w:spacing w:line="360" w:lineRule="auto"/>
              <w:jc w:val="both"/>
              <w:rPr>
                <w:sz w:val="24"/>
                <w:szCs w:val="24"/>
              </w:rPr>
            </w:pPr>
            <w:r w:rsidRPr="0052178F">
              <w:rPr>
                <w:sz w:val="24"/>
                <w:szCs w:val="24"/>
              </w:rPr>
              <w:t>зерновых культур</w:t>
            </w:r>
          </w:p>
        </w:tc>
        <w:tc>
          <w:tcPr>
            <w:tcW w:w="887" w:type="dxa"/>
            <w:vAlign w:val="center"/>
          </w:tcPr>
          <w:p w:rsidR="00AB7046" w:rsidRPr="0052178F" w:rsidRDefault="00AB7046" w:rsidP="00CA3802">
            <w:pPr>
              <w:spacing w:line="360" w:lineRule="auto"/>
              <w:jc w:val="center"/>
              <w:rPr>
                <w:sz w:val="24"/>
                <w:szCs w:val="24"/>
              </w:rPr>
            </w:pPr>
            <w:r w:rsidRPr="0052178F">
              <w:rPr>
                <w:sz w:val="24"/>
                <w:szCs w:val="24"/>
              </w:rPr>
              <w:t>22,3</w:t>
            </w:r>
          </w:p>
        </w:tc>
        <w:tc>
          <w:tcPr>
            <w:tcW w:w="887" w:type="dxa"/>
            <w:vAlign w:val="center"/>
          </w:tcPr>
          <w:p w:rsidR="00AB7046" w:rsidRPr="0052178F" w:rsidRDefault="00AB7046" w:rsidP="00CA3802">
            <w:pPr>
              <w:spacing w:line="360" w:lineRule="auto"/>
              <w:jc w:val="center"/>
              <w:rPr>
                <w:sz w:val="24"/>
                <w:szCs w:val="24"/>
              </w:rPr>
            </w:pPr>
            <w:r w:rsidRPr="0052178F">
              <w:rPr>
                <w:sz w:val="24"/>
                <w:szCs w:val="24"/>
              </w:rPr>
              <w:t>25,4</w:t>
            </w:r>
          </w:p>
        </w:tc>
        <w:tc>
          <w:tcPr>
            <w:tcW w:w="887" w:type="dxa"/>
            <w:vAlign w:val="center"/>
          </w:tcPr>
          <w:p w:rsidR="00AB7046" w:rsidRPr="0052178F" w:rsidRDefault="00AB7046" w:rsidP="00CA3802">
            <w:pPr>
              <w:spacing w:line="360" w:lineRule="auto"/>
              <w:jc w:val="center"/>
              <w:rPr>
                <w:sz w:val="24"/>
                <w:szCs w:val="24"/>
              </w:rPr>
            </w:pPr>
            <w:r w:rsidRPr="0052178F">
              <w:rPr>
                <w:sz w:val="24"/>
                <w:szCs w:val="24"/>
              </w:rPr>
              <w:t>21,2</w:t>
            </w:r>
          </w:p>
        </w:tc>
        <w:tc>
          <w:tcPr>
            <w:tcW w:w="887" w:type="dxa"/>
            <w:vAlign w:val="center"/>
          </w:tcPr>
          <w:p w:rsidR="00AB7046" w:rsidRPr="0052178F" w:rsidRDefault="00AB7046" w:rsidP="00CA3802">
            <w:pPr>
              <w:spacing w:line="360" w:lineRule="auto"/>
              <w:jc w:val="center"/>
              <w:rPr>
                <w:sz w:val="24"/>
                <w:szCs w:val="24"/>
              </w:rPr>
            </w:pPr>
            <w:r w:rsidRPr="0052178F">
              <w:rPr>
                <w:sz w:val="24"/>
                <w:szCs w:val="24"/>
              </w:rPr>
              <w:t>30,7</w:t>
            </w:r>
          </w:p>
        </w:tc>
        <w:tc>
          <w:tcPr>
            <w:tcW w:w="948" w:type="dxa"/>
            <w:vAlign w:val="center"/>
          </w:tcPr>
          <w:p w:rsidR="00AB7046" w:rsidRPr="0052178F" w:rsidRDefault="00AB7046" w:rsidP="00CA3802">
            <w:pPr>
              <w:spacing w:line="360" w:lineRule="auto"/>
              <w:jc w:val="center"/>
              <w:rPr>
                <w:sz w:val="24"/>
                <w:szCs w:val="24"/>
              </w:rPr>
            </w:pPr>
            <w:r w:rsidRPr="0052178F">
              <w:rPr>
                <w:sz w:val="24"/>
                <w:szCs w:val="24"/>
              </w:rPr>
              <w:t>35,2</w:t>
            </w:r>
          </w:p>
        </w:tc>
        <w:tc>
          <w:tcPr>
            <w:tcW w:w="887" w:type="dxa"/>
            <w:vAlign w:val="center"/>
          </w:tcPr>
          <w:p w:rsidR="00AB7046" w:rsidRPr="0052178F" w:rsidRDefault="00AB7046" w:rsidP="00CA3802">
            <w:pPr>
              <w:spacing w:line="360" w:lineRule="auto"/>
              <w:jc w:val="center"/>
              <w:rPr>
                <w:sz w:val="24"/>
                <w:szCs w:val="24"/>
              </w:rPr>
            </w:pPr>
            <w:r w:rsidRPr="0052178F">
              <w:rPr>
                <w:sz w:val="24"/>
                <w:szCs w:val="24"/>
              </w:rPr>
              <w:t>36,8</w:t>
            </w:r>
          </w:p>
        </w:tc>
        <w:tc>
          <w:tcPr>
            <w:tcW w:w="887" w:type="dxa"/>
            <w:vAlign w:val="center"/>
          </w:tcPr>
          <w:p w:rsidR="00AB7046" w:rsidRPr="0052178F" w:rsidRDefault="00AB7046" w:rsidP="00CA3802">
            <w:pPr>
              <w:spacing w:line="360" w:lineRule="auto"/>
              <w:jc w:val="center"/>
              <w:rPr>
                <w:sz w:val="24"/>
                <w:szCs w:val="24"/>
              </w:rPr>
            </w:pPr>
            <w:r w:rsidRPr="0052178F">
              <w:rPr>
                <w:sz w:val="24"/>
                <w:szCs w:val="24"/>
              </w:rPr>
              <w:t>28,0</w:t>
            </w:r>
          </w:p>
        </w:tc>
        <w:tc>
          <w:tcPr>
            <w:tcW w:w="887" w:type="dxa"/>
            <w:vAlign w:val="center"/>
          </w:tcPr>
          <w:p w:rsidR="00AB7046" w:rsidRPr="0052178F" w:rsidRDefault="00AB7046" w:rsidP="00CA3802">
            <w:pPr>
              <w:spacing w:line="360" w:lineRule="auto"/>
              <w:jc w:val="center"/>
              <w:rPr>
                <w:sz w:val="24"/>
                <w:szCs w:val="24"/>
              </w:rPr>
            </w:pPr>
            <w:r w:rsidRPr="0052178F">
              <w:rPr>
                <w:sz w:val="24"/>
                <w:szCs w:val="24"/>
              </w:rPr>
              <w:t>35,5</w:t>
            </w:r>
          </w:p>
        </w:tc>
      </w:tr>
    </w:tbl>
    <w:p w:rsidR="00AB7046" w:rsidRPr="00D1057C" w:rsidRDefault="00AB7046" w:rsidP="00AB7046">
      <w:pPr>
        <w:spacing w:line="360" w:lineRule="auto"/>
        <w:ind w:firstLine="567"/>
        <w:jc w:val="both"/>
        <w:rPr>
          <w:i/>
          <w:sz w:val="24"/>
          <w:szCs w:val="24"/>
        </w:rPr>
      </w:pPr>
    </w:p>
    <w:p w:rsidR="00AB7046" w:rsidRDefault="00AB7046" w:rsidP="00AB7046">
      <w:pPr>
        <w:pStyle w:val="Sd"/>
      </w:pPr>
      <w:r w:rsidRPr="00D96C12">
        <w:rPr>
          <w:i/>
        </w:rPr>
        <w:t>Земли населенных пунктов.</w:t>
      </w:r>
      <w:r w:rsidRPr="00B8669B">
        <w:rPr>
          <w:b/>
          <w:i/>
        </w:rPr>
        <w:t xml:space="preserve"> </w:t>
      </w:r>
      <w:r w:rsidRPr="00B8669B">
        <w:t>К категории земель населенных пунктов на территории муниципального образования относятся земельные участки и земли в границах единственного населенного пункта – с. Быстр</w:t>
      </w:r>
      <w:r>
        <w:t>уха</w:t>
      </w:r>
      <w:r w:rsidRPr="00B8669B">
        <w:t>.  Общая площадь земель и земельных участков  данной категории, согласно статистическим данным, составляет 433 га. Согласно сведениям кадастровых карт в составе государственного кадастра недвижимости площадь указанного населенного пункта составляет 900 га. Таким образом, сведения о местоположении границ и площади населенного пункта необходимо признать ориентировочными и подлежащими уточнению при выполнении землеустроительных работ.</w:t>
      </w:r>
    </w:p>
    <w:p w:rsidR="00AB7046" w:rsidRDefault="00AB7046" w:rsidP="00AB7046">
      <w:pPr>
        <w:pStyle w:val="Sd"/>
      </w:pPr>
      <w:r w:rsidRPr="00B8669B">
        <w:t xml:space="preserve">Основными видами разрешенного использования земельных участков в составе земель населенных пунктов являются ведение личного подсобного хозяйства, размещение и эксплуатация объектов энергетики и общественно-делового назначения.  </w:t>
      </w:r>
    </w:p>
    <w:p w:rsidR="00AB7046" w:rsidRDefault="00AB7046" w:rsidP="00AB7046">
      <w:pPr>
        <w:pStyle w:val="Sd"/>
      </w:pPr>
      <w:r w:rsidRPr="00B8669B">
        <w:t xml:space="preserve">В составе земель населенных пунктов выделяется относительно низкий процент земельных участков, права на которые оформлены в установленном порядке – 7%. Остальная часть земель (93 % или 295 га) находится в фактическом использовании гражданами без оформления правоустанавливающих документов. </w:t>
      </w:r>
    </w:p>
    <w:p w:rsidR="00AB7046" w:rsidRPr="00B8669B" w:rsidRDefault="00AB7046" w:rsidP="00AB7046">
      <w:pPr>
        <w:pStyle w:val="Sd"/>
      </w:pPr>
      <w:r w:rsidRPr="00DC0F52">
        <w:rPr>
          <w:i/>
        </w:rPr>
        <w:t>Земли лесного фонда.</w:t>
      </w:r>
      <w:r>
        <w:rPr>
          <w:b/>
          <w:i/>
        </w:rPr>
        <w:t xml:space="preserve"> </w:t>
      </w:r>
      <w:r w:rsidRPr="00B8669B">
        <w:t>В соответствии с Земельным кодексом РФ земли лесного фонда</w:t>
      </w:r>
      <w:r>
        <w:t xml:space="preserve"> </w:t>
      </w:r>
      <w:r w:rsidRPr="00B8669B">
        <w:t>включают в себя земли, покрытые лесной растительностью и не покрытые ею, но предназначенные для ее восстановления,</w:t>
      </w:r>
      <w:r>
        <w:t xml:space="preserve"> </w:t>
      </w:r>
      <w:r w:rsidRPr="00B8669B">
        <w:t>а также нелесные земли,</w:t>
      </w:r>
      <w:r>
        <w:t xml:space="preserve"> </w:t>
      </w:r>
      <w:r w:rsidRPr="00B8669B">
        <w:t>предназначенные для ведения лесного хозяйства.</w:t>
      </w:r>
    </w:p>
    <w:p w:rsidR="00AB7046" w:rsidRDefault="00AB7046" w:rsidP="00AB7046">
      <w:pPr>
        <w:pStyle w:val="Sd"/>
      </w:pPr>
      <w:r w:rsidRPr="00B8669B">
        <w:tab/>
      </w:r>
      <w:r>
        <w:t>П</w:t>
      </w:r>
      <w:r w:rsidRPr="00B8669B">
        <w:t>лощадь земель лесного фонда в границах Быструхинского сельс</w:t>
      </w:r>
      <w:r>
        <w:t xml:space="preserve">овета </w:t>
      </w:r>
      <w:r w:rsidRPr="00B8669B">
        <w:t xml:space="preserve">составляет 4570 га. </w:t>
      </w:r>
      <w:r>
        <w:t>В</w:t>
      </w:r>
      <w:r w:rsidRPr="00B8669B">
        <w:t xml:space="preserve"> государственный кадастр недвижимости внесены сведения об одном земельном участке из земель лесного фонда площадью 3979, кадастровые сведения о местоположении границ земельного участка отсутствуют, таким образом, кадастровые сведения подлежат уточнению в результате выполнения кадастровых работ. Земли лесного фонда представлены небольшими по площади лесными участками (колками), отделенными друг от друга землями сельскохозяйственного назначения, и сконцентрированными преимущественно в северной и северо-западной части муниципального образования.  В соответствии с Лесным кодексом РФ (ст. 8) лесные участки в составе земель лесного фонда находятся в федеральной собственности.</w:t>
      </w:r>
    </w:p>
    <w:p w:rsidR="00AB7046" w:rsidRDefault="00AB7046" w:rsidP="00AB7046">
      <w:pPr>
        <w:pStyle w:val="Sd"/>
      </w:pPr>
      <w:r w:rsidRPr="00DC0F52">
        <w:rPr>
          <w:i/>
        </w:rPr>
        <w:t>Земли промышленности и иного специального назначения.</w:t>
      </w:r>
      <w:r w:rsidRPr="00B8669B">
        <w:t xml:space="preserve"> В составе категории земель промышленности и иного специального назначения в границах муниципального образования представлены земельные участки, которые предназначены и используются по  назначению объектов энергетики (линии электропередач и иные объекты электросетевых комплексов) – 56 га,</w:t>
      </w:r>
      <w:r>
        <w:t xml:space="preserve"> </w:t>
      </w:r>
      <w:r w:rsidRPr="00B8669B">
        <w:t xml:space="preserve">а также для размещения и эксплуатации автомобильных дорог общего пользования, находящихся в ведении Территориального управления автомобильных дорог (ТУАД) – 55 га.  </w:t>
      </w:r>
    </w:p>
    <w:p w:rsidR="00AB7046" w:rsidRPr="00B8669B" w:rsidRDefault="00AB7046" w:rsidP="00AB7046">
      <w:pPr>
        <w:pStyle w:val="Sd"/>
      </w:pPr>
      <w:r w:rsidRPr="00DC0F52">
        <w:rPr>
          <w:i/>
        </w:rPr>
        <w:t>Земли водного фонда.</w:t>
      </w:r>
      <w:r w:rsidRPr="00B8669B">
        <w:rPr>
          <w:b/>
          <w:i/>
        </w:rPr>
        <w:t xml:space="preserve"> </w:t>
      </w:r>
      <w:r w:rsidRPr="00B8669B">
        <w:t xml:space="preserve">В соответствии с Земельным кодексом РФ к землям водного фонда относятся земли, покрытые поверхностными водами, сосредоточенными в водных объектах. Статистический отчет о наличии земель, государственный кадастр недвижимости не содержат сведений о наличии на территории </w:t>
      </w:r>
      <w:r>
        <w:t>Быструхинского сельсовета</w:t>
      </w:r>
      <w:r w:rsidRPr="00B8669B">
        <w:t xml:space="preserve"> земель водного фонда. Вместе с тем, в границах муниципального образования протекает река</w:t>
      </w:r>
      <w:r>
        <w:t xml:space="preserve"> </w:t>
      </w:r>
      <w:r w:rsidRPr="00B8669B">
        <w:t xml:space="preserve">Карасук, расположено водохранилище и несколько безымянных поверхностных водоемов. Таким образом, общая площадь земель, покрытых поверхностными водами, сосредоточенными в водных объектах, составляет 87 га.   </w:t>
      </w:r>
    </w:p>
    <w:p w:rsidR="00AB7046" w:rsidRPr="00B8669B" w:rsidRDefault="00AB7046" w:rsidP="00AB7046">
      <w:pPr>
        <w:spacing w:line="360" w:lineRule="auto"/>
        <w:jc w:val="both"/>
        <w:rPr>
          <w:b/>
          <w:sz w:val="24"/>
          <w:szCs w:val="24"/>
        </w:rPr>
      </w:pPr>
      <w:r w:rsidRPr="00B8669B">
        <w:rPr>
          <w:b/>
          <w:sz w:val="24"/>
          <w:szCs w:val="24"/>
        </w:rPr>
        <w:tab/>
        <w:t>Выводы:</w:t>
      </w:r>
    </w:p>
    <w:p w:rsidR="00AB7046" w:rsidRPr="00B8669B" w:rsidRDefault="00AB7046" w:rsidP="00AB7046">
      <w:pPr>
        <w:numPr>
          <w:ilvl w:val="0"/>
          <w:numId w:val="41"/>
        </w:numPr>
        <w:tabs>
          <w:tab w:val="left" w:pos="851"/>
        </w:tabs>
        <w:autoSpaceDE/>
        <w:autoSpaceDN/>
        <w:spacing w:line="360" w:lineRule="auto"/>
        <w:ind w:left="0" w:firstLine="567"/>
        <w:jc w:val="both"/>
        <w:rPr>
          <w:sz w:val="24"/>
          <w:szCs w:val="24"/>
        </w:rPr>
      </w:pPr>
      <w:r w:rsidRPr="00B8669B">
        <w:rPr>
          <w:sz w:val="24"/>
          <w:szCs w:val="24"/>
        </w:rPr>
        <w:t xml:space="preserve">Структура земельного фонда Быструхинского </w:t>
      </w:r>
      <w:r>
        <w:rPr>
          <w:sz w:val="24"/>
          <w:szCs w:val="24"/>
        </w:rPr>
        <w:t>сельсовета</w:t>
      </w:r>
      <w:r w:rsidRPr="00B8669B">
        <w:rPr>
          <w:sz w:val="24"/>
          <w:szCs w:val="24"/>
        </w:rPr>
        <w:t xml:space="preserve"> отражает сельскохозяйственную направленность экономики муниципального образования с преобладанием земель сельскохозяйственного назначения. При этом большая часть земель сельскохозяйственного назначения, находящихся в общей долевой собственности, разделена между собственниками земельных паев.  </w:t>
      </w:r>
    </w:p>
    <w:p w:rsidR="00AB7046" w:rsidRPr="00B8669B" w:rsidRDefault="00AB7046" w:rsidP="00AB7046">
      <w:pPr>
        <w:numPr>
          <w:ilvl w:val="0"/>
          <w:numId w:val="41"/>
        </w:numPr>
        <w:tabs>
          <w:tab w:val="left" w:pos="851"/>
        </w:tabs>
        <w:autoSpaceDE/>
        <w:autoSpaceDN/>
        <w:spacing w:line="360" w:lineRule="auto"/>
        <w:ind w:left="0" w:firstLine="567"/>
        <w:jc w:val="both"/>
        <w:rPr>
          <w:sz w:val="24"/>
          <w:szCs w:val="24"/>
        </w:rPr>
      </w:pPr>
      <w:r w:rsidRPr="00B8669B">
        <w:rPr>
          <w:sz w:val="24"/>
          <w:szCs w:val="24"/>
        </w:rPr>
        <w:t xml:space="preserve">Земли категории лесного фонда составляют вторую по площади категорию земель и сконцентрированы в северной и северо-западной частях муниципального образования.  </w:t>
      </w:r>
    </w:p>
    <w:p w:rsidR="00AB7046" w:rsidRDefault="00AB7046" w:rsidP="00AB7046">
      <w:pPr>
        <w:numPr>
          <w:ilvl w:val="0"/>
          <w:numId w:val="41"/>
        </w:numPr>
        <w:tabs>
          <w:tab w:val="left" w:pos="851"/>
        </w:tabs>
        <w:autoSpaceDE/>
        <w:autoSpaceDN/>
        <w:spacing w:line="360" w:lineRule="auto"/>
        <w:ind w:left="0" w:firstLine="567"/>
        <w:jc w:val="both"/>
        <w:rPr>
          <w:sz w:val="24"/>
          <w:szCs w:val="24"/>
        </w:rPr>
      </w:pPr>
      <w:r w:rsidRPr="00B8669B">
        <w:rPr>
          <w:sz w:val="24"/>
          <w:szCs w:val="24"/>
        </w:rPr>
        <w:t xml:space="preserve">Наличие земельного участка большой площади, относящегося к государственной (неразграниченной) собственности, примыкающего к границе села Белое, позволяет осуществлять расширение границ, развивать жилищное строительство, размещать объекты местного, регионального или федерального значения без изъятия земель у частных собственников.  </w:t>
      </w:r>
    </w:p>
    <w:p w:rsidR="00AB7046" w:rsidRDefault="00AB7046" w:rsidP="00AB7046">
      <w:pPr>
        <w:tabs>
          <w:tab w:val="left" w:pos="851"/>
        </w:tabs>
        <w:spacing w:line="360" w:lineRule="auto"/>
        <w:ind w:left="567"/>
        <w:jc w:val="both"/>
        <w:rPr>
          <w:sz w:val="24"/>
          <w:szCs w:val="24"/>
        </w:rPr>
      </w:pPr>
    </w:p>
    <w:p w:rsidR="00AB7046" w:rsidRPr="00B8669B" w:rsidRDefault="00AB7046" w:rsidP="00AB7046">
      <w:pPr>
        <w:pStyle w:val="24"/>
      </w:pPr>
      <w:bookmarkStart w:id="109" w:name="_Toc351217670"/>
      <w:bookmarkStart w:id="110" w:name="_Toc351231286"/>
      <w:bookmarkStart w:id="111" w:name="_Toc351358053"/>
      <w:r>
        <w:t xml:space="preserve">1.9 </w:t>
      </w:r>
      <w:r w:rsidRPr="001E7648">
        <w:t>Минерально-сырьевые ресурсы</w:t>
      </w:r>
      <w:bookmarkEnd w:id="109"/>
      <w:bookmarkEnd w:id="110"/>
      <w:bookmarkEnd w:id="111"/>
    </w:p>
    <w:p w:rsidR="00AB7046" w:rsidRPr="00792733" w:rsidRDefault="00AB7046" w:rsidP="00AB7046">
      <w:pPr>
        <w:pStyle w:val="Sd"/>
      </w:pPr>
      <w:r w:rsidRPr="009648B5">
        <w:t>Строительными материалами исследуемый район беден. Из местных строительных материалов отмечается ряд мелких месторождений красных глин</w:t>
      </w:r>
      <w:r>
        <w:t xml:space="preserve"> (суглинки кирпичные)</w:t>
      </w:r>
      <w:r w:rsidRPr="009648B5">
        <w:t xml:space="preserve"> для производства кирпича при местном строительстве. </w:t>
      </w:r>
    </w:p>
    <w:p w:rsidR="00AB7046" w:rsidRPr="00BF442D" w:rsidRDefault="00AB7046" w:rsidP="00AB7046">
      <w:pPr>
        <w:spacing w:line="360" w:lineRule="auto"/>
        <w:ind w:firstLine="567"/>
        <w:jc w:val="both"/>
        <w:rPr>
          <w:sz w:val="24"/>
          <w:szCs w:val="24"/>
        </w:rPr>
      </w:pPr>
    </w:p>
    <w:p w:rsidR="00AB7046" w:rsidRPr="00FF1598" w:rsidRDefault="00AB7046" w:rsidP="00AB7046">
      <w:pPr>
        <w:pStyle w:val="24"/>
      </w:pPr>
      <w:bookmarkStart w:id="112" w:name="_Toc351217671"/>
      <w:bookmarkStart w:id="113" w:name="_Toc351231287"/>
      <w:bookmarkStart w:id="114" w:name="_Toc351358054"/>
      <w:r>
        <w:t>1</w:t>
      </w:r>
      <w:r w:rsidRPr="00FF1598">
        <w:t xml:space="preserve">.10 </w:t>
      </w:r>
      <w:r>
        <w:t>Л</w:t>
      </w:r>
      <w:r w:rsidRPr="00FF1598">
        <w:t>есные ресурсы</w:t>
      </w:r>
      <w:bookmarkEnd w:id="112"/>
      <w:bookmarkEnd w:id="113"/>
      <w:bookmarkEnd w:id="114"/>
    </w:p>
    <w:p w:rsidR="00AB7046" w:rsidRPr="00001CD3" w:rsidRDefault="00AB7046" w:rsidP="00AB7046">
      <w:pPr>
        <w:pStyle w:val="Sd"/>
      </w:pPr>
      <w:r>
        <w:t xml:space="preserve">Кочковский район, в состав которого входит </w:t>
      </w:r>
      <w:r w:rsidRPr="00FA0E9D">
        <w:t xml:space="preserve"> </w:t>
      </w:r>
      <w:r w:rsidRPr="00E1485E">
        <w:t>Быструхинск</w:t>
      </w:r>
      <w:r>
        <w:t>ий</w:t>
      </w:r>
      <w:r w:rsidRPr="00E1485E">
        <w:t xml:space="preserve"> сельсовет</w:t>
      </w:r>
      <w:r>
        <w:t>,</w:t>
      </w:r>
      <w:r w:rsidRPr="00E1485E">
        <w:t xml:space="preserve"> </w:t>
      </w:r>
      <w:r w:rsidRPr="00FA0E9D">
        <w:t xml:space="preserve">расположен в </w:t>
      </w:r>
      <w:r>
        <w:t>зоне</w:t>
      </w:r>
      <w:r w:rsidRPr="00FA0E9D">
        <w:t xml:space="preserve"> остепененных лесов. </w:t>
      </w:r>
      <w:r w:rsidRPr="00001CD3">
        <w:t>Леса располагаются отдельными колками  и полезащитными лесными полосами.</w:t>
      </w:r>
      <w:r>
        <w:rPr>
          <w:sz w:val="28"/>
          <w:szCs w:val="28"/>
        </w:rPr>
        <w:t xml:space="preserve"> </w:t>
      </w:r>
      <w:r w:rsidRPr="00001CD3">
        <w:t>Основное назначение лесов – поле - почвозащитное, противодействие иссушающим суховеям и пыльным</w:t>
      </w:r>
      <w:r>
        <w:t xml:space="preserve"> бурям, защита от эрозии и т.д.</w:t>
      </w:r>
    </w:p>
    <w:p w:rsidR="00AB7046" w:rsidRPr="00FA0E9D" w:rsidRDefault="00AB7046" w:rsidP="00AB7046">
      <w:pPr>
        <w:pStyle w:val="Sd"/>
        <w:rPr>
          <w:b/>
        </w:rPr>
      </w:pPr>
      <w:r w:rsidRPr="00FA0E9D">
        <w:t xml:space="preserve">Площадь </w:t>
      </w:r>
      <w:r>
        <w:t xml:space="preserve">территории сельсовета занятая </w:t>
      </w:r>
      <w:r w:rsidRPr="00FA0E9D">
        <w:t xml:space="preserve">лесом – 4 575 га.  Облесенность территории Быструхинского сельсовета составляет более 12 %. </w:t>
      </w:r>
      <w:r>
        <w:t>Площадь территории, покрытая д</w:t>
      </w:r>
      <w:r w:rsidRPr="00FA0E9D">
        <w:t>ревесно-кустарниковы</w:t>
      </w:r>
      <w:r>
        <w:t>ми</w:t>
      </w:r>
      <w:r w:rsidRPr="00FA0E9D">
        <w:t xml:space="preserve"> насаждени</w:t>
      </w:r>
      <w:r>
        <w:t xml:space="preserve">ями, составляет </w:t>
      </w:r>
      <w:r w:rsidRPr="00FA0E9D">
        <w:t xml:space="preserve"> 202 га. </w:t>
      </w:r>
    </w:p>
    <w:p w:rsidR="00AB7046" w:rsidRPr="00FA0E9D" w:rsidRDefault="00AB7046" w:rsidP="00AB7046">
      <w:pPr>
        <w:pStyle w:val="Sd"/>
      </w:pPr>
      <w:r w:rsidRPr="00FA0E9D">
        <w:t xml:space="preserve">Леса располагаются отдельными </w:t>
      </w:r>
      <w:r>
        <w:t xml:space="preserve">степными </w:t>
      </w:r>
      <w:r w:rsidRPr="00FA0E9D">
        <w:t xml:space="preserve">колками и полезащитными лесными полосами. Средняя величина колков  - 1,5 га. Все леса </w:t>
      </w:r>
      <w:r>
        <w:t>сельсовета являются защитными лесами</w:t>
      </w:r>
      <w:r w:rsidRPr="00FA0E9D">
        <w:t>,</w:t>
      </w:r>
      <w:r>
        <w:t xml:space="preserve"> </w:t>
      </w:r>
      <w:r w:rsidRPr="00FA0E9D">
        <w:t>выполняющи</w:t>
      </w:r>
      <w:r>
        <w:t xml:space="preserve">м </w:t>
      </w:r>
      <w:r w:rsidRPr="00FA0E9D">
        <w:t>преимущественно водоохранные, защитные, санитарно-гигиенические и оздоровительные функци</w:t>
      </w:r>
      <w:r>
        <w:t>и</w:t>
      </w:r>
      <w:r w:rsidRPr="00FA0E9D">
        <w:t>.</w:t>
      </w:r>
    </w:p>
    <w:p w:rsidR="00AB7046" w:rsidRPr="00FA0E9D" w:rsidRDefault="00AB7046" w:rsidP="00AB7046">
      <w:pPr>
        <w:pStyle w:val="Sd"/>
      </w:pPr>
      <w:r w:rsidRPr="000C27EA">
        <w:t xml:space="preserve">Среди естественной лесной растительности преобладают береза и осина, </w:t>
      </w:r>
      <w:r>
        <w:t>встречаются</w:t>
      </w:r>
      <w:r w:rsidRPr="000C27EA">
        <w:t xml:space="preserve"> </w:t>
      </w:r>
      <w:r>
        <w:t xml:space="preserve">посадки тополя, клена, вяза. Большая часть насаждений </w:t>
      </w:r>
      <w:r w:rsidRPr="000C27EA">
        <w:t xml:space="preserve">послевоенного возраста,  так как в военные годы все колки были вырублены на дрова. Основное назначение лесов – полезащитное </w:t>
      </w:r>
      <w:r>
        <w:t xml:space="preserve"> </w:t>
      </w:r>
      <w:r w:rsidRPr="000C27EA">
        <w:t xml:space="preserve">и почвозащитное: противодействие иссушающим суховеям и пыльным бурям, защита от эрозии и т.д. </w:t>
      </w:r>
      <w:r>
        <w:t>Часть</w:t>
      </w:r>
      <w:r w:rsidRPr="000C27EA">
        <w:t xml:space="preserve"> колков используется для выпаса животных и защиты их от летнего зноя. </w:t>
      </w:r>
    </w:p>
    <w:p w:rsidR="00AB7046" w:rsidRDefault="00AB7046" w:rsidP="00AB7046">
      <w:pPr>
        <w:adjustRightInd w:val="0"/>
        <w:spacing w:line="360" w:lineRule="auto"/>
        <w:jc w:val="both"/>
        <w:rPr>
          <w:color w:val="000000"/>
          <w:sz w:val="24"/>
          <w:szCs w:val="24"/>
        </w:rPr>
      </w:pPr>
    </w:p>
    <w:p w:rsidR="00AB7046" w:rsidRPr="00D3189C" w:rsidRDefault="00AB7046" w:rsidP="00AB7046">
      <w:pPr>
        <w:pStyle w:val="24"/>
      </w:pPr>
      <w:bookmarkStart w:id="115" w:name="_Toc351217672"/>
      <w:bookmarkStart w:id="116" w:name="_Toc351231288"/>
      <w:bookmarkStart w:id="117" w:name="_Toc351358055"/>
      <w:r>
        <w:t>1</w:t>
      </w:r>
      <w:r w:rsidRPr="00D3189C">
        <w:t>.11</w:t>
      </w:r>
      <w:r>
        <w:t xml:space="preserve"> </w:t>
      </w:r>
      <w:r w:rsidRPr="00D3189C">
        <w:t>Биоресурсы</w:t>
      </w:r>
      <w:bookmarkEnd w:id="115"/>
      <w:bookmarkEnd w:id="116"/>
      <w:bookmarkEnd w:id="117"/>
    </w:p>
    <w:p w:rsidR="00AB7046" w:rsidRPr="00FA0E9D" w:rsidRDefault="00AB7046" w:rsidP="00AB7046">
      <w:pPr>
        <w:pStyle w:val="Sd"/>
      </w:pPr>
      <w:r w:rsidRPr="00FA0E9D">
        <w:t xml:space="preserve">Земноводные представлены сибирским углозубом, остромордой и сибирской лягушками. Пресмыкающиеся – прыткой ящерицей. </w:t>
      </w:r>
    </w:p>
    <w:p w:rsidR="00AB7046" w:rsidRPr="00FA0E9D" w:rsidRDefault="00AB7046" w:rsidP="00AB7046">
      <w:pPr>
        <w:pStyle w:val="Sd"/>
      </w:pPr>
      <w:r w:rsidRPr="00FA0E9D">
        <w:t xml:space="preserve">На всей территории сельсовета встречаются следующие птицы: полевой жаворонок, грач, чирок-трескун, чибис, травник.  На юге и севере обитают дубровник, серая и белая куропатки, перепел. Такие птицы как скворец, шилохвост, кряква и бекас – в центральной части. </w:t>
      </w:r>
    </w:p>
    <w:p w:rsidR="00AB7046" w:rsidRDefault="00AB7046" w:rsidP="00AB7046">
      <w:pPr>
        <w:pStyle w:val="Sd"/>
      </w:pPr>
      <w:r w:rsidRPr="00FA0E9D">
        <w:t>На р</w:t>
      </w:r>
      <w:r>
        <w:t>еке</w:t>
      </w:r>
      <w:r w:rsidRPr="00FA0E9D">
        <w:t xml:space="preserve"> Карасук в окрестностях села Быструха имеются постоянные поселения бобров. Высокопройменные луга и луговые степи предпочитают обыкновенная лисица, узкочерепная полевка, мышь-малютка, открытые поля лесостепи – горностай, малая мышь. На всей территории сельсовета встречаются заяц-беляк, косуля, обыкновенная бурозубка, краснощекий суслик, двуцветный кожан, алтайский цокор. </w:t>
      </w:r>
    </w:p>
    <w:p w:rsidR="00AB7046" w:rsidRDefault="00AB7046" w:rsidP="00AB7046">
      <w:pPr>
        <w:pStyle w:val="Sd"/>
      </w:pPr>
      <w:r>
        <w:t>На территории сельсовета имеются редкие и особо охраняемые виды животных. В Красную книгу РФ внесены орлан-белохвост и беркут, которые появляются на территории сельсовета в пролете, а также сапсан, кобчики пустельга, гнездящиеся на рассматриваемой территории. Чеглок и балобан являются редкими видами. В число объектов животного мира, нуждающихся в особом внимании к их состоянию в природной среде на территории РФ, входит перепел.</w:t>
      </w:r>
    </w:p>
    <w:p w:rsidR="00AB7046" w:rsidRDefault="00AB7046" w:rsidP="00AB7046">
      <w:pPr>
        <w:spacing w:line="360" w:lineRule="auto"/>
        <w:jc w:val="both"/>
        <w:rPr>
          <w:sz w:val="24"/>
          <w:szCs w:val="24"/>
        </w:rPr>
      </w:pPr>
    </w:p>
    <w:p w:rsidR="00AB7046" w:rsidRDefault="00AB7046" w:rsidP="00AB7046">
      <w:pPr>
        <w:spacing w:line="360" w:lineRule="auto"/>
        <w:jc w:val="both"/>
        <w:rPr>
          <w:sz w:val="24"/>
          <w:szCs w:val="24"/>
        </w:rPr>
      </w:pPr>
    </w:p>
    <w:p w:rsidR="00AB7046" w:rsidRDefault="00AB7046" w:rsidP="00AB7046">
      <w:pPr>
        <w:pStyle w:val="24"/>
      </w:pPr>
      <w:bookmarkStart w:id="118" w:name="_Toc351217673"/>
      <w:bookmarkStart w:id="119" w:name="_Toc351231289"/>
      <w:bookmarkStart w:id="120" w:name="_Toc351358056"/>
      <w:r>
        <w:t>1.12 Охотничьи ресурсы</w:t>
      </w:r>
      <w:bookmarkEnd w:id="118"/>
      <w:bookmarkEnd w:id="119"/>
      <w:bookmarkEnd w:id="120"/>
    </w:p>
    <w:p w:rsidR="00AB7046" w:rsidRDefault="00AB7046" w:rsidP="00AB7046">
      <w:pPr>
        <w:pStyle w:val="Sd"/>
      </w:pPr>
      <w:r w:rsidRPr="00FA0E9D">
        <w:t xml:space="preserve">Более половины территории Быструхинского сельсовета (23 990 га) занимает Фроловский участок охотничьего хозяйства «Ермаковское». </w:t>
      </w:r>
    </w:p>
    <w:p w:rsidR="00AB7046" w:rsidRDefault="00AB7046" w:rsidP="00AB7046">
      <w:pPr>
        <w:adjustRightInd w:val="0"/>
        <w:spacing w:line="360" w:lineRule="auto"/>
        <w:ind w:firstLine="567"/>
        <w:jc w:val="both"/>
        <w:rPr>
          <w:sz w:val="24"/>
          <w:szCs w:val="24"/>
        </w:rPr>
      </w:pPr>
      <w:r>
        <w:rPr>
          <w:sz w:val="24"/>
          <w:szCs w:val="24"/>
        </w:rPr>
        <w:t xml:space="preserve">Границы </w:t>
      </w:r>
      <w:r w:rsidRPr="00FA0E9D">
        <w:rPr>
          <w:sz w:val="24"/>
          <w:szCs w:val="24"/>
        </w:rPr>
        <w:t>Фроловск</w:t>
      </w:r>
      <w:r>
        <w:rPr>
          <w:sz w:val="24"/>
          <w:szCs w:val="24"/>
        </w:rPr>
        <w:t>ого</w:t>
      </w:r>
      <w:r w:rsidRPr="00FA0E9D">
        <w:rPr>
          <w:sz w:val="24"/>
          <w:szCs w:val="24"/>
        </w:rPr>
        <w:t xml:space="preserve"> участ</w:t>
      </w:r>
      <w:r>
        <w:rPr>
          <w:sz w:val="24"/>
          <w:szCs w:val="24"/>
        </w:rPr>
        <w:t>ка</w:t>
      </w:r>
      <w:r w:rsidRPr="00FA0E9D">
        <w:rPr>
          <w:sz w:val="24"/>
          <w:szCs w:val="24"/>
        </w:rPr>
        <w:t xml:space="preserve"> охотничьего хозяйства «Ермаковское»</w:t>
      </w:r>
      <w:r>
        <w:rPr>
          <w:sz w:val="24"/>
          <w:szCs w:val="24"/>
        </w:rPr>
        <w:t>:</w:t>
      </w:r>
    </w:p>
    <w:p w:rsidR="00AB7046" w:rsidRPr="00001CD3" w:rsidRDefault="00AB7046" w:rsidP="00AB7046">
      <w:pPr>
        <w:pStyle w:val="a2"/>
        <w:tabs>
          <w:tab w:val="clear" w:pos="993"/>
          <w:tab w:val="left" w:pos="-993"/>
        </w:tabs>
        <w:ind w:left="0" w:firstLine="567"/>
        <w:rPr>
          <w:rFonts w:eastAsia="Calibri"/>
        </w:rPr>
      </w:pPr>
      <w:r>
        <w:rPr>
          <w:rFonts w:eastAsia="Calibri"/>
        </w:rPr>
        <w:t>с</w:t>
      </w:r>
      <w:r w:rsidRPr="00001CD3">
        <w:rPr>
          <w:rFonts w:eastAsia="Calibri"/>
        </w:rPr>
        <w:t>еверная и северо-восточная: от пересечения административной границы Каргатского района с проселочной дорогой Новый Вокзал - Петровский (Каргатский район) на северо-восток по этой границе, далее по административной границе Чулымского района до р</w:t>
      </w:r>
      <w:r w:rsidRPr="00001CD3">
        <w:t>еки</w:t>
      </w:r>
      <w:r w:rsidRPr="00001CD3">
        <w:rPr>
          <w:rFonts w:eastAsia="Calibri"/>
        </w:rPr>
        <w:t xml:space="preserve"> Карасук.</w:t>
      </w:r>
    </w:p>
    <w:p w:rsidR="00AB7046" w:rsidRPr="00001CD3" w:rsidRDefault="00AB7046" w:rsidP="00AB7046">
      <w:pPr>
        <w:pStyle w:val="a2"/>
        <w:tabs>
          <w:tab w:val="clear" w:pos="993"/>
          <w:tab w:val="left" w:pos="-993"/>
        </w:tabs>
        <w:ind w:left="0" w:firstLine="567"/>
        <w:rPr>
          <w:rFonts w:eastAsia="Calibri"/>
        </w:rPr>
      </w:pPr>
      <w:r>
        <w:rPr>
          <w:rFonts w:eastAsia="Calibri"/>
        </w:rPr>
        <w:t>ю</w:t>
      </w:r>
      <w:r w:rsidRPr="00001CD3">
        <w:rPr>
          <w:rFonts w:eastAsia="Calibri"/>
        </w:rPr>
        <w:t>го-восточная: от пересечения административно</w:t>
      </w:r>
      <w:r w:rsidRPr="00001CD3">
        <w:t>й границы Чулымского района с рекой</w:t>
      </w:r>
      <w:r w:rsidRPr="00001CD3">
        <w:rPr>
          <w:rFonts w:eastAsia="Calibri"/>
        </w:rPr>
        <w:t xml:space="preserve"> Карасук вниз по этой реке до с. Жуланка.</w:t>
      </w:r>
    </w:p>
    <w:p w:rsidR="00AB7046" w:rsidRPr="00001CD3" w:rsidRDefault="00AB7046" w:rsidP="00AB7046">
      <w:pPr>
        <w:pStyle w:val="a2"/>
        <w:tabs>
          <w:tab w:val="clear" w:pos="993"/>
          <w:tab w:val="left" w:pos="-993"/>
        </w:tabs>
        <w:ind w:left="0" w:firstLine="567"/>
        <w:rPr>
          <w:rFonts w:eastAsia="Calibri"/>
        </w:rPr>
      </w:pPr>
      <w:r>
        <w:rPr>
          <w:rFonts w:eastAsia="Calibri"/>
        </w:rPr>
        <w:t>з</w:t>
      </w:r>
      <w:r w:rsidRPr="00001CD3">
        <w:rPr>
          <w:rFonts w:eastAsia="Calibri"/>
        </w:rPr>
        <w:t>ападная: от с. Жуланка по дороге на север до п. Новый Вокзал, далее по проселочной дороге на п. Петровский (Каргатский район) до административной границы Каргатского района.</w:t>
      </w:r>
    </w:p>
    <w:p w:rsidR="00AB7046" w:rsidRPr="00FF1598" w:rsidRDefault="00AB7046" w:rsidP="00AB7046">
      <w:pPr>
        <w:pStyle w:val="Sd"/>
      </w:pPr>
      <w:r w:rsidRPr="00FF1598">
        <w:t xml:space="preserve">На территории сельсовета отмечены следующие виды охотничьих видов млекопитающих: лось, косуля, тетерев, барсук, колонок, лисица, горностай, заяц-беляк, заяц-русак, корсак, хорь, белая куропатка, серая куропатка, водоплавающая дичь, бобр.  </w:t>
      </w:r>
    </w:p>
    <w:p w:rsidR="00AB7046" w:rsidRDefault="00AB7046" w:rsidP="00AB7046">
      <w:pPr>
        <w:pStyle w:val="Sd"/>
        <w:rPr>
          <w:rStyle w:val="afe"/>
        </w:rPr>
      </w:pPr>
      <w:r w:rsidRPr="00FF1598">
        <w:t xml:space="preserve">В северо-восточной части сельсовета обитают лоси. Здесь в 2004 году были отмечены три летние станции лося. На территории сельсовета косули встречаются во всех типах угодий, предпочитая участки лесных массивов, граничащие с полями, заросшие болотины. Заяц-беляк распространен повсеместно. Лисица является постоянным обитателем территории сельсовета. Предпочитает селиться на открытых участках лугов и по земляным буграм.  </w:t>
      </w:r>
      <w:r w:rsidRPr="00FF1598">
        <w:rPr>
          <w:rStyle w:val="afe"/>
        </w:rPr>
        <w:t xml:space="preserve">Горностай – типичный представитель лесостепного комплекса. </w:t>
      </w:r>
      <w:r w:rsidRPr="00FF1598">
        <w:t>На открытых пространствах обитает корсак.</w:t>
      </w:r>
      <w:r w:rsidRPr="00143FB2">
        <w:rPr>
          <w:rStyle w:val="afe"/>
        </w:rPr>
        <w:t xml:space="preserve"> </w:t>
      </w:r>
    </w:p>
    <w:p w:rsidR="00AB7046" w:rsidRPr="00690A02" w:rsidRDefault="00AB7046" w:rsidP="00AB7046">
      <w:pPr>
        <w:pStyle w:val="Sd"/>
      </w:pPr>
      <w:r w:rsidRPr="00690A02">
        <w:rPr>
          <w:rStyle w:val="afe"/>
        </w:rPr>
        <w:t xml:space="preserve">На территории Быструхинского сельсовета находится около 20 нор барсука. </w:t>
      </w:r>
      <w:r w:rsidRPr="00690A02">
        <w:t>На открытых ландшафтах с плотными почвами обитает степной хорек.</w:t>
      </w:r>
      <w:r w:rsidRPr="00690A02">
        <w:rPr>
          <w:rStyle w:val="afe"/>
        </w:rPr>
        <w:t xml:space="preserve"> Немногочисленные волки, заходящие со стороны Чулымского района, подлежат уничтожению. </w:t>
      </w:r>
    </w:p>
    <w:p w:rsidR="00AB7046" w:rsidRPr="00FF1598" w:rsidRDefault="00AB7046" w:rsidP="00AB7046">
      <w:pPr>
        <w:pStyle w:val="Sd"/>
      </w:pPr>
    </w:p>
    <w:p w:rsidR="00AB7046" w:rsidRDefault="00AB7046" w:rsidP="00AB7046">
      <w:pPr>
        <w:spacing w:line="360" w:lineRule="auto"/>
        <w:ind w:firstLine="567"/>
        <w:jc w:val="both"/>
        <w:rPr>
          <w:color w:val="000000"/>
          <w:sz w:val="24"/>
          <w:szCs w:val="24"/>
        </w:rPr>
      </w:pPr>
      <w:r>
        <w:rPr>
          <w:noProof/>
          <w:color w:val="000000"/>
          <w:sz w:val="24"/>
          <w:szCs w:val="24"/>
        </w:rPr>
        <w:drawing>
          <wp:inline distT="0" distB="0" distL="0" distR="0">
            <wp:extent cx="5086350" cy="4914900"/>
            <wp:effectExtent l="19050" t="0" r="0" b="0"/>
            <wp:docPr id="17" name="Рисунок 2" descr="D:\share\Dropbox\05_Производство ИКИП\Готовые карты\_для текста\охот хоз\Кочковский\Быструхинский_х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hare\Dropbox\05_Производство ИКИП\Готовые карты\_для текста\охот хоз\Кочковский\Быструхинский_хоз.jpg"/>
                    <pic:cNvPicPr>
                      <a:picLocks noChangeAspect="1" noChangeArrowheads="1"/>
                    </pic:cNvPicPr>
                  </pic:nvPicPr>
                  <pic:blipFill>
                    <a:blip r:embed="rId23" cstate="print"/>
                    <a:srcRect b="3500"/>
                    <a:stretch>
                      <a:fillRect/>
                    </a:stretch>
                  </pic:blipFill>
                  <pic:spPr bwMode="auto">
                    <a:xfrm>
                      <a:off x="0" y="0"/>
                      <a:ext cx="5086350" cy="4914900"/>
                    </a:xfrm>
                    <a:prstGeom prst="rect">
                      <a:avLst/>
                    </a:prstGeom>
                    <a:noFill/>
                    <a:ln w="9525">
                      <a:noFill/>
                      <a:miter lim="800000"/>
                      <a:headEnd/>
                      <a:tailEnd/>
                    </a:ln>
                  </pic:spPr>
                </pic:pic>
              </a:graphicData>
            </a:graphic>
          </wp:inline>
        </w:drawing>
      </w:r>
    </w:p>
    <w:p w:rsidR="00AB7046" w:rsidRPr="000B4FDD" w:rsidRDefault="00AB7046" w:rsidP="00AB7046">
      <w:pPr>
        <w:adjustRightInd w:val="0"/>
        <w:spacing w:line="360" w:lineRule="auto"/>
        <w:ind w:firstLine="567"/>
        <w:jc w:val="center"/>
        <w:rPr>
          <w:b/>
          <w:color w:val="000000"/>
          <w:sz w:val="24"/>
          <w:szCs w:val="24"/>
        </w:rPr>
      </w:pPr>
      <w:r>
        <w:rPr>
          <w:b/>
          <w:color w:val="000000"/>
          <w:sz w:val="24"/>
          <w:szCs w:val="24"/>
        </w:rPr>
        <w:t>Рисунок 1.12.1  Охотничьи хозяйства на территории МО</w:t>
      </w:r>
    </w:p>
    <w:p w:rsidR="00AB7046" w:rsidRPr="00690A02" w:rsidRDefault="00AB7046" w:rsidP="00AB7046">
      <w:pPr>
        <w:pStyle w:val="Sd"/>
        <w:rPr>
          <w:rStyle w:val="afe"/>
        </w:rPr>
      </w:pPr>
      <w:r w:rsidRPr="00690A02">
        <w:rPr>
          <w:rStyle w:val="afe"/>
        </w:rPr>
        <w:t>В 2004 году было отмечено семь токов тетерев на территории сельсовета, большинство из которых расположены на севере. Основными местами обитания для серой куропатки служат сочетания сельскохозяйственных посевов с участками лугов и мелколесья. В пойменных зарослях ивняка реки Карасук встречаются белые куропатки. Перепел встречается по открытым угодьям хозяйства, предпочитая близость посевов зерновых культур. К водоплавающей дичи обычно относят птиц охотничьих и условно-охотничьих видов из отрядов гагар, поганок, пастушков и пластинчатоклювых. Среди гнездящихся птиц наибольшей численности достигают утки и лысуха. Из уток преобладают такие виды как кряква, серая утка, широконоска, красноголовый нырок и чирок-трескунок.</w:t>
      </w:r>
    </w:p>
    <w:p w:rsidR="00AB7046" w:rsidRPr="00690A02" w:rsidRDefault="00AB7046" w:rsidP="00AB7046">
      <w:pPr>
        <w:pStyle w:val="Sd"/>
      </w:pPr>
      <w:r w:rsidRPr="00690A02">
        <w:t xml:space="preserve">К потенциальным объектам спортивной и промысловой охоты при условии увеличения их численности являются лось, рысь, серая куропатка. </w:t>
      </w:r>
    </w:p>
    <w:p w:rsidR="00AB7046" w:rsidRDefault="00AB7046" w:rsidP="00AB7046">
      <w:pPr>
        <w:pStyle w:val="Sd"/>
      </w:pPr>
      <w:r w:rsidRPr="00FA0E9D">
        <w:t>Сельсовет пересекает река Карасу</w:t>
      </w:r>
      <w:r>
        <w:t xml:space="preserve">к, являющаяся рыбохозяйственным </w:t>
      </w:r>
      <w:r w:rsidRPr="00FA0E9D">
        <w:t>районом второй категории.</w:t>
      </w:r>
      <w:r w:rsidRPr="005306D5">
        <w:rPr>
          <w:sz w:val="28"/>
          <w:szCs w:val="28"/>
        </w:rPr>
        <w:t xml:space="preserve"> </w:t>
      </w:r>
      <w:r>
        <w:t xml:space="preserve">Река </w:t>
      </w:r>
      <w:r w:rsidRPr="005306D5">
        <w:t>Карасук заселена многими видами частиковых рыб (щука, пло</w:t>
      </w:r>
      <w:r>
        <w:t>тва, карась, окунь, лещ и т.п.).</w:t>
      </w:r>
      <w:bookmarkStart w:id="121" w:name="_Toc343661158"/>
      <w:bookmarkStart w:id="122" w:name="_Toc351286392"/>
      <w:bookmarkStart w:id="123" w:name="_Toc351231290"/>
    </w:p>
    <w:p w:rsidR="00AB7046" w:rsidRDefault="00AB7046" w:rsidP="00AB7046">
      <w:pPr>
        <w:pStyle w:val="1d"/>
      </w:pPr>
      <w:bookmarkStart w:id="124" w:name="_Toc351358057"/>
      <w:r>
        <w:t>Глава 2. Планировочное развитие территорий</w:t>
      </w:r>
      <w:bookmarkEnd w:id="124"/>
    </w:p>
    <w:p w:rsidR="00AB7046" w:rsidRDefault="00AB7046" w:rsidP="00AB7046">
      <w:pPr>
        <w:pStyle w:val="1d"/>
      </w:pPr>
    </w:p>
    <w:p w:rsidR="00AB7046" w:rsidRPr="004B5DCF" w:rsidRDefault="00AB7046" w:rsidP="00AB7046">
      <w:pPr>
        <w:pStyle w:val="24"/>
      </w:pPr>
      <w:r>
        <w:t xml:space="preserve"> </w:t>
      </w:r>
      <w:bookmarkStart w:id="125" w:name="_Toc351358058"/>
      <w:r>
        <w:t xml:space="preserve">2.1 </w:t>
      </w:r>
      <w:r w:rsidRPr="004B5DCF">
        <w:t xml:space="preserve"> Планировочная с</w:t>
      </w:r>
      <w:bookmarkEnd w:id="121"/>
      <w:bookmarkEnd w:id="122"/>
      <w:r w:rsidRPr="004B5DCF">
        <w:t>труктура территории сельсовета</w:t>
      </w:r>
      <w:bookmarkEnd w:id="125"/>
    </w:p>
    <w:p w:rsidR="00AB7046" w:rsidRPr="0090706C" w:rsidRDefault="00AB7046" w:rsidP="00AB7046">
      <w:pPr>
        <w:pStyle w:val="Sd"/>
      </w:pPr>
      <w:r w:rsidRPr="0090706C">
        <w:rPr>
          <w:i/>
        </w:rPr>
        <w:t>Планировочную структуру</w:t>
      </w:r>
      <w:r w:rsidRPr="0090706C">
        <w:t xml:space="preserve"> сельсовета формируют элементы естественных ландшафтов, антропогенных ландшафтов, в том числе агроланшафтов и каркасы линейных объектов, которые включают в себя транспортные пути сообщения, инженерно-транспортные объекты. Элементы естественных ландшафтов долины рек и ручьев, бассейны озер, балки и овраги, закустаренные луга, пустыри, заболоченные территории, а также пригородные зеленые зоны, агроланшафты.</w:t>
      </w:r>
    </w:p>
    <w:p w:rsidR="00AB7046" w:rsidRPr="0090706C" w:rsidRDefault="00AB7046" w:rsidP="00AB7046">
      <w:pPr>
        <w:pStyle w:val="Sd"/>
      </w:pPr>
      <w:r w:rsidRPr="0090706C">
        <w:rPr>
          <w:i/>
        </w:rPr>
        <w:t>Опорными узлами</w:t>
      </w:r>
      <w:r w:rsidRPr="0090706C">
        <w:t xml:space="preserve"> антропогенной системы являются </w:t>
      </w:r>
      <w:r w:rsidRPr="0090706C">
        <w:rPr>
          <w:i/>
        </w:rPr>
        <w:t>планировочные центры</w:t>
      </w:r>
      <w:r w:rsidRPr="0090706C">
        <w:t xml:space="preserve">, </w:t>
      </w:r>
      <w:r w:rsidRPr="0090706C">
        <w:rPr>
          <w:i/>
        </w:rPr>
        <w:t>подцентры</w:t>
      </w:r>
      <w:r w:rsidRPr="0090706C">
        <w:t xml:space="preserve">. Ранжирование планировочных центров производится относительно административной значимости населенного пункта, численности населения, наличия производственных мощностей, площади в границах черты населенного пункта и других факторов, определяющих ранг планировочного центра в системе расселения. Главные планировочные центры составляют опорный узловой каркас системы расселения. </w:t>
      </w:r>
    </w:p>
    <w:p w:rsidR="00AB7046" w:rsidRDefault="00AB7046" w:rsidP="00AB7046">
      <w:pPr>
        <w:pStyle w:val="Sd"/>
      </w:pPr>
      <w:r w:rsidRPr="00B4072D">
        <w:rPr>
          <w:i/>
        </w:rPr>
        <w:t>Линейные каркасы</w:t>
      </w:r>
      <w:r w:rsidRPr="0090706C">
        <w:t xml:space="preserve"> транспортной и инженерно-транспортной системы взаимосвязаны: строительство новых дорог сопряжено с прокладкой инженерных коммуникаций, линий электропередачи и т.д., которые идут к селитебным территориям, объектам промышленности, энергетики и другим. Если условно отбросить естественный ландшафт и рассмотреть линейные объекты транспортной, инженерно-транспортной системы, планировочные центры отдельно, то можно четко выделить антропогенный линейно-узловой каркас – один из главных элементов планировочной структуры, определяющий факторы и направления дальнейшего пространственного развития антропогенной системы. </w:t>
      </w:r>
    </w:p>
    <w:p w:rsidR="00AB7046" w:rsidRPr="0090706C" w:rsidRDefault="00AB7046" w:rsidP="00AB7046">
      <w:pPr>
        <w:pStyle w:val="Sd"/>
      </w:pPr>
      <w:r w:rsidRPr="00B4072D">
        <w:t>Линейный каркас</w:t>
      </w:r>
      <w:r w:rsidRPr="0090706C">
        <w:t xml:space="preserve"> </w:t>
      </w:r>
      <w:r>
        <w:t>Быструхинского</w:t>
      </w:r>
      <w:r w:rsidRPr="0090706C">
        <w:t xml:space="preserve"> сельсовета представлен автомагистралью </w:t>
      </w:r>
      <w:r>
        <w:t>регионального</w:t>
      </w:r>
      <w:r w:rsidRPr="0090706C">
        <w:t xml:space="preserve"> значения </w:t>
      </w:r>
      <w:r>
        <w:t>К-17р (</w:t>
      </w:r>
      <w:r w:rsidRPr="003818A9">
        <w:t>Новосибирск - Кочки -  Павлодар</w:t>
      </w:r>
      <w:r>
        <w:t xml:space="preserve">), проходящей на юге сельсовета и </w:t>
      </w:r>
      <w:r w:rsidRPr="0090706C">
        <w:t xml:space="preserve"> автомобильн</w:t>
      </w:r>
      <w:r>
        <w:t>ой</w:t>
      </w:r>
      <w:r w:rsidRPr="0090706C">
        <w:t xml:space="preserve"> дорог</w:t>
      </w:r>
      <w:r>
        <w:t>ой</w:t>
      </w:r>
      <w:r w:rsidRPr="0090706C">
        <w:t xml:space="preserve"> Н-130</w:t>
      </w:r>
      <w:r>
        <w:t>1</w:t>
      </w:r>
      <w:r w:rsidRPr="0090706C">
        <w:t xml:space="preserve">, </w:t>
      </w:r>
      <w:r>
        <w:t>соединяющей автомагистраль регионального значения с сельсоветом</w:t>
      </w:r>
      <w:r w:rsidRPr="0090706C">
        <w:t xml:space="preserve">. </w:t>
      </w:r>
    </w:p>
    <w:p w:rsidR="00AB7046" w:rsidRDefault="00AB7046" w:rsidP="00AB7046">
      <w:pPr>
        <w:pStyle w:val="Sd"/>
      </w:pPr>
      <w:r>
        <w:t>Природно-ландшафтный каркас сельсовета сформирован рекой Карасук.</w:t>
      </w:r>
    </w:p>
    <w:p w:rsidR="00AB7046" w:rsidRPr="0090706C" w:rsidRDefault="00AB7046" w:rsidP="00AB7046">
      <w:pPr>
        <w:pStyle w:val="Sd"/>
      </w:pPr>
      <w:r w:rsidRPr="0090706C">
        <w:t>В сельсовете выделен планировочный центр II-го порядка (административный центр сельсовета)</w:t>
      </w:r>
      <w:r>
        <w:t xml:space="preserve"> с.Быструха</w:t>
      </w:r>
      <w:r w:rsidRPr="0090706C">
        <w:t>.</w:t>
      </w:r>
    </w:p>
    <w:p w:rsidR="00AB7046" w:rsidRPr="0017567D" w:rsidRDefault="00AB7046" w:rsidP="00AB7046">
      <w:pPr>
        <w:pStyle w:val="Sd"/>
        <w:rPr>
          <w:color w:val="FF0000"/>
        </w:rPr>
      </w:pPr>
    </w:p>
    <w:p w:rsidR="00AB7046" w:rsidRPr="0017567D" w:rsidRDefault="00AB7046" w:rsidP="00AB7046">
      <w:pPr>
        <w:pStyle w:val="aa"/>
        <w:spacing w:after="0" w:line="360" w:lineRule="auto"/>
        <w:jc w:val="center"/>
        <w:rPr>
          <w:color w:val="FF0000"/>
          <w:sz w:val="24"/>
          <w:szCs w:val="24"/>
        </w:rPr>
      </w:pPr>
      <w:r>
        <w:rPr>
          <w:noProof/>
        </w:rPr>
        <w:drawing>
          <wp:inline distT="0" distB="0" distL="0" distR="0">
            <wp:extent cx="5400675" cy="6010275"/>
            <wp:effectExtent l="19050" t="0" r="9525" b="0"/>
            <wp:docPr id="18" name="Рисунок 18" descr="быстр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ыструха"/>
                    <pic:cNvPicPr>
                      <a:picLocks noChangeAspect="1" noChangeArrowheads="1"/>
                    </pic:cNvPicPr>
                  </pic:nvPicPr>
                  <pic:blipFill>
                    <a:blip r:embed="rId24" cstate="print"/>
                    <a:srcRect l="8492" t="20444" r="15128" b="19446"/>
                    <a:stretch>
                      <a:fillRect/>
                    </a:stretch>
                  </pic:blipFill>
                  <pic:spPr bwMode="auto">
                    <a:xfrm>
                      <a:off x="0" y="0"/>
                      <a:ext cx="5400675" cy="6010275"/>
                    </a:xfrm>
                    <a:prstGeom prst="rect">
                      <a:avLst/>
                    </a:prstGeom>
                    <a:noFill/>
                    <a:ln w="9525">
                      <a:noFill/>
                      <a:miter lim="800000"/>
                      <a:headEnd/>
                      <a:tailEnd/>
                    </a:ln>
                  </pic:spPr>
                </pic:pic>
              </a:graphicData>
            </a:graphic>
          </wp:inline>
        </w:drawing>
      </w:r>
    </w:p>
    <w:p w:rsidR="00AB7046" w:rsidRPr="0017567D" w:rsidRDefault="00AB7046" w:rsidP="00AB7046">
      <w:pPr>
        <w:pStyle w:val="afffff4"/>
      </w:pPr>
      <w:r>
        <w:t>Рисунок 2.1.1 Схема планировочной организации территории</w:t>
      </w:r>
    </w:p>
    <w:p w:rsidR="00AB7046" w:rsidRPr="0090706C" w:rsidRDefault="00AB7046" w:rsidP="00AB7046">
      <w:pPr>
        <w:pStyle w:val="Sd"/>
      </w:pPr>
      <w:r w:rsidRPr="0090706C">
        <w:t xml:space="preserve"> </w:t>
      </w:r>
    </w:p>
    <w:p w:rsidR="00AB7046" w:rsidRPr="0090706C" w:rsidRDefault="00AB7046" w:rsidP="00AB7046">
      <w:pPr>
        <w:pStyle w:val="Sd"/>
      </w:pPr>
      <w:r w:rsidRPr="0090706C">
        <w:t xml:space="preserve">Антропогенный каркас обладает инерционностью развития и сохраняется значительно дольше, чем условия его сформировавшие. Это определяет необходимость анализа исторического процесса эволюции планировочной структуры и выявления основных определяющих факторов (в том числе экономических, демографических, социальных и др.), влияющих на формирование условий развития или деградации элементов структуры с целью построения прогноза дальнейшего развития планировочной структуры. </w:t>
      </w:r>
    </w:p>
    <w:p w:rsidR="00AB7046" w:rsidRPr="0090706C" w:rsidRDefault="00AB7046" w:rsidP="00AB7046">
      <w:pPr>
        <w:pStyle w:val="Sd"/>
      </w:pPr>
      <w:r w:rsidRPr="0090706C">
        <w:t xml:space="preserve">Общим подходом в выборе направлений перспективы развития должен стать принцип исторической преемственности уже сложившейся структуры </w:t>
      </w:r>
      <w:r>
        <w:t>сельсовета</w:t>
      </w:r>
      <w:r w:rsidRPr="0090706C">
        <w:t xml:space="preserve"> и принимаемых решений развития и модернизации, то есть каждый последующий этап формирования планировочной структуры должен развивать на новом уровне основные принципы, заложенные в предыдущем.</w:t>
      </w:r>
    </w:p>
    <w:p w:rsidR="00AB7046" w:rsidRPr="0090706C" w:rsidRDefault="00AB7046" w:rsidP="00AB7046">
      <w:pPr>
        <w:pStyle w:val="Sd"/>
      </w:pPr>
      <w:r w:rsidRPr="0090706C">
        <w:t xml:space="preserve">Направления осей расселения базируются на множестве факторов, главными из которых всегда выступают индивидуальные особенности ландшафта </w:t>
      </w:r>
      <w:r>
        <w:t>сельсовета</w:t>
      </w:r>
      <w:r w:rsidRPr="0090706C">
        <w:t xml:space="preserve">, исторически сложившиеся пути сообщения. </w:t>
      </w:r>
    </w:p>
    <w:p w:rsidR="00AB7046" w:rsidRPr="0090706C" w:rsidRDefault="00AB7046" w:rsidP="00AB7046">
      <w:pPr>
        <w:pStyle w:val="Sd"/>
      </w:pPr>
      <w:r w:rsidRPr="0090706C">
        <w:t>Морфологические особенности ландшафта, его рельеф, климат оказывают основополагающее воздействие на формирование антропогенной системы. От того насколько гармонично складывается сочетание антропогенной системы и природой зависит жизнеустойчивость антропогенной системы.</w:t>
      </w:r>
    </w:p>
    <w:p w:rsidR="00AB7046" w:rsidRPr="0090706C" w:rsidRDefault="00AB7046" w:rsidP="00AB7046">
      <w:pPr>
        <w:pStyle w:val="Sd"/>
      </w:pPr>
      <w:r w:rsidRPr="0090706C">
        <w:t xml:space="preserve">Естественный и антропогенный ландшафты можно условно отнести к плоскостным элементам планировочной структуры. Если представить планировочную структуру в аналогии с организмом, где опорным скелетом будет считаться антропогенный каркас, то аналогом плоскостных планировочных элементов будет ткань, заполняющая межкаркасное пространство. </w:t>
      </w:r>
    </w:p>
    <w:p w:rsidR="00AB7046" w:rsidRPr="0090706C" w:rsidRDefault="00AB7046" w:rsidP="00AB7046">
      <w:pPr>
        <w:pStyle w:val="Sd"/>
      </w:pPr>
      <w:r w:rsidRPr="0090706C">
        <w:t xml:space="preserve">Территории естественного и антропогенного ландшафтов подразделяются по функциональному назначению. Крупными функциональными зонами сельсовета являются естественные ландшафты, агроландшафты, антропогенные ландшафты. </w:t>
      </w:r>
    </w:p>
    <w:p w:rsidR="00AB7046" w:rsidRPr="0090706C" w:rsidRDefault="00AB7046" w:rsidP="00AB7046">
      <w:pPr>
        <w:pStyle w:val="Sd"/>
      </w:pPr>
      <w:r w:rsidRPr="0090706C">
        <w:t xml:space="preserve">В </w:t>
      </w:r>
      <w:r>
        <w:t>Кочковском</w:t>
      </w:r>
      <w:r w:rsidRPr="0090706C">
        <w:t xml:space="preserve"> районе приняты следующие функциональные зоны:</w:t>
      </w:r>
    </w:p>
    <w:p w:rsidR="00AB7046" w:rsidRPr="0090706C" w:rsidRDefault="00AB7046" w:rsidP="00AB7046">
      <w:pPr>
        <w:pStyle w:val="Sd"/>
      </w:pPr>
      <w:r w:rsidRPr="0090706C">
        <w:rPr>
          <w:u w:val="single"/>
        </w:rPr>
        <w:t>Антропогенного использования:</w:t>
      </w:r>
    </w:p>
    <w:p w:rsidR="00AB7046" w:rsidRPr="0090706C" w:rsidRDefault="00AB7046" w:rsidP="00AB7046">
      <w:pPr>
        <w:pStyle w:val="a2"/>
        <w:tabs>
          <w:tab w:val="clear" w:pos="993"/>
          <w:tab w:val="left" w:pos="-993"/>
        </w:tabs>
        <w:ind w:left="0" w:firstLine="567"/>
      </w:pPr>
      <w:r w:rsidRPr="0090706C">
        <w:t>застроенных территорий;</w:t>
      </w:r>
    </w:p>
    <w:p w:rsidR="00AB7046" w:rsidRPr="0090706C" w:rsidRDefault="00AB7046" w:rsidP="00AB7046">
      <w:pPr>
        <w:pStyle w:val="a2"/>
        <w:tabs>
          <w:tab w:val="clear" w:pos="993"/>
          <w:tab w:val="left" w:pos="-993"/>
        </w:tabs>
        <w:ind w:left="0" w:firstLine="567"/>
      </w:pPr>
      <w:r w:rsidRPr="0090706C">
        <w:t>селитебные;</w:t>
      </w:r>
    </w:p>
    <w:p w:rsidR="00AB7046" w:rsidRPr="0090706C" w:rsidRDefault="00AB7046" w:rsidP="00AB7046">
      <w:pPr>
        <w:pStyle w:val="a2"/>
        <w:tabs>
          <w:tab w:val="clear" w:pos="993"/>
          <w:tab w:val="left" w:pos="-993"/>
        </w:tabs>
        <w:ind w:left="0" w:firstLine="567"/>
      </w:pPr>
      <w:r w:rsidRPr="0090706C">
        <w:t>сельскохозяйственного использования;</w:t>
      </w:r>
    </w:p>
    <w:p w:rsidR="00AB7046" w:rsidRPr="0090706C" w:rsidRDefault="00AB7046" w:rsidP="00AB7046">
      <w:pPr>
        <w:pStyle w:val="a2"/>
        <w:tabs>
          <w:tab w:val="clear" w:pos="993"/>
          <w:tab w:val="left" w:pos="-993"/>
        </w:tabs>
        <w:ind w:left="0" w:firstLine="567"/>
      </w:pPr>
      <w:r w:rsidRPr="0090706C">
        <w:t>объектов специального назначения.</w:t>
      </w:r>
    </w:p>
    <w:p w:rsidR="00AB7046" w:rsidRPr="0090706C" w:rsidRDefault="00AB7046" w:rsidP="00AB7046">
      <w:pPr>
        <w:pStyle w:val="Sd"/>
        <w:rPr>
          <w:u w:val="single"/>
        </w:rPr>
      </w:pPr>
      <w:r w:rsidRPr="0090706C">
        <w:rPr>
          <w:u w:val="single"/>
        </w:rPr>
        <w:t>Естественных ландшафтов</w:t>
      </w:r>
      <w:r w:rsidRPr="0090706C">
        <w:rPr>
          <w:u w:val="single"/>
          <w:lang w:val="en-US"/>
        </w:rPr>
        <w:t>:</w:t>
      </w:r>
    </w:p>
    <w:p w:rsidR="00AB7046" w:rsidRPr="002A580E" w:rsidRDefault="00AB7046" w:rsidP="00AB7046">
      <w:pPr>
        <w:pStyle w:val="a2"/>
        <w:tabs>
          <w:tab w:val="clear" w:pos="993"/>
          <w:tab w:val="left" w:pos="-993"/>
        </w:tabs>
        <w:ind w:left="0" w:firstLine="567"/>
      </w:pPr>
      <w:r w:rsidRPr="0090706C">
        <w:t>залесенные</w:t>
      </w:r>
      <w:r>
        <w:t>.</w:t>
      </w:r>
    </w:p>
    <w:p w:rsidR="00AB7046" w:rsidRPr="0090706C" w:rsidRDefault="00AB7046" w:rsidP="00AB7046">
      <w:pPr>
        <w:pStyle w:val="Sd"/>
        <w:rPr>
          <w:u w:val="single"/>
        </w:rPr>
      </w:pPr>
      <w:r w:rsidRPr="0090706C">
        <w:rPr>
          <w:u w:val="single"/>
        </w:rPr>
        <w:t>Водного фонда:</w:t>
      </w:r>
    </w:p>
    <w:p w:rsidR="00AB7046" w:rsidRPr="0090706C" w:rsidRDefault="00AB7046" w:rsidP="00AB7046">
      <w:pPr>
        <w:pStyle w:val="Sd"/>
      </w:pPr>
      <w:r w:rsidRPr="0090706C">
        <w:t>р. Карасук.</w:t>
      </w:r>
    </w:p>
    <w:p w:rsidR="00AB7046" w:rsidRPr="0090706C" w:rsidRDefault="00AB7046" w:rsidP="00AB7046">
      <w:pPr>
        <w:pStyle w:val="Sd"/>
        <w:rPr>
          <w:u w:val="single"/>
        </w:rPr>
      </w:pPr>
      <w:r w:rsidRPr="0090706C">
        <w:rPr>
          <w:u w:val="single"/>
          <w:lang w:eastAsia="en-US"/>
        </w:rPr>
        <w:t>Зоны с особыми условиями использования территории</w:t>
      </w:r>
      <w:r w:rsidRPr="0090706C">
        <w:rPr>
          <w:u w:val="single"/>
        </w:rPr>
        <w:tab/>
        <w:t>:</w:t>
      </w:r>
    </w:p>
    <w:p w:rsidR="00AB7046" w:rsidRPr="0090706C" w:rsidRDefault="00AB7046" w:rsidP="00AB7046">
      <w:pPr>
        <w:pStyle w:val="a2"/>
        <w:tabs>
          <w:tab w:val="clear" w:pos="993"/>
          <w:tab w:val="left" w:pos="-993"/>
        </w:tabs>
        <w:ind w:left="0" w:firstLine="567"/>
      </w:pPr>
      <w:r w:rsidRPr="0090706C">
        <w:t>охранная зона ЛЭП;</w:t>
      </w:r>
    </w:p>
    <w:p w:rsidR="00AB7046" w:rsidRPr="0090706C" w:rsidRDefault="00AB7046" w:rsidP="00AB7046">
      <w:pPr>
        <w:pStyle w:val="a2"/>
        <w:tabs>
          <w:tab w:val="clear" w:pos="993"/>
          <w:tab w:val="left" w:pos="-993"/>
        </w:tabs>
        <w:ind w:left="0" w:firstLine="567"/>
      </w:pPr>
      <w:r w:rsidRPr="0090706C">
        <w:t>особо охраняемые природные территории;</w:t>
      </w:r>
    </w:p>
    <w:p w:rsidR="00AB7046" w:rsidRPr="0090706C" w:rsidRDefault="00AB7046" w:rsidP="00AB7046">
      <w:pPr>
        <w:pStyle w:val="a2"/>
        <w:tabs>
          <w:tab w:val="clear" w:pos="993"/>
          <w:tab w:val="left" w:pos="-993"/>
        </w:tabs>
        <w:ind w:left="0" w:firstLine="567"/>
      </w:pPr>
      <w:r w:rsidRPr="0090706C">
        <w:t>водоохранные зоны;</w:t>
      </w:r>
    </w:p>
    <w:p w:rsidR="00AB7046" w:rsidRPr="0090706C" w:rsidRDefault="00AB7046" w:rsidP="00AB7046">
      <w:pPr>
        <w:pStyle w:val="a2"/>
        <w:tabs>
          <w:tab w:val="clear" w:pos="993"/>
          <w:tab w:val="left" w:pos="-993"/>
        </w:tabs>
        <w:ind w:left="0" w:firstLine="567"/>
      </w:pPr>
      <w:r w:rsidRPr="0090706C">
        <w:t>защитные леса</w:t>
      </w:r>
      <w:r>
        <w:t>.</w:t>
      </w:r>
    </w:p>
    <w:p w:rsidR="00AB7046" w:rsidRDefault="00AB7046" w:rsidP="00AB7046">
      <w:pPr>
        <w:pStyle w:val="1d"/>
      </w:pPr>
    </w:p>
    <w:p w:rsidR="00AB7046" w:rsidRDefault="00AB7046" w:rsidP="00AB7046">
      <w:pPr>
        <w:pStyle w:val="1d"/>
      </w:pPr>
    </w:p>
    <w:p w:rsidR="00AB7046" w:rsidRPr="00B22317" w:rsidRDefault="00AB7046" w:rsidP="00AB7046">
      <w:pPr>
        <w:pStyle w:val="24"/>
      </w:pPr>
      <w:bookmarkStart w:id="126" w:name="_Toc343666199"/>
      <w:bookmarkStart w:id="127" w:name="_Toc351358059"/>
      <w:r w:rsidRPr="00B22317">
        <w:t>2.2 Баланс территории</w:t>
      </w:r>
      <w:bookmarkEnd w:id="126"/>
      <w:bookmarkEnd w:id="127"/>
    </w:p>
    <w:p w:rsidR="00AB7046" w:rsidRPr="00A72C1F" w:rsidRDefault="00AB7046" w:rsidP="00AB7046">
      <w:pPr>
        <w:pStyle w:val="affffff2"/>
      </w:pPr>
      <w:r>
        <w:t xml:space="preserve">Таблица 2.2 </w:t>
      </w:r>
      <w:r w:rsidRPr="00B22317">
        <w:t>Баланс территории</w:t>
      </w:r>
    </w:p>
    <w:tbl>
      <w:tblPr>
        <w:tblW w:w="5000" w:type="pct"/>
        <w:jc w:val="center"/>
        <w:tblLook w:val="04A0"/>
      </w:tblPr>
      <w:tblGrid>
        <w:gridCol w:w="734"/>
        <w:gridCol w:w="5214"/>
        <w:gridCol w:w="2111"/>
        <w:gridCol w:w="1512"/>
      </w:tblGrid>
      <w:tr w:rsidR="00AB7046" w:rsidRPr="00B22317" w:rsidTr="00CA3802">
        <w:trPr>
          <w:trHeight w:val="537"/>
          <w:tblHeader/>
          <w:jc w:val="center"/>
        </w:trPr>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7046" w:rsidRPr="00B22317" w:rsidRDefault="00AB7046" w:rsidP="00CA3802">
            <w:pPr>
              <w:pStyle w:val="afffff0"/>
            </w:pPr>
            <w:r w:rsidRPr="00B22317">
              <w:t>№    п/п</w:t>
            </w:r>
          </w:p>
        </w:tc>
        <w:tc>
          <w:tcPr>
            <w:tcW w:w="27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7046" w:rsidRPr="00B22317" w:rsidRDefault="00AB7046" w:rsidP="00CA3802">
            <w:pPr>
              <w:pStyle w:val="afffff0"/>
            </w:pPr>
            <w:r w:rsidRPr="00B22317">
              <w:t>наименование</w:t>
            </w:r>
          </w:p>
        </w:tc>
        <w:tc>
          <w:tcPr>
            <w:tcW w:w="11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7046" w:rsidRPr="00B22317" w:rsidRDefault="00AB7046" w:rsidP="00CA3802">
            <w:pPr>
              <w:pStyle w:val="afffff0"/>
            </w:pPr>
            <w:r w:rsidRPr="00B22317">
              <w:t>площадь, га</w:t>
            </w:r>
          </w:p>
        </w:tc>
        <w:tc>
          <w:tcPr>
            <w:tcW w:w="7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7046" w:rsidRPr="00B22317" w:rsidRDefault="00AB7046" w:rsidP="00CA3802">
            <w:pPr>
              <w:pStyle w:val="afffff0"/>
            </w:pPr>
            <w:r w:rsidRPr="00B22317">
              <w:t>%</w:t>
            </w:r>
          </w:p>
        </w:tc>
      </w:tr>
      <w:tr w:rsidR="00AB7046" w:rsidRPr="00B22317" w:rsidTr="00CA3802">
        <w:trPr>
          <w:trHeight w:val="537"/>
          <w:tblHeader/>
          <w:jc w:val="center"/>
        </w:trPr>
        <w:tc>
          <w:tcPr>
            <w:tcW w:w="383" w:type="pct"/>
            <w:vMerge/>
            <w:tcBorders>
              <w:top w:val="single" w:sz="4" w:space="0" w:color="auto"/>
              <w:left w:val="single" w:sz="4" w:space="0" w:color="auto"/>
              <w:bottom w:val="single" w:sz="4" w:space="0" w:color="auto"/>
              <w:right w:val="single" w:sz="4" w:space="0" w:color="auto"/>
            </w:tcBorders>
            <w:vAlign w:val="center"/>
          </w:tcPr>
          <w:p w:rsidR="00AB7046" w:rsidRPr="00B22317" w:rsidRDefault="00AB7046" w:rsidP="00CA3802">
            <w:pPr>
              <w:pStyle w:val="afffff0"/>
            </w:pPr>
          </w:p>
        </w:tc>
        <w:tc>
          <w:tcPr>
            <w:tcW w:w="2724" w:type="pct"/>
            <w:vMerge/>
            <w:tcBorders>
              <w:top w:val="single" w:sz="4" w:space="0" w:color="auto"/>
              <w:left w:val="single" w:sz="4" w:space="0" w:color="auto"/>
              <w:bottom w:val="single" w:sz="4" w:space="0" w:color="auto"/>
              <w:right w:val="single" w:sz="4" w:space="0" w:color="auto"/>
            </w:tcBorders>
            <w:vAlign w:val="center"/>
          </w:tcPr>
          <w:p w:rsidR="00AB7046" w:rsidRPr="00B22317" w:rsidRDefault="00AB7046" w:rsidP="00CA3802">
            <w:pPr>
              <w:pStyle w:val="afffff0"/>
            </w:pPr>
          </w:p>
        </w:tc>
        <w:tc>
          <w:tcPr>
            <w:tcW w:w="1103" w:type="pct"/>
            <w:vMerge/>
            <w:tcBorders>
              <w:top w:val="single" w:sz="4" w:space="0" w:color="auto"/>
              <w:left w:val="single" w:sz="4" w:space="0" w:color="auto"/>
              <w:bottom w:val="single" w:sz="4" w:space="0" w:color="auto"/>
              <w:right w:val="single" w:sz="4" w:space="0" w:color="auto"/>
            </w:tcBorders>
            <w:vAlign w:val="center"/>
          </w:tcPr>
          <w:p w:rsidR="00AB7046" w:rsidRPr="00B22317" w:rsidRDefault="00AB7046" w:rsidP="00CA3802">
            <w:pPr>
              <w:pStyle w:val="afffff0"/>
            </w:pPr>
          </w:p>
        </w:tc>
        <w:tc>
          <w:tcPr>
            <w:tcW w:w="790" w:type="pct"/>
            <w:vMerge/>
            <w:tcBorders>
              <w:top w:val="single" w:sz="4" w:space="0" w:color="auto"/>
              <w:left w:val="single" w:sz="4" w:space="0" w:color="auto"/>
              <w:bottom w:val="single" w:sz="4" w:space="0" w:color="auto"/>
              <w:right w:val="single" w:sz="4" w:space="0" w:color="auto"/>
            </w:tcBorders>
            <w:vAlign w:val="center"/>
          </w:tcPr>
          <w:p w:rsidR="00AB7046" w:rsidRPr="00B22317" w:rsidRDefault="00AB7046" w:rsidP="00CA3802">
            <w:pPr>
              <w:pStyle w:val="afffff0"/>
            </w:pPr>
          </w:p>
        </w:tc>
      </w:tr>
      <w:tr w:rsidR="00AB7046" w:rsidRPr="00B22317" w:rsidTr="00CA3802">
        <w:trPr>
          <w:trHeight w:val="402"/>
          <w:jc w:val="center"/>
        </w:trPr>
        <w:tc>
          <w:tcPr>
            <w:tcW w:w="383" w:type="pct"/>
            <w:tcBorders>
              <w:top w:val="nil"/>
              <w:left w:val="single" w:sz="4" w:space="0" w:color="auto"/>
              <w:bottom w:val="single" w:sz="4" w:space="0" w:color="auto"/>
              <w:right w:val="single" w:sz="4" w:space="0" w:color="auto"/>
            </w:tcBorders>
            <w:shd w:val="clear" w:color="auto" w:fill="auto"/>
            <w:vAlign w:val="center"/>
          </w:tcPr>
          <w:p w:rsidR="00AB7046" w:rsidRPr="00B22317" w:rsidRDefault="00AB7046" w:rsidP="00CA3802">
            <w:pPr>
              <w:pStyle w:val="afffff0"/>
            </w:pPr>
            <w:r w:rsidRPr="00B22317">
              <w:t>1</w:t>
            </w:r>
          </w:p>
        </w:tc>
        <w:tc>
          <w:tcPr>
            <w:tcW w:w="2724" w:type="pct"/>
            <w:tcBorders>
              <w:top w:val="nil"/>
              <w:left w:val="nil"/>
              <w:bottom w:val="single" w:sz="4" w:space="0" w:color="auto"/>
              <w:right w:val="single" w:sz="4" w:space="0" w:color="auto"/>
            </w:tcBorders>
            <w:shd w:val="clear" w:color="auto" w:fill="auto"/>
            <w:vAlign w:val="center"/>
          </w:tcPr>
          <w:p w:rsidR="00AB7046" w:rsidRPr="00B22317" w:rsidRDefault="00AB7046" w:rsidP="00CA3802">
            <w:pPr>
              <w:pStyle w:val="afffff0"/>
              <w:jc w:val="left"/>
            </w:pPr>
            <w:r w:rsidRPr="00B22317">
              <w:t>Лесные участки</w:t>
            </w:r>
          </w:p>
        </w:tc>
        <w:tc>
          <w:tcPr>
            <w:tcW w:w="1103" w:type="pct"/>
            <w:tcBorders>
              <w:top w:val="nil"/>
              <w:left w:val="nil"/>
              <w:bottom w:val="single" w:sz="4" w:space="0" w:color="auto"/>
              <w:right w:val="single" w:sz="4" w:space="0" w:color="auto"/>
            </w:tcBorders>
            <w:shd w:val="clear" w:color="auto" w:fill="auto"/>
            <w:noWrap/>
            <w:vAlign w:val="center"/>
          </w:tcPr>
          <w:p w:rsidR="00AB7046" w:rsidRPr="00A72C1F" w:rsidRDefault="00AB7046" w:rsidP="00CA3802">
            <w:pPr>
              <w:pStyle w:val="afffff0"/>
            </w:pPr>
            <w:r w:rsidRPr="00A72C1F">
              <w:t>4570</w:t>
            </w:r>
          </w:p>
        </w:tc>
        <w:tc>
          <w:tcPr>
            <w:tcW w:w="790" w:type="pct"/>
            <w:tcBorders>
              <w:top w:val="nil"/>
              <w:left w:val="nil"/>
              <w:bottom w:val="single" w:sz="4" w:space="0" w:color="auto"/>
              <w:right w:val="single" w:sz="4" w:space="0" w:color="auto"/>
            </w:tcBorders>
            <w:shd w:val="clear" w:color="auto" w:fill="auto"/>
            <w:vAlign w:val="center"/>
          </w:tcPr>
          <w:p w:rsidR="00AB7046" w:rsidRPr="00B22317" w:rsidRDefault="00AB7046" w:rsidP="00CA3802">
            <w:pPr>
              <w:pStyle w:val="afffff0"/>
            </w:pPr>
            <w:r w:rsidRPr="00B22317">
              <w:t>12,46</w:t>
            </w:r>
          </w:p>
        </w:tc>
      </w:tr>
      <w:tr w:rsidR="00AB7046" w:rsidRPr="00B22317" w:rsidTr="00CA3802">
        <w:trPr>
          <w:trHeight w:val="402"/>
          <w:jc w:val="center"/>
        </w:trPr>
        <w:tc>
          <w:tcPr>
            <w:tcW w:w="383" w:type="pct"/>
            <w:tcBorders>
              <w:top w:val="nil"/>
              <w:left w:val="single" w:sz="4" w:space="0" w:color="auto"/>
              <w:bottom w:val="single" w:sz="4" w:space="0" w:color="auto"/>
              <w:right w:val="single" w:sz="4" w:space="0" w:color="auto"/>
            </w:tcBorders>
            <w:shd w:val="clear" w:color="auto" w:fill="auto"/>
            <w:vAlign w:val="center"/>
          </w:tcPr>
          <w:p w:rsidR="00AB7046" w:rsidRPr="00B22317" w:rsidRDefault="00AB7046" w:rsidP="00CA3802">
            <w:pPr>
              <w:pStyle w:val="afffff0"/>
            </w:pPr>
            <w:r w:rsidRPr="00B22317">
              <w:t>2</w:t>
            </w:r>
          </w:p>
        </w:tc>
        <w:tc>
          <w:tcPr>
            <w:tcW w:w="2724" w:type="pct"/>
            <w:tcBorders>
              <w:top w:val="nil"/>
              <w:left w:val="nil"/>
              <w:bottom w:val="single" w:sz="4" w:space="0" w:color="auto"/>
              <w:right w:val="single" w:sz="4" w:space="0" w:color="auto"/>
            </w:tcBorders>
            <w:shd w:val="clear" w:color="auto" w:fill="auto"/>
            <w:vAlign w:val="center"/>
          </w:tcPr>
          <w:p w:rsidR="00AB7046" w:rsidRPr="00B22317" w:rsidRDefault="00AB7046" w:rsidP="00CA3802">
            <w:pPr>
              <w:pStyle w:val="afffff0"/>
              <w:jc w:val="left"/>
            </w:pPr>
            <w:r w:rsidRPr="00B22317">
              <w:t>Сельскохозяйственные  земли</w:t>
            </w:r>
          </w:p>
        </w:tc>
        <w:tc>
          <w:tcPr>
            <w:tcW w:w="1103" w:type="pct"/>
            <w:tcBorders>
              <w:top w:val="nil"/>
              <w:left w:val="nil"/>
              <w:bottom w:val="single" w:sz="4" w:space="0" w:color="auto"/>
              <w:right w:val="single" w:sz="4" w:space="0" w:color="auto"/>
            </w:tcBorders>
            <w:shd w:val="clear" w:color="auto" w:fill="auto"/>
            <w:vAlign w:val="bottom"/>
          </w:tcPr>
          <w:p w:rsidR="00AB7046" w:rsidRPr="004A4382" w:rsidRDefault="00AB7046" w:rsidP="00CA3802">
            <w:pPr>
              <w:pStyle w:val="afffff0"/>
            </w:pPr>
            <w:r w:rsidRPr="004A4382">
              <w:t>4570</w:t>
            </w:r>
          </w:p>
        </w:tc>
        <w:tc>
          <w:tcPr>
            <w:tcW w:w="790" w:type="pct"/>
            <w:tcBorders>
              <w:top w:val="nil"/>
              <w:left w:val="nil"/>
              <w:bottom w:val="single" w:sz="4" w:space="0" w:color="auto"/>
              <w:right w:val="single" w:sz="4" w:space="0" w:color="auto"/>
            </w:tcBorders>
            <w:shd w:val="clear" w:color="auto" w:fill="auto"/>
            <w:vAlign w:val="bottom"/>
          </w:tcPr>
          <w:p w:rsidR="00AB7046" w:rsidRPr="004A4382" w:rsidRDefault="00AB7046" w:rsidP="00CA3802">
            <w:pPr>
              <w:pStyle w:val="afffff0"/>
            </w:pPr>
            <w:r w:rsidRPr="004A4382">
              <w:t>12,4</w:t>
            </w:r>
          </w:p>
        </w:tc>
      </w:tr>
      <w:tr w:rsidR="00AB7046" w:rsidRPr="00B22317" w:rsidTr="00CA3802">
        <w:trPr>
          <w:trHeight w:val="402"/>
          <w:jc w:val="center"/>
        </w:trPr>
        <w:tc>
          <w:tcPr>
            <w:tcW w:w="383" w:type="pct"/>
            <w:tcBorders>
              <w:top w:val="nil"/>
              <w:left w:val="single" w:sz="4" w:space="0" w:color="auto"/>
              <w:bottom w:val="single" w:sz="4" w:space="0" w:color="auto"/>
              <w:right w:val="single" w:sz="4" w:space="0" w:color="auto"/>
            </w:tcBorders>
            <w:shd w:val="clear" w:color="auto" w:fill="auto"/>
            <w:vAlign w:val="center"/>
          </w:tcPr>
          <w:p w:rsidR="00AB7046" w:rsidRPr="00B22317" w:rsidRDefault="00AB7046" w:rsidP="00CA3802">
            <w:pPr>
              <w:pStyle w:val="afffff0"/>
            </w:pPr>
            <w:r w:rsidRPr="00B22317">
              <w:t>3</w:t>
            </w:r>
          </w:p>
        </w:tc>
        <w:tc>
          <w:tcPr>
            <w:tcW w:w="2724" w:type="pct"/>
            <w:tcBorders>
              <w:top w:val="nil"/>
              <w:left w:val="nil"/>
              <w:bottom w:val="single" w:sz="4" w:space="0" w:color="auto"/>
              <w:right w:val="single" w:sz="4" w:space="0" w:color="auto"/>
            </w:tcBorders>
            <w:shd w:val="clear" w:color="auto" w:fill="auto"/>
            <w:vAlign w:val="center"/>
          </w:tcPr>
          <w:p w:rsidR="00AB7046" w:rsidRPr="00B22317" w:rsidRDefault="00AB7046" w:rsidP="00CA3802">
            <w:pPr>
              <w:pStyle w:val="afffff0"/>
              <w:jc w:val="left"/>
            </w:pPr>
            <w:r w:rsidRPr="00B22317">
              <w:t>Болота, иные природные территории</w:t>
            </w:r>
          </w:p>
        </w:tc>
        <w:tc>
          <w:tcPr>
            <w:tcW w:w="1103" w:type="pct"/>
            <w:tcBorders>
              <w:top w:val="nil"/>
              <w:left w:val="nil"/>
              <w:bottom w:val="single" w:sz="4" w:space="0" w:color="auto"/>
              <w:right w:val="single" w:sz="4" w:space="0" w:color="auto"/>
            </w:tcBorders>
            <w:shd w:val="clear" w:color="auto" w:fill="auto"/>
            <w:vAlign w:val="bottom"/>
          </w:tcPr>
          <w:p w:rsidR="00AB7046" w:rsidRPr="004A4382" w:rsidRDefault="00AB7046" w:rsidP="00CA3802">
            <w:pPr>
              <w:pStyle w:val="afffff0"/>
            </w:pPr>
            <w:r w:rsidRPr="004A4382">
              <w:t>31247</w:t>
            </w:r>
          </w:p>
        </w:tc>
        <w:tc>
          <w:tcPr>
            <w:tcW w:w="790" w:type="pct"/>
            <w:tcBorders>
              <w:top w:val="nil"/>
              <w:left w:val="nil"/>
              <w:bottom w:val="single" w:sz="4" w:space="0" w:color="auto"/>
              <w:right w:val="single" w:sz="4" w:space="0" w:color="auto"/>
            </w:tcBorders>
            <w:shd w:val="clear" w:color="auto" w:fill="auto"/>
            <w:vAlign w:val="bottom"/>
          </w:tcPr>
          <w:p w:rsidR="00AB7046" w:rsidRPr="004A4382" w:rsidRDefault="00AB7046" w:rsidP="00CA3802">
            <w:pPr>
              <w:pStyle w:val="afffff0"/>
            </w:pPr>
            <w:r w:rsidRPr="004A4382">
              <w:t>84,7</w:t>
            </w:r>
          </w:p>
        </w:tc>
      </w:tr>
      <w:tr w:rsidR="00AB7046" w:rsidRPr="00B22317" w:rsidTr="00CA3802">
        <w:trPr>
          <w:trHeight w:val="402"/>
          <w:jc w:val="center"/>
        </w:trPr>
        <w:tc>
          <w:tcPr>
            <w:tcW w:w="383" w:type="pct"/>
            <w:tcBorders>
              <w:top w:val="nil"/>
              <w:left w:val="single" w:sz="4" w:space="0" w:color="auto"/>
              <w:bottom w:val="single" w:sz="4" w:space="0" w:color="auto"/>
              <w:right w:val="single" w:sz="4" w:space="0" w:color="auto"/>
            </w:tcBorders>
            <w:shd w:val="clear" w:color="auto" w:fill="auto"/>
            <w:vAlign w:val="center"/>
          </w:tcPr>
          <w:p w:rsidR="00AB7046" w:rsidRPr="00B22317" w:rsidRDefault="00AB7046" w:rsidP="00CA3802">
            <w:pPr>
              <w:pStyle w:val="afffff0"/>
            </w:pPr>
            <w:r w:rsidRPr="00B22317">
              <w:t>4</w:t>
            </w:r>
          </w:p>
        </w:tc>
        <w:tc>
          <w:tcPr>
            <w:tcW w:w="2724" w:type="pct"/>
            <w:tcBorders>
              <w:top w:val="nil"/>
              <w:left w:val="nil"/>
              <w:bottom w:val="single" w:sz="4" w:space="0" w:color="auto"/>
              <w:right w:val="single" w:sz="4" w:space="0" w:color="auto"/>
            </w:tcBorders>
            <w:shd w:val="clear" w:color="auto" w:fill="auto"/>
            <w:vAlign w:val="center"/>
          </w:tcPr>
          <w:p w:rsidR="00AB7046" w:rsidRPr="00B22317" w:rsidRDefault="00AB7046" w:rsidP="00CA3802">
            <w:pPr>
              <w:pStyle w:val="afffff0"/>
              <w:jc w:val="left"/>
            </w:pPr>
            <w:r w:rsidRPr="00B22317">
              <w:t>Водоёмы</w:t>
            </w:r>
          </w:p>
        </w:tc>
        <w:tc>
          <w:tcPr>
            <w:tcW w:w="1103" w:type="pct"/>
            <w:tcBorders>
              <w:top w:val="nil"/>
              <w:left w:val="nil"/>
              <w:bottom w:val="single" w:sz="4" w:space="0" w:color="auto"/>
              <w:right w:val="single" w:sz="4" w:space="0" w:color="auto"/>
            </w:tcBorders>
            <w:shd w:val="clear" w:color="auto" w:fill="auto"/>
            <w:vAlign w:val="bottom"/>
          </w:tcPr>
          <w:p w:rsidR="00AB7046" w:rsidRPr="004A4382" w:rsidRDefault="00AB7046" w:rsidP="00CA3802">
            <w:pPr>
              <w:pStyle w:val="afffff0"/>
            </w:pPr>
            <w:r w:rsidRPr="004A4382">
              <w:t>521,5</w:t>
            </w:r>
          </w:p>
        </w:tc>
        <w:tc>
          <w:tcPr>
            <w:tcW w:w="790" w:type="pct"/>
            <w:tcBorders>
              <w:top w:val="nil"/>
              <w:left w:val="nil"/>
              <w:bottom w:val="single" w:sz="4" w:space="0" w:color="auto"/>
              <w:right w:val="single" w:sz="4" w:space="0" w:color="auto"/>
            </w:tcBorders>
            <w:shd w:val="clear" w:color="auto" w:fill="auto"/>
            <w:vAlign w:val="bottom"/>
          </w:tcPr>
          <w:p w:rsidR="00AB7046" w:rsidRPr="004A4382" w:rsidRDefault="00AB7046" w:rsidP="00CA3802">
            <w:pPr>
              <w:pStyle w:val="afffff0"/>
            </w:pPr>
            <w:r w:rsidRPr="004A4382">
              <w:t>1,4</w:t>
            </w:r>
          </w:p>
        </w:tc>
      </w:tr>
      <w:tr w:rsidR="00AB7046" w:rsidRPr="00B22317" w:rsidTr="00CA3802">
        <w:trPr>
          <w:trHeight w:val="402"/>
          <w:jc w:val="center"/>
        </w:trPr>
        <w:tc>
          <w:tcPr>
            <w:tcW w:w="383" w:type="pct"/>
            <w:tcBorders>
              <w:top w:val="nil"/>
              <w:left w:val="single" w:sz="4" w:space="0" w:color="auto"/>
              <w:bottom w:val="single" w:sz="4" w:space="0" w:color="auto"/>
              <w:right w:val="single" w:sz="4" w:space="0" w:color="auto"/>
            </w:tcBorders>
            <w:shd w:val="clear" w:color="auto" w:fill="auto"/>
            <w:vAlign w:val="center"/>
          </w:tcPr>
          <w:p w:rsidR="00AB7046" w:rsidRPr="00B22317" w:rsidRDefault="00AB7046" w:rsidP="00CA3802">
            <w:pPr>
              <w:pStyle w:val="afffff0"/>
            </w:pPr>
            <w:r w:rsidRPr="00B22317">
              <w:t>5</w:t>
            </w:r>
          </w:p>
        </w:tc>
        <w:tc>
          <w:tcPr>
            <w:tcW w:w="2724" w:type="pct"/>
            <w:tcBorders>
              <w:top w:val="nil"/>
              <w:left w:val="nil"/>
              <w:bottom w:val="single" w:sz="4" w:space="0" w:color="auto"/>
              <w:right w:val="single" w:sz="4" w:space="0" w:color="auto"/>
            </w:tcBorders>
            <w:shd w:val="clear" w:color="auto" w:fill="auto"/>
            <w:vAlign w:val="center"/>
          </w:tcPr>
          <w:p w:rsidR="00AB7046" w:rsidRPr="00B22317" w:rsidRDefault="00AB7046" w:rsidP="00CA3802">
            <w:pPr>
              <w:pStyle w:val="afffff0"/>
              <w:jc w:val="left"/>
            </w:pPr>
            <w:r w:rsidRPr="00B22317">
              <w:t xml:space="preserve">Территории населенных пунктов </w:t>
            </w:r>
          </w:p>
        </w:tc>
        <w:tc>
          <w:tcPr>
            <w:tcW w:w="1103" w:type="pct"/>
            <w:tcBorders>
              <w:top w:val="nil"/>
              <w:left w:val="nil"/>
              <w:bottom w:val="single" w:sz="4" w:space="0" w:color="auto"/>
              <w:right w:val="single" w:sz="4" w:space="0" w:color="auto"/>
            </w:tcBorders>
            <w:shd w:val="clear" w:color="auto" w:fill="auto"/>
            <w:vAlign w:val="bottom"/>
          </w:tcPr>
          <w:p w:rsidR="00AB7046" w:rsidRPr="004A4382" w:rsidRDefault="00AB7046" w:rsidP="00CA3802">
            <w:pPr>
              <w:pStyle w:val="afffff0"/>
            </w:pPr>
            <w:r w:rsidRPr="004A4382">
              <w:t>87</w:t>
            </w:r>
          </w:p>
        </w:tc>
        <w:tc>
          <w:tcPr>
            <w:tcW w:w="790" w:type="pct"/>
            <w:tcBorders>
              <w:top w:val="nil"/>
              <w:left w:val="nil"/>
              <w:bottom w:val="single" w:sz="4" w:space="0" w:color="auto"/>
              <w:right w:val="single" w:sz="4" w:space="0" w:color="auto"/>
            </w:tcBorders>
            <w:shd w:val="clear" w:color="auto" w:fill="auto"/>
            <w:vAlign w:val="bottom"/>
          </w:tcPr>
          <w:p w:rsidR="00AB7046" w:rsidRPr="004A4382" w:rsidRDefault="00AB7046" w:rsidP="00CA3802">
            <w:pPr>
              <w:pStyle w:val="afffff0"/>
            </w:pPr>
            <w:r w:rsidRPr="004A4382">
              <w:t>0,2</w:t>
            </w:r>
          </w:p>
        </w:tc>
      </w:tr>
      <w:tr w:rsidR="00AB7046" w:rsidRPr="00B22317" w:rsidTr="00CA3802">
        <w:trPr>
          <w:trHeight w:val="402"/>
          <w:jc w:val="center"/>
        </w:trPr>
        <w:tc>
          <w:tcPr>
            <w:tcW w:w="383" w:type="pct"/>
            <w:tcBorders>
              <w:top w:val="nil"/>
              <w:left w:val="single" w:sz="4" w:space="0" w:color="auto"/>
              <w:bottom w:val="single" w:sz="4" w:space="0" w:color="auto"/>
              <w:right w:val="single" w:sz="4" w:space="0" w:color="auto"/>
            </w:tcBorders>
            <w:shd w:val="clear" w:color="auto" w:fill="auto"/>
            <w:vAlign w:val="center"/>
          </w:tcPr>
          <w:p w:rsidR="00AB7046" w:rsidRPr="00B22317" w:rsidRDefault="00AB7046" w:rsidP="00CA3802">
            <w:pPr>
              <w:pStyle w:val="afffff0"/>
            </w:pPr>
            <w:r w:rsidRPr="00B22317">
              <w:t>6</w:t>
            </w:r>
          </w:p>
        </w:tc>
        <w:tc>
          <w:tcPr>
            <w:tcW w:w="2724" w:type="pct"/>
            <w:tcBorders>
              <w:top w:val="nil"/>
              <w:left w:val="nil"/>
              <w:bottom w:val="single" w:sz="4" w:space="0" w:color="auto"/>
              <w:right w:val="single" w:sz="4" w:space="0" w:color="auto"/>
            </w:tcBorders>
            <w:shd w:val="clear" w:color="auto" w:fill="auto"/>
            <w:vAlign w:val="center"/>
          </w:tcPr>
          <w:p w:rsidR="00AB7046" w:rsidRPr="00B22317" w:rsidRDefault="00AB7046" w:rsidP="00CA3802">
            <w:pPr>
              <w:pStyle w:val="afffff0"/>
              <w:jc w:val="left"/>
            </w:pPr>
            <w:r w:rsidRPr="00B22317">
              <w:t>Специальные территории (кладбища свалки, скотомогильники)</w:t>
            </w:r>
          </w:p>
        </w:tc>
        <w:tc>
          <w:tcPr>
            <w:tcW w:w="1103" w:type="pct"/>
            <w:tcBorders>
              <w:top w:val="nil"/>
              <w:left w:val="nil"/>
              <w:bottom w:val="single" w:sz="4" w:space="0" w:color="auto"/>
              <w:right w:val="single" w:sz="4" w:space="0" w:color="auto"/>
            </w:tcBorders>
            <w:shd w:val="clear" w:color="auto" w:fill="auto"/>
            <w:vAlign w:val="bottom"/>
          </w:tcPr>
          <w:p w:rsidR="00AB7046" w:rsidRPr="004A4382" w:rsidRDefault="00AB7046" w:rsidP="00CA3802">
            <w:pPr>
              <w:pStyle w:val="afffff0"/>
            </w:pPr>
            <w:r w:rsidRPr="004A4382">
              <w:t>464,5</w:t>
            </w:r>
          </w:p>
        </w:tc>
        <w:tc>
          <w:tcPr>
            <w:tcW w:w="790" w:type="pct"/>
            <w:tcBorders>
              <w:top w:val="nil"/>
              <w:left w:val="nil"/>
              <w:bottom w:val="single" w:sz="4" w:space="0" w:color="auto"/>
              <w:right w:val="single" w:sz="4" w:space="0" w:color="auto"/>
            </w:tcBorders>
            <w:shd w:val="clear" w:color="auto" w:fill="auto"/>
            <w:vAlign w:val="bottom"/>
          </w:tcPr>
          <w:p w:rsidR="00AB7046" w:rsidRPr="004A4382" w:rsidRDefault="00AB7046" w:rsidP="00CA3802">
            <w:pPr>
              <w:pStyle w:val="afffff0"/>
            </w:pPr>
            <w:r w:rsidRPr="004A4382">
              <w:t>1,3</w:t>
            </w:r>
          </w:p>
        </w:tc>
      </w:tr>
      <w:tr w:rsidR="00AB7046" w:rsidRPr="00B22317" w:rsidTr="00CA3802">
        <w:trPr>
          <w:trHeight w:val="402"/>
          <w:jc w:val="center"/>
        </w:trPr>
        <w:tc>
          <w:tcPr>
            <w:tcW w:w="383" w:type="pct"/>
            <w:tcBorders>
              <w:top w:val="nil"/>
              <w:left w:val="single" w:sz="4" w:space="0" w:color="auto"/>
              <w:bottom w:val="single" w:sz="4" w:space="0" w:color="auto"/>
              <w:right w:val="single" w:sz="4" w:space="0" w:color="auto"/>
            </w:tcBorders>
            <w:shd w:val="clear" w:color="auto" w:fill="auto"/>
            <w:vAlign w:val="center"/>
          </w:tcPr>
          <w:p w:rsidR="00AB7046" w:rsidRPr="00B22317" w:rsidRDefault="00AB7046" w:rsidP="00CA3802">
            <w:pPr>
              <w:pStyle w:val="afffff0"/>
            </w:pPr>
            <w:r w:rsidRPr="00B22317">
              <w:t>7</w:t>
            </w:r>
          </w:p>
        </w:tc>
        <w:tc>
          <w:tcPr>
            <w:tcW w:w="2724" w:type="pct"/>
            <w:tcBorders>
              <w:top w:val="nil"/>
              <w:left w:val="nil"/>
              <w:bottom w:val="single" w:sz="4" w:space="0" w:color="auto"/>
              <w:right w:val="single" w:sz="4" w:space="0" w:color="auto"/>
            </w:tcBorders>
            <w:shd w:val="clear" w:color="auto" w:fill="auto"/>
            <w:vAlign w:val="center"/>
          </w:tcPr>
          <w:p w:rsidR="00AB7046" w:rsidRPr="00B22317" w:rsidRDefault="00AB7046" w:rsidP="00CA3802">
            <w:pPr>
              <w:pStyle w:val="afffff0"/>
              <w:jc w:val="left"/>
            </w:pPr>
            <w:r w:rsidRPr="00B22317">
              <w:t>Производственные территории, в т.ч сельхозпроизводство (вне границ нас пунктов)</w:t>
            </w:r>
          </w:p>
        </w:tc>
        <w:tc>
          <w:tcPr>
            <w:tcW w:w="1103" w:type="pct"/>
            <w:tcBorders>
              <w:top w:val="nil"/>
              <w:left w:val="nil"/>
              <w:bottom w:val="single" w:sz="4" w:space="0" w:color="auto"/>
              <w:right w:val="single" w:sz="4" w:space="0" w:color="auto"/>
            </w:tcBorders>
            <w:shd w:val="clear" w:color="auto" w:fill="auto"/>
            <w:vAlign w:val="bottom"/>
          </w:tcPr>
          <w:p w:rsidR="00AB7046" w:rsidRPr="004A4382" w:rsidRDefault="00AB7046" w:rsidP="00CA3802">
            <w:pPr>
              <w:pStyle w:val="afffff0"/>
            </w:pPr>
            <w:r w:rsidRPr="004A4382">
              <w:t>9</w:t>
            </w:r>
          </w:p>
        </w:tc>
        <w:tc>
          <w:tcPr>
            <w:tcW w:w="790" w:type="pct"/>
            <w:tcBorders>
              <w:top w:val="nil"/>
              <w:left w:val="nil"/>
              <w:bottom w:val="single" w:sz="4" w:space="0" w:color="auto"/>
              <w:right w:val="single" w:sz="4" w:space="0" w:color="auto"/>
            </w:tcBorders>
            <w:shd w:val="clear" w:color="auto" w:fill="auto"/>
            <w:vAlign w:val="bottom"/>
          </w:tcPr>
          <w:p w:rsidR="00AB7046" w:rsidRPr="004A4382" w:rsidRDefault="00AB7046" w:rsidP="00CA3802">
            <w:pPr>
              <w:pStyle w:val="afffff0"/>
            </w:pPr>
            <w:r w:rsidRPr="004A4382">
              <w:t>0,0</w:t>
            </w:r>
          </w:p>
        </w:tc>
      </w:tr>
      <w:tr w:rsidR="00AB7046" w:rsidRPr="00B22317" w:rsidTr="00CA3802">
        <w:trPr>
          <w:trHeight w:val="402"/>
          <w:jc w:val="center"/>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AB7046" w:rsidRPr="00B22317" w:rsidRDefault="00AB7046" w:rsidP="00CA3802">
            <w:pPr>
              <w:pStyle w:val="afffff0"/>
            </w:pPr>
          </w:p>
        </w:tc>
        <w:tc>
          <w:tcPr>
            <w:tcW w:w="2724" w:type="pct"/>
            <w:tcBorders>
              <w:top w:val="single" w:sz="4" w:space="0" w:color="auto"/>
              <w:left w:val="nil"/>
              <w:bottom w:val="single" w:sz="4" w:space="0" w:color="auto"/>
              <w:right w:val="single" w:sz="4" w:space="0" w:color="auto"/>
            </w:tcBorders>
            <w:shd w:val="clear" w:color="auto" w:fill="auto"/>
            <w:vAlign w:val="center"/>
          </w:tcPr>
          <w:p w:rsidR="00AB7046" w:rsidRPr="00B22317" w:rsidRDefault="00AB7046" w:rsidP="00CA3802">
            <w:pPr>
              <w:pStyle w:val="afffff0"/>
              <w:jc w:val="left"/>
            </w:pPr>
            <w:r w:rsidRPr="00B22317">
              <w:t>ИТОГО:</w:t>
            </w:r>
          </w:p>
        </w:tc>
        <w:tc>
          <w:tcPr>
            <w:tcW w:w="1103" w:type="pct"/>
            <w:tcBorders>
              <w:top w:val="single" w:sz="4" w:space="0" w:color="auto"/>
              <w:left w:val="nil"/>
              <w:bottom w:val="single" w:sz="4" w:space="0" w:color="auto"/>
              <w:right w:val="single" w:sz="4" w:space="0" w:color="auto"/>
            </w:tcBorders>
            <w:shd w:val="clear" w:color="auto" w:fill="auto"/>
            <w:vAlign w:val="bottom"/>
          </w:tcPr>
          <w:p w:rsidR="00AB7046" w:rsidRPr="004A4382" w:rsidRDefault="00AB7046" w:rsidP="00CA3802">
            <w:pPr>
              <w:pStyle w:val="afffff0"/>
            </w:pPr>
            <w:r w:rsidRPr="004A4382">
              <w:t>4</w:t>
            </w:r>
          </w:p>
        </w:tc>
        <w:tc>
          <w:tcPr>
            <w:tcW w:w="790" w:type="pct"/>
            <w:tcBorders>
              <w:top w:val="single" w:sz="4" w:space="0" w:color="auto"/>
              <w:left w:val="nil"/>
              <w:bottom w:val="single" w:sz="4" w:space="0" w:color="auto"/>
              <w:right w:val="single" w:sz="4" w:space="0" w:color="auto"/>
            </w:tcBorders>
            <w:shd w:val="clear" w:color="auto" w:fill="auto"/>
            <w:vAlign w:val="bottom"/>
          </w:tcPr>
          <w:p w:rsidR="00AB7046" w:rsidRPr="004A4382" w:rsidRDefault="00AB7046" w:rsidP="00CA3802">
            <w:pPr>
              <w:pStyle w:val="afffff0"/>
            </w:pPr>
            <w:r w:rsidRPr="004A4382">
              <w:t>0,0</w:t>
            </w:r>
          </w:p>
        </w:tc>
      </w:tr>
    </w:tbl>
    <w:p w:rsidR="00AB7046" w:rsidRDefault="00AB7046" w:rsidP="00AB7046">
      <w:pPr>
        <w:pStyle w:val="1d"/>
      </w:pPr>
    </w:p>
    <w:p w:rsidR="00AB7046" w:rsidRPr="00B22317" w:rsidRDefault="00AB7046" w:rsidP="00AB7046">
      <w:pPr>
        <w:pStyle w:val="1d"/>
      </w:pPr>
      <w:r>
        <w:br w:type="page"/>
      </w:r>
      <w:bookmarkStart w:id="128" w:name="_Toc351358060"/>
      <w:r>
        <w:t>Глава 3.</w:t>
      </w:r>
      <w:r w:rsidRPr="00B22317">
        <w:t xml:space="preserve"> </w:t>
      </w:r>
      <w:bookmarkEnd w:id="123"/>
      <w:r>
        <w:t>Система градостроительных ограничений</w:t>
      </w:r>
      <w:bookmarkEnd w:id="128"/>
    </w:p>
    <w:p w:rsidR="00AB7046" w:rsidRPr="00B22317" w:rsidRDefault="00AB7046" w:rsidP="00AB7046"/>
    <w:p w:rsidR="00AB7046" w:rsidRDefault="00AB7046" w:rsidP="00AB7046">
      <w:pPr>
        <w:pStyle w:val="24"/>
      </w:pPr>
      <w:bookmarkStart w:id="129" w:name="_Toc351217675"/>
      <w:bookmarkStart w:id="130" w:name="_Toc351231291"/>
      <w:bookmarkStart w:id="131" w:name="_Toc351358061"/>
      <w:r>
        <w:t>3.1 Объекты культурного наследия</w:t>
      </w:r>
      <w:bookmarkEnd w:id="129"/>
      <w:bookmarkEnd w:id="130"/>
      <w:bookmarkEnd w:id="131"/>
      <w:r>
        <w:t xml:space="preserve"> </w:t>
      </w:r>
    </w:p>
    <w:p w:rsidR="00AB7046" w:rsidRPr="00143FB2" w:rsidRDefault="00AB7046" w:rsidP="00AB7046">
      <w:pPr>
        <w:pStyle w:val="Sd"/>
      </w:pPr>
      <w:r w:rsidRPr="002F7365">
        <w:rPr>
          <w:i/>
        </w:rPr>
        <w:t xml:space="preserve"> </w:t>
      </w:r>
      <w:r w:rsidRPr="00001CD3">
        <w:t>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w:t>
      </w:r>
      <w:r w:rsidRPr="00BB63F6">
        <w:t>инными источниками информации о зарождении и развитии культуры.</w:t>
      </w:r>
    </w:p>
    <w:p w:rsidR="00AB7046" w:rsidRDefault="00AB7046" w:rsidP="00AB7046">
      <w:pPr>
        <w:pStyle w:val="Sd"/>
      </w:pPr>
      <w:r w:rsidRPr="007B7C22">
        <w:t xml:space="preserve">В настоящее время, на территории </w:t>
      </w:r>
      <w:r>
        <w:t>Быструхинского сельсовета</w:t>
      </w:r>
      <w:r w:rsidRPr="007B7C22">
        <w:t xml:space="preserve"> расположено </w:t>
      </w:r>
      <w:r>
        <w:t>2</w:t>
      </w:r>
      <w:r w:rsidRPr="007B7C22">
        <w:t xml:space="preserve"> памятник</w:t>
      </w:r>
      <w:r>
        <w:t>а</w:t>
      </w:r>
      <w:r w:rsidRPr="007B7C22">
        <w:t>, внесенны</w:t>
      </w:r>
      <w:r>
        <w:t>е</w:t>
      </w:r>
      <w:r w:rsidRPr="007B7C22">
        <w:t xml:space="preserve"> в Перечень объектов</w:t>
      </w:r>
      <w:r w:rsidRPr="0058543E">
        <w:t xml:space="preserve"> </w:t>
      </w:r>
      <w:r w:rsidRPr="007B7C22">
        <w:t>культурного наследия Новосибирской области и находящихся под государственной охраной</w:t>
      </w:r>
      <w:r>
        <w:t xml:space="preserve">. </w:t>
      </w:r>
      <w:r w:rsidRPr="007B7C22">
        <w:t xml:space="preserve">Из </w:t>
      </w:r>
      <w:r>
        <w:t>2</w:t>
      </w:r>
      <w:r w:rsidRPr="007B7C22">
        <w:t xml:space="preserve"> памятников истории и культуры </w:t>
      </w:r>
      <w:r>
        <w:t xml:space="preserve">1 </w:t>
      </w:r>
      <w:r w:rsidRPr="007B7C22">
        <w:t>памятник име</w:t>
      </w:r>
      <w:r>
        <w:t>е</w:t>
      </w:r>
      <w:r w:rsidRPr="007B7C22">
        <w:t xml:space="preserve">т региональную категорию охраны, </w:t>
      </w:r>
      <w:r>
        <w:t>1</w:t>
      </w:r>
      <w:r w:rsidRPr="007B7C22">
        <w:t xml:space="preserve"> памятник </w:t>
      </w:r>
      <w:r>
        <w:t>археологии</w:t>
      </w:r>
      <w:r w:rsidRPr="007B7C22">
        <w:t xml:space="preserve"> явля</w:t>
      </w:r>
      <w:r>
        <w:t>е</w:t>
      </w:r>
      <w:r w:rsidRPr="007B7C22">
        <w:t>тся вновь выявленным.</w:t>
      </w:r>
    </w:p>
    <w:p w:rsidR="00AB7046" w:rsidRPr="00810C80" w:rsidRDefault="00AB7046" w:rsidP="00AB7046">
      <w:pPr>
        <w:pStyle w:val="Sd"/>
      </w:pPr>
      <w:r w:rsidRPr="00810C80">
        <w:rPr>
          <w:bCs/>
          <w:iCs/>
        </w:rPr>
        <w:t>К объектам культурного наследия местного (муниципального) значения, располо</w:t>
      </w:r>
      <w:r>
        <w:rPr>
          <w:bCs/>
          <w:iCs/>
        </w:rPr>
        <w:t>женным на территории</w:t>
      </w:r>
      <w:r w:rsidRPr="00810C80">
        <w:rPr>
          <w:bCs/>
          <w:iCs/>
        </w:rPr>
        <w:t xml:space="preserve"> сельсовета, отнесены </w:t>
      </w:r>
      <w:r>
        <w:rPr>
          <w:bCs/>
          <w:iCs/>
        </w:rPr>
        <w:t>2</w:t>
      </w:r>
      <w:r w:rsidRPr="00810C80">
        <w:rPr>
          <w:bCs/>
          <w:iCs/>
        </w:rPr>
        <w:t xml:space="preserve"> памятника </w:t>
      </w:r>
      <w:r w:rsidRPr="00810C80">
        <w:rPr>
          <w:iCs/>
        </w:rPr>
        <w:t>посвященны</w:t>
      </w:r>
      <w:r>
        <w:rPr>
          <w:iCs/>
        </w:rPr>
        <w:t>е</w:t>
      </w:r>
      <w:r w:rsidRPr="00810C80">
        <w:rPr>
          <w:iCs/>
        </w:rPr>
        <w:t xml:space="preserve"> памяти павших в Великой Отечественной войне 1</w:t>
      </w:r>
      <w:r>
        <w:rPr>
          <w:iCs/>
        </w:rPr>
        <w:t>941-1945гг. и 1 мемориал первопоселенцам.</w:t>
      </w:r>
    </w:p>
    <w:p w:rsidR="00AB7046" w:rsidRDefault="00AB7046" w:rsidP="00AB7046">
      <w:pPr>
        <w:pStyle w:val="Sd"/>
      </w:pPr>
      <w:r>
        <w:t>Н</w:t>
      </w:r>
      <w:r w:rsidRPr="00001CD3">
        <w:t>а территории Быструхинского сельсовета расположен один памятник археологии, представляющий собой одиночный курган</w:t>
      </w:r>
      <w:r w:rsidRPr="00001CD3">
        <w:rPr>
          <w:iCs/>
        </w:rPr>
        <w:t xml:space="preserve">. Данный памятник археологии является </w:t>
      </w:r>
      <w:r w:rsidRPr="00EB2152">
        <w:rPr>
          <w:i/>
          <w:iCs/>
        </w:rPr>
        <w:t>вновь выявленным объектом культурного наследия</w:t>
      </w:r>
      <w:r w:rsidRPr="00001CD3">
        <w:rPr>
          <w:iCs/>
        </w:rPr>
        <w:t xml:space="preserve">, то есть </w:t>
      </w:r>
      <w:r w:rsidRPr="00001CD3">
        <w:t>объектом, который со дня его обнаружения и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либо об отказе включить его в реестр, подлежит государственной охране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Новосибирской области от 25.12.2006 № 79-ОЗ «Об объектах культурного наследия (памятниках истории и культуры) народов Российской Федерации, расположенных на территории Новосибирской области».</w:t>
      </w:r>
    </w:p>
    <w:p w:rsidR="00AB7046" w:rsidRDefault="00AB7046" w:rsidP="00AB7046">
      <w:pPr>
        <w:pStyle w:val="Sd"/>
      </w:pPr>
      <w:r>
        <w:br w:type="page"/>
      </w:r>
    </w:p>
    <w:p w:rsidR="00AB7046" w:rsidRDefault="00AB7046" w:rsidP="00AB7046">
      <w:pPr>
        <w:spacing w:line="360" w:lineRule="auto"/>
        <w:jc w:val="center"/>
        <w:rPr>
          <w:rStyle w:val="afe"/>
        </w:rPr>
      </w:pPr>
      <w:r>
        <w:rPr>
          <w:noProof/>
        </w:rPr>
        <w:drawing>
          <wp:inline distT="0" distB="0" distL="0" distR="0">
            <wp:extent cx="5791200" cy="5762625"/>
            <wp:effectExtent l="19050" t="0" r="0" b="0"/>
            <wp:docPr id="19" name="Рисунок 5" descr="D:\share\Dropbox\05_Производство ИКИП\Готовые карты\_для текста\арх_памятники\Кочковский\Быструхинский_п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hare\Dropbox\05_Производство ИКИП\Готовые карты\_для текста\арх_памятники\Кочковский\Быструхинский_пам.jpg"/>
                    <pic:cNvPicPr>
                      <a:picLocks noChangeAspect="1" noChangeArrowheads="1"/>
                    </pic:cNvPicPr>
                  </pic:nvPicPr>
                  <pic:blipFill>
                    <a:blip r:embed="rId25"/>
                    <a:srcRect t="3333"/>
                    <a:stretch>
                      <a:fillRect/>
                    </a:stretch>
                  </pic:blipFill>
                  <pic:spPr bwMode="auto">
                    <a:xfrm>
                      <a:off x="0" y="0"/>
                      <a:ext cx="5791200" cy="5762625"/>
                    </a:xfrm>
                    <a:prstGeom prst="rect">
                      <a:avLst/>
                    </a:prstGeom>
                    <a:noFill/>
                    <a:ln w="9525">
                      <a:noFill/>
                      <a:miter lim="800000"/>
                      <a:headEnd/>
                      <a:tailEnd/>
                    </a:ln>
                  </pic:spPr>
                </pic:pic>
              </a:graphicData>
            </a:graphic>
          </wp:inline>
        </w:drawing>
      </w:r>
    </w:p>
    <w:p w:rsidR="00AB7046" w:rsidRPr="00143FB2" w:rsidRDefault="00AB7046" w:rsidP="00AB7046">
      <w:pPr>
        <w:pStyle w:val="afffff4"/>
      </w:pPr>
      <w:r w:rsidRPr="00143FB2">
        <w:rPr>
          <w:rStyle w:val="afe"/>
        </w:rPr>
        <w:t xml:space="preserve">Рисунок </w:t>
      </w:r>
      <w:r>
        <w:rPr>
          <w:rStyle w:val="afe"/>
        </w:rPr>
        <w:t>3</w:t>
      </w:r>
      <w:r w:rsidRPr="00143FB2">
        <w:rPr>
          <w:rStyle w:val="afe"/>
        </w:rPr>
        <w:t>.</w:t>
      </w:r>
      <w:r>
        <w:rPr>
          <w:rStyle w:val="afe"/>
        </w:rPr>
        <w:t>1</w:t>
      </w:r>
      <w:r w:rsidRPr="00143FB2">
        <w:rPr>
          <w:rStyle w:val="afe"/>
        </w:rPr>
        <w:t>.</w:t>
      </w:r>
      <w:r>
        <w:rPr>
          <w:rStyle w:val="afe"/>
        </w:rPr>
        <w:t>1</w:t>
      </w:r>
      <w:r w:rsidRPr="00143FB2">
        <w:rPr>
          <w:rStyle w:val="afe"/>
        </w:rPr>
        <w:t xml:space="preserve"> </w:t>
      </w:r>
      <w:r w:rsidRPr="00143FB2">
        <w:t>Объекты культурного наследия Новосибирской области, расположенные на территории МО Быструхинское</w:t>
      </w:r>
    </w:p>
    <w:p w:rsidR="00AB7046" w:rsidRPr="00445A7C" w:rsidRDefault="00AB7046" w:rsidP="00AB7046">
      <w:pPr>
        <w:pStyle w:val="Sd"/>
      </w:pPr>
    </w:p>
    <w:p w:rsidR="00AB7046" w:rsidRPr="00001CD3" w:rsidRDefault="00AB7046" w:rsidP="00AB7046">
      <w:pPr>
        <w:pStyle w:val="Sd"/>
        <w:rPr>
          <w:b/>
          <w:iCs/>
        </w:rPr>
      </w:pPr>
      <w:r>
        <w:br w:type="page"/>
      </w:r>
    </w:p>
    <w:tbl>
      <w:tblPr>
        <w:tblW w:w="0" w:type="auto"/>
        <w:jc w:val="center"/>
        <w:tblLook w:val="04A0"/>
      </w:tblPr>
      <w:tblGrid>
        <w:gridCol w:w="4701"/>
        <w:gridCol w:w="4870"/>
      </w:tblGrid>
      <w:tr w:rsidR="00AB7046" w:rsidRPr="007252B7" w:rsidTr="00CA3802">
        <w:trPr>
          <w:trHeight w:val="5772"/>
          <w:jc w:val="center"/>
        </w:trPr>
        <w:tc>
          <w:tcPr>
            <w:tcW w:w="4962" w:type="dxa"/>
          </w:tcPr>
          <w:p w:rsidR="00AB7046" w:rsidRPr="00143FB2" w:rsidRDefault="00AB7046" w:rsidP="00CA3802">
            <w:pPr>
              <w:pStyle w:val="afffff4"/>
              <w:rPr>
                <w:rStyle w:val="afe"/>
              </w:rPr>
            </w:pPr>
            <w:r>
              <w:rPr>
                <w:noProof/>
                <w:lang w:eastAsia="ru-RU"/>
              </w:rPr>
              <w:drawing>
                <wp:inline distT="0" distB="0" distL="0" distR="0">
                  <wp:extent cx="3019425" cy="2867025"/>
                  <wp:effectExtent l="19050" t="0" r="9525" b="0"/>
                  <wp:docPr id="20" name="Рисунок 1" descr="C:\Dropbox\Dropbox\05_Производство ИКИП\00 Исходные данные\08 Объекты культурного наследия\Памятники истории и культуры\Кочковский район\01 Быструхинский\воинам, погибшим в годы ВОВ\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ropbox\Dropbox\05_Производство ИКИП\00 Исходные данные\08 Объекты культурного наследия\Памятники истории и культуры\Кочковский район\01 Быструхинский\воинам, погибшим в годы ВОВ\02.jpg"/>
                          <pic:cNvPicPr>
                            <a:picLocks noChangeAspect="1" noChangeArrowheads="1"/>
                          </pic:cNvPicPr>
                        </pic:nvPicPr>
                        <pic:blipFill>
                          <a:blip r:embed="rId26"/>
                          <a:srcRect l="12921" t="3970" r="19933"/>
                          <a:stretch>
                            <a:fillRect/>
                          </a:stretch>
                        </pic:blipFill>
                        <pic:spPr bwMode="auto">
                          <a:xfrm>
                            <a:off x="0" y="0"/>
                            <a:ext cx="3019425" cy="2867025"/>
                          </a:xfrm>
                          <a:prstGeom prst="rect">
                            <a:avLst/>
                          </a:prstGeom>
                          <a:noFill/>
                          <a:ln w="9525">
                            <a:noFill/>
                            <a:miter lim="800000"/>
                            <a:headEnd/>
                            <a:tailEnd/>
                          </a:ln>
                        </pic:spPr>
                      </pic:pic>
                    </a:graphicData>
                  </a:graphic>
                </wp:inline>
              </w:drawing>
            </w:r>
          </w:p>
          <w:p w:rsidR="00AB7046" w:rsidRDefault="00AB7046" w:rsidP="00CA3802">
            <w:pPr>
              <w:pStyle w:val="afffff4"/>
              <w:rPr>
                <w:szCs w:val="32"/>
              </w:rPr>
            </w:pPr>
            <w:r w:rsidRPr="00143FB2">
              <w:rPr>
                <w:rStyle w:val="afe"/>
              </w:rPr>
              <w:t xml:space="preserve">Рисунок </w:t>
            </w:r>
            <w:r>
              <w:rPr>
                <w:rStyle w:val="afe"/>
              </w:rPr>
              <w:t>3</w:t>
            </w:r>
            <w:r w:rsidRPr="00143FB2">
              <w:rPr>
                <w:rStyle w:val="afe"/>
              </w:rPr>
              <w:t>.</w:t>
            </w:r>
            <w:r>
              <w:rPr>
                <w:rStyle w:val="afe"/>
              </w:rPr>
              <w:t>1</w:t>
            </w:r>
            <w:r w:rsidRPr="00143FB2">
              <w:rPr>
                <w:rStyle w:val="afe"/>
              </w:rPr>
              <w:t>.</w:t>
            </w:r>
            <w:r>
              <w:rPr>
                <w:rStyle w:val="afe"/>
              </w:rPr>
              <w:t>2</w:t>
            </w:r>
            <w:r w:rsidRPr="00143FB2">
              <w:rPr>
                <w:rStyle w:val="afe"/>
              </w:rPr>
              <w:t xml:space="preserve"> </w:t>
            </w:r>
            <w:r w:rsidRPr="00143FB2">
              <w:rPr>
                <w:szCs w:val="32"/>
              </w:rPr>
              <w:t xml:space="preserve">Памятник погибшим землякам в годы Великой Отечественной войны, село Быструха </w:t>
            </w:r>
          </w:p>
          <w:p w:rsidR="00AB7046" w:rsidRDefault="00AB7046" w:rsidP="00CA3802">
            <w:pPr>
              <w:pStyle w:val="afffff4"/>
              <w:rPr>
                <w:szCs w:val="32"/>
              </w:rPr>
            </w:pPr>
          </w:p>
          <w:p w:rsidR="00AB7046" w:rsidRPr="00143FB2" w:rsidRDefault="00AB7046" w:rsidP="00CA3802">
            <w:pPr>
              <w:pStyle w:val="afffff4"/>
              <w:rPr>
                <w:rStyle w:val="afe"/>
              </w:rPr>
            </w:pPr>
          </w:p>
        </w:tc>
        <w:tc>
          <w:tcPr>
            <w:tcW w:w="4789" w:type="dxa"/>
          </w:tcPr>
          <w:p w:rsidR="00AB7046" w:rsidRPr="00143FB2" w:rsidRDefault="00AB7046" w:rsidP="00CA3802">
            <w:pPr>
              <w:pStyle w:val="afffff4"/>
              <w:rPr>
                <w:rStyle w:val="afe"/>
              </w:rPr>
            </w:pPr>
            <w:r>
              <w:rPr>
                <w:noProof/>
                <w:lang w:eastAsia="ru-RU"/>
              </w:rPr>
              <w:drawing>
                <wp:inline distT="0" distB="0" distL="0" distR="0">
                  <wp:extent cx="2943225" cy="2876550"/>
                  <wp:effectExtent l="19050" t="0" r="9525" b="0"/>
                  <wp:docPr id="21" name="Рисунок 2" descr="C:\Dropbox\Dropbox\05_Производство ИКИП\00 Исходные данные\08 Объекты культурного наследия\Памятники истории и культуры\Кочковский район\01 Быструхинский\ветеранам ВОв, умершим в послевоенные годы\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ropbox\Dropbox\05_Производство ИКИП\00 Исходные данные\08 Объекты культурного наследия\Памятники истории и культуры\Кочковский район\01 Быструхинский\ветеранам ВОв, умершим в послевоенные годы\01.jpg"/>
                          <pic:cNvPicPr>
                            <a:picLocks noChangeAspect="1" noChangeArrowheads="1"/>
                          </pic:cNvPicPr>
                        </pic:nvPicPr>
                        <pic:blipFill>
                          <a:blip r:embed="rId27"/>
                          <a:srcRect r="16290"/>
                          <a:stretch>
                            <a:fillRect/>
                          </a:stretch>
                        </pic:blipFill>
                        <pic:spPr bwMode="auto">
                          <a:xfrm>
                            <a:off x="0" y="0"/>
                            <a:ext cx="2943225" cy="2876550"/>
                          </a:xfrm>
                          <a:prstGeom prst="rect">
                            <a:avLst/>
                          </a:prstGeom>
                          <a:noFill/>
                          <a:ln w="9525">
                            <a:noFill/>
                            <a:miter lim="800000"/>
                            <a:headEnd/>
                            <a:tailEnd/>
                          </a:ln>
                        </pic:spPr>
                      </pic:pic>
                    </a:graphicData>
                  </a:graphic>
                </wp:inline>
              </w:drawing>
            </w:r>
          </w:p>
          <w:p w:rsidR="00AB7046" w:rsidRPr="00143FB2" w:rsidRDefault="00AB7046" w:rsidP="00CA3802">
            <w:pPr>
              <w:pStyle w:val="afffff4"/>
              <w:rPr>
                <w:rStyle w:val="afe"/>
              </w:rPr>
            </w:pPr>
            <w:r w:rsidRPr="00143FB2">
              <w:rPr>
                <w:rStyle w:val="afe"/>
              </w:rPr>
              <w:t xml:space="preserve">Рисунок </w:t>
            </w:r>
            <w:r>
              <w:rPr>
                <w:rStyle w:val="afe"/>
              </w:rPr>
              <w:t>3</w:t>
            </w:r>
            <w:r w:rsidRPr="00143FB2">
              <w:rPr>
                <w:rStyle w:val="afe"/>
              </w:rPr>
              <w:t>.</w:t>
            </w:r>
            <w:r>
              <w:rPr>
                <w:rStyle w:val="afe"/>
              </w:rPr>
              <w:t>1</w:t>
            </w:r>
            <w:r w:rsidRPr="00143FB2">
              <w:rPr>
                <w:rStyle w:val="afe"/>
              </w:rPr>
              <w:t>.</w:t>
            </w:r>
            <w:r>
              <w:rPr>
                <w:rStyle w:val="afe"/>
              </w:rPr>
              <w:t>3</w:t>
            </w:r>
            <w:r w:rsidRPr="00143FB2">
              <w:rPr>
                <w:rStyle w:val="afe"/>
              </w:rPr>
              <w:t xml:space="preserve"> </w:t>
            </w:r>
            <w:r w:rsidRPr="00143FB2">
              <w:t>Памятник ветеранам Великой Отечественной Войны, умершим в послевоенные годы, село Быструха</w:t>
            </w:r>
          </w:p>
        </w:tc>
      </w:tr>
      <w:tr w:rsidR="00AB7046" w:rsidRPr="007252B7" w:rsidTr="00CA3802">
        <w:trPr>
          <w:trHeight w:val="4818"/>
          <w:jc w:val="center"/>
        </w:trPr>
        <w:tc>
          <w:tcPr>
            <w:tcW w:w="4962" w:type="dxa"/>
          </w:tcPr>
          <w:p w:rsidR="00AB7046" w:rsidRPr="00143FB2" w:rsidRDefault="00AB7046" w:rsidP="00CA3802">
            <w:pPr>
              <w:pStyle w:val="afffff4"/>
              <w:rPr>
                <w:rStyle w:val="afe"/>
              </w:rPr>
            </w:pPr>
            <w:r>
              <w:rPr>
                <w:noProof/>
                <w:lang w:eastAsia="ru-RU"/>
              </w:rPr>
              <w:drawing>
                <wp:inline distT="0" distB="0" distL="0" distR="0">
                  <wp:extent cx="3028950" cy="2476500"/>
                  <wp:effectExtent l="19050" t="0" r="0" b="0"/>
                  <wp:docPr id="22" name="Рисунок 1" descr="C:\Dropbox\Dropbox\05_Производство ИКИП\Olga\фото памятников\бысту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ropbox\Dropbox\05_Производство ИКИП\Olga\фото памятников\быстуха.jpg"/>
                          <pic:cNvPicPr>
                            <a:picLocks noChangeAspect="1" noChangeArrowheads="1"/>
                          </pic:cNvPicPr>
                        </pic:nvPicPr>
                        <pic:blipFill>
                          <a:blip r:embed="rId28"/>
                          <a:srcRect l="14113" t="786" r="15381" b="12502"/>
                          <a:stretch>
                            <a:fillRect/>
                          </a:stretch>
                        </pic:blipFill>
                        <pic:spPr bwMode="auto">
                          <a:xfrm>
                            <a:off x="0" y="0"/>
                            <a:ext cx="3028950" cy="2476500"/>
                          </a:xfrm>
                          <a:prstGeom prst="rect">
                            <a:avLst/>
                          </a:prstGeom>
                          <a:noFill/>
                          <a:ln w="9525">
                            <a:noFill/>
                            <a:miter lim="800000"/>
                            <a:headEnd/>
                            <a:tailEnd/>
                          </a:ln>
                        </pic:spPr>
                      </pic:pic>
                    </a:graphicData>
                  </a:graphic>
                </wp:inline>
              </w:drawing>
            </w:r>
          </w:p>
          <w:p w:rsidR="00AB7046" w:rsidRPr="00143FB2" w:rsidRDefault="00AB7046" w:rsidP="00CA3802">
            <w:pPr>
              <w:pStyle w:val="afffff4"/>
            </w:pPr>
            <w:r w:rsidRPr="00143FB2">
              <w:rPr>
                <w:rStyle w:val="afe"/>
              </w:rPr>
              <w:t xml:space="preserve">Рисунок </w:t>
            </w:r>
            <w:r>
              <w:rPr>
                <w:rStyle w:val="afe"/>
              </w:rPr>
              <w:t>3</w:t>
            </w:r>
            <w:r w:rsidRPr="00143FB2">
              <w:rPr>
                <w:rStyle w:val="afe"/>
              </w:rPr>
              <w:t>.</w:t>
            </w:r>
            <w:r>
              <w:rPr>
                <w:rStyle w:val="afe"/>
              </w:rPr>
              <w:t>1</w:t>
            </w:r>
            <w:r w:rsidRPr="00143FB2">
              <w:rPr>
                <w:rStyle w:val="afe"/>
              </w:rPr>
              <w:t>.</w:t>
            </w:r>
            <w:r>
              <w:rPr>
                <w:rStyle w:val="afe"/>
              </w:rPr>
              <w:t>4</w:t>
            </w:r>
            <w:r w:rsidRPr="00143FB2">
              <w:rPr>
                <w:rStyle w:val="afe"/>
              </w:rPr>
              <w:t xml:space="preserve"> </w:t>
            </w:r>
            <w:r w:rsidRPr="00143FB2">
              <w:t>Мемориал в память о первопоселенцах</w:t>
            </w:r>
          </w:p>
          <w:p w:rsidR="00AB7046" w:rsidRPr="00143FB2" w:rsidRDefault="00AB7046" w:rsidP="00CA3802">
            <w:pPr>
              <w:pStyle w:val="afffff4"/>
              <w:rPr>
                <w:rStyle w:val="afe"/>
              </w:rPr>
            </w:pPr>
          </w:p>
        </w:tc>
        <w:tc>
          <w:tcPr>
            <w:tcW w:w="4789" w:type="dxa"/>
          </w:tcPr>
          <w:p w:rsidR="00AB7046" w:rsidRPr="00143FB2" w:rsidRDefault="00AB7046" w:rsidP="00CA3802">
            <w:pPr>
              <w:pStyle w:val="afffff4"/>
              <w:rPr>
                <w:rStyle w:val="afe"/>
              </w:rPr>
            </w:pPr>
            <w:r>
              <w:rPr>
                <w:noProof/>
                <w:lang w:eastAsia="ru-RU"/>
              </w:rPr>
              <w:drawing>
                <wp:inline distT="0" distB="0" distL="0" distR="0">
                  <wp:extent cx="3143250" cy="2476500"/>
                  <wp:effectExtent l="19050" t="0" r="0" b="0"/>
                  <wp:docPr id="23" name="Рисунок 5" descr="бы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ыстр.jpg"/>
                          <pic:cNvPicPr>
                            <a:picLocks noChangeAspect="1" noChangeArrowheads="1"/>
                          </pic:cNvPicPr>
                        </pic:nvPicPr>
                        <pic:blipFill>
                          <a:blip r:embed="rId29"/>
                          <a:srcRect l="9335" r="5615"/>
                          <a:stretch>
                            <a:fillRect/>
                          </a:stretch>
                        </pic:blipFill>
                        <pic:spPr bwMode="auto">
                          <a:xfrm>
                            <a:off x="0" y="0"/>
                            <a:ext cx="3143250" cy="2476500"/>
                          </a:xfrm>
                          <a:prstGeom prst="rect">
                            <a:avLst/>
                          </a:prstGeom>
                          <a:noFill/>
                          <a:ln w="9525">
                            <a:noFill/>
                            <a:miter lim="800000"/>
                            <a:headEnd/>
                            <a:tailEnd/>
                          </a:ln>
                        </pic:spPr>
                      </pic:pic>
                    </a:graphicData>
                  </a:graphic>
                </wp:inline>
              </w:drawing>
            </w:r>
          </w:p>
          <w:p w:rsidR="00AB7046" w:rsidRPr="00143FB2" w:rsidRDefault="00AB7046" w:rsidP="00CA3802">
            <w:pPr>
              <w:pStyle w:val="afffff4"/>
            </w:pPr>
            <w:r w:rsidRPr="00143FB2">
              <w:rPr>
                <w:rStyle w:val="afe"/>
              </w:rPr>
              <w:t xml:space="preserve">Рисунок </w:t>
            </w:r>
            <w:r>
              <w:rPr>
                <w:rStyle w:val="afe"/>
              </w:rPr>
              <w:t>3</w:t>
            </w:r>
            <w:r w:rsidRPr="00143FB2">
              <w:rPr>
                <w:rStyle w:val="afe"/>
              </w:rPr>
              <w:t>.</w:t>
            </w:r>
            <w:r>
              <w:rPr>
                <w:rStyle w:val="afe"/>
              </w:rPr>
              <w:t>1</w:t>
            </w:r>
            <w:r w:rsidRPr="00143FB2">
              <w:rPr>
                <w:rStyle w:val="afe"/>
              </w:rPr>
              <w:t>.</w:t>
            </w:r>
            <w:r>
              <w:rPr>
                <w:rStyle w:val="afe"/>
              </w:rPr>
              <w:t>5</w:t>
            </w:r>
            <w:r w:rsidRPr="00143FB2">
              <w:rPr>
                <w:rStyle w:val="afe"/>
              </w:rPr>
              <w:t xml:space="preserve"> </w:t>
            </w:r>
            <w:r w:rsidRPr="00143FB2">
              <w:t>Братская могила партизан Гражданской войны</w:t>
            </w:r>
          </w:p>
          <w:p w:rsidR="00AB7046" w:rsidRPr="00143FB2" w:rsidRDefault="00AB7046" w:rsidP="00CA3802">
            <w:pPr>
              <w:pStyle w:val="afffff4"/>
              <w:rPr>
                <w:rStyle w:val="afe"/>
              </w:rPr>
            </w:pPr>
          </w:p>
        </w:tc>
      </w:tr>
    </w:tbl>
    <w:p w:rsidR="00AB7046" w:rsidRDefault="00AB7046" w:rsidP="00AB7046">
      <w:pPr>
        <w:pStyle w:val="afffff4"/>
      </w:pPr>
    </w:p>
    <w:p w:rsidR="00AB7046" w:rsidRPr="00032913" w:rsidRDefault="00AB7046" w:rsidP="00AB7046">
      <w:pPr>
        <w:pStyle w:val="afffff4"/>
        <w:rPr>
          <w:rStyle w:val="afe"/>
          <w:b w:val="0"/>
        </w:rPr>
        <w:sectPr w:rsidR="00AB7046" w:rsidRPr="00032913" w:rsidSect="0052178F">
          <w:headerReference w:type="even" r:id="rId30"/>
          <w:headerReference w:type="default" r:id="rId31"/>
          <w:pgSz w:w="11906" w:h="16838"/>
          <w:pgMar w:top="1134" w:right="850" w:bottom="1134" w:left="1701" w:header="0" w:footer="708" w:gutter="0"/>
          <w:cols w:space="708"/>
          <w:docGrid w:linePitch="360"/>
        </w:sectPr>
      </w:pPr>
    </w:p>
    <w:p w:rsidR="00AB7046" w:rsidRDefault="00AB7046" w:rsidP="00AB7046">
      <w:pPr>
        <w:pStyle w:val="affb"/>
        <w:spacing w:before="0" w:after="0" w:line="360" w:lineRule="auto"/>
        <w:jc w:val="right"/>
        <w:rPr>
          <w:b/>
        </w:rPr>
      </w:pPr>
      <w:r>
        <w:rPr>
          <w:b/>
        </w:rPr>
        <w:t>Т</w:t>
      </w:r>
      <w:r w:rsidRPr="00A56DE6">
        <w:rPr>
          <w:b/>
        </w:rPr>
        <w:t>аблица</w:t>
      </w:r>
      <w:r>
        <w:rPr>
          <w:b/>
        </w:rPr>
        <w:t xml:space="preserve"> 3.1.1 </w:t>
      </w:r>
      <w:r w:rsidRPr="007B7C22">
        <w:rPr>
          <w:b/>
        </w:rPr>
        <w:t>Памятники археологии, архитектуры</w:t>
      </w:r>
      <w:r>
        <w:rPr>
          <w:b/>
        </w:rPr>
        <w:t xml:space="preserve"> </w:t>
      </w:r>
      <w:r w:rsidRPr="007B7C22">
        <w:rPr>
          <w:b/>
        </w:rPr>
        <w:t>и истории</w:t>
      </w:r>
      <w:r>
        <w:rPr>
          <w:b/>
        </w:rPr>
        <w:t xml:space="preserve"> Кочковского района</w:t>
      </w:r>
      <w:r w:rsidRPr="00A56DE6">
        <w:rPr>
          <w:b/>
        </w:rPr>
        <w:t xml:space="preserve">, </w:t>
      </w:r>
    </w:p>
    <w:p w:rsidR="00AB7046" w:rsidRDefault="00AB7046" w:rsidP="00AB7046">
      <w:pPr>
        <w:pStyle w:val="affb"/>
        <w:spacing w:before="0" w:after="0" w:line="360" w:lineRule="auto"/>
        <w:jc w:val="right"/>
        <w:rPr>
          <w:b/>
        </w:rPr>
      </w:pPr>
      <w:r w:rsidRPr="00A56DE6">
        <w:rPr>
          <w:b/>
        </w:rPr>
        <w:t>расположенны</w:t>
      </w:r>
      <w:r>
        <w:rPr>
          <w:b/>
        </w:rPr>
        <w:t>е</w:t>
      </w:r>
      <w:r w:rsidRPr="00A56DE6">
        <w:rPr>
          <w:b/>
        </w:rPr>
        <w:t xml:space="preserve"> на территории </w:t>
      </w:r>
      <w:r>
        <w:rPr>
          <w:b/>
        </w:rPr>
        <w:t>Быструхинского</w:t>
      </w:r>
      <w:r w:rsidRPr="00A56DE6">
        <w:rPr>
          <w:b/>
        </w:rPr>
        <w:t xml:space="preserve"> </w:t>
      </w:r>
      <w:r>
        <w:rPr>
          <w:b/>
        </w:rPr>
        <w:t>сельсовета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428"/>
        <w:gridCol w:w="1974"/>
        <w:gridCol w:w="1418"/>
        <w:gridCol w:w="322"/>
        <w:gridCol w:w="2655"/>
        <w:gridCol w:w="3459"/>
        <w:gridCol w:w="1721"/>
      </w:tblGrid>
      <w:tr w:rsidR="00AB7046" w:rsidTr="00CA3802">
        <w:trPr>
          <w:trHeight w:val="598"/>
          <w:jc w:val="center"/>
        </w:trPr>
        <w:tc>
          <w:tcPr>
            <w:tcW w:w="1809"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sz w:val="24"/>
                <w:szCs w:val="24"/>
              </w:rPr>
            </w:pPr>
            <w:r w:rsidRPr="0052178F">
              <w:rPr>
                <w:sz w:val="24"/>
                <w:szCs w:val="24"/>
              </w:rPr>
              <w:t>Название памятника</w:t>
            </w:r>
          </w:p>
        </w:tc>
        <w:tc>
          <w:tcPr>
            <w:tcW w:w="1428"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sz w:val="24"/>
                <w:szCs w:val="24"/>
              </w:rPr>
            </w:pPr>
            <w:r w:rsidRPr="0052178F">
              <w:rPr>
                <w:sz w:val="24"/>
                <w:szCs w:val="24"/>
              </w:rPr>
              <w:t>Вид памятника</w:t>
            </w:r>
          </w:p>
        </w:tc>
        <w:tc>
          <w:tcPr>
            <w:tcW w:w="1974"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sz w:val="24"/>
                <w:szCs w:val="24"/>
              </w:rPr>
            </w:pPr>
            <w:r w:rsidRPr="0052178F">
              <w:rPr>
                <w:sz w:val="24"/>
                <w:szCs w:val="24"/>
              </w:rPr>
              <w:t>Датировка</w:t>
            </w:r>
          </w:p>
        </w:tc>
        <w:tc>
          <w:tcPr>
            <w:tcW w:w="1740" w:type="dxa"/>
            <w:gridSpan w:val="2"/>
            <w:tcBorders>
              <w:top w:val="single" w:sz="4" w:space="0" w:color="auto"/>
              <w:left w:val="single" w:sz="4" w:space="0" w:color="auto"/>
              <w:bottom w:val="single" w:sz="4" w:space="0" w:color="auto"/>
              <w:right w:val="single" w:sz="4" w:space="0" w:color="auto"/>
            </w:tcBorders>
          </w:tcPr>
          <w:p w:rsidR="00AB7046" w:rsidRPr="0052178F" w:rsidRDefault="00AB7046" w:rsidP="00CA3802">
            <w:pPr>
              <w:tabs>
                <w:tab w:val="left" w:pos="8390"/>
              </w:tabs>
              <w:jc w:val="center"/>
              <w:rPr>
                <w:sz w:val="24"/>
                <w:szCs w:val="24"/>
              </w:rPr>
            </w:pPr>
            <w:r w:rsidRPr="0052178F">
              <w:rPr>
                <w:sz w:val="24"/>
                <w:szCs w:val="24"/>
              </w:rPr>
              <w:t>Автор</w:t>
            </w:r>
          </w:p>
        </w:tc>
        <w:tc>
          <w:tcPr>
            <w:tcW w:w="2655"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tabs>
                <w:tab w:val="left" w:pos="8390"/>
              </w:tabs>
              <w:jc w:val="center"/>
              <w:rPr>
                <w:sz w:val="24"/>
                <w:szCs w:val="24"/>
                <w:lang w:val="en-US"/>
              </w:rPr>
            </w:pPr>
            <w:r w:rsidRPr="0052178F">
              <w:rPr>
                <w:sz w:val="24"/>
                <w:szCs w:val="24"/>
              </w:rPr>
              <w:t>Описание</w:t>
            </w:r>
          </w:p>
        </w:tc>
        <w:tc>
          <w:tcPr>
            <w:tcW w:w="3459"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tabs>
                <w:tab w:val="left" w:pos="8390"/>
              </w:tabs>
              <w:jc w:val="center"/>
              <w:rPr>
                <w:sz w:val="24"/>
                <w:szCs w:val="24"/>
              </w:rPr>
            </w:pPr>
            <w:r w:rsidRPr="0052178F">
              <w:rPr>
                <w:sz w:val="24"/>
                <w:szCs w:val="24"/>
              </w:rPr>
              <w:t>Местоположение</w:t>
            </w:r>
          </w:p>
        </w:tc>
        <w:tc>
          <w:tcPr>
            <w:tcW w:w="1721"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tabs>
                <w:tab w:val="left" w:pos="8390"/>
              </w:tabs>
              <w:jc w:val="center"/>
              <w:rPr>
                <w:sz w:val="24"/>
                <w:szCs w:val="24"/>
              </w:rPr>
            </w:pPr>
            <w:r w:rsidRPr="0052178F">
              <w:rPr>
                <w:bCs/>
                <w:color w:val="000000"/>
                <w:sz w:val="24"/>
                <w:szCs w:val="24"/>
              </w:rPr>
              <w:t>Категория охраны</w:t>
            </w:r>
          </w:p>
        </w:tc>
      </w:tr>
      <w:tr w:rsidR="00AB7046" w:rsidTr="00CA3802">
        <w:trPr>
          <w:trHeight w:val="165"/>
          <w:jc w:val="center"/>
        </w:trPr>
        <w:tc>
          <w:tcPr>
            <w:tcW w:w="14786" w:type="dxa"/>
            <w:gridSpan w:val="8"/>
            <w:tcBorders>
              <w:top w:val="single" w:sz="4" w:space="0" w:color="auto"/>
              <w:left w:val="single" w:sz="4" w:space="0" w:color="auto"/>
              <w:bottom w:val="single" w:sz="4" w:space="0" w:color="auto"/>
              <w:right w:val="single" w:sz="4" w:space="0" w:color="auto"/>
            </w:tcBorders>
          </w:tcPr>
          <w:p w:rsidR="00AB7046" w:rsidRPr="0052178F" w:rsidRDefault="00AB7046" w:rsidP="00CA3802">
            <w:pPr>
              <w:tabs>
                <w:tab w:val="left" w:pos="8390"/>
              </w:tabs>
              <w:jc w:val="center"/>
              <w:rPr>
                <w:sz w:val="24"/>
                <w:szCs w:val="24"/>
              </w:rPr>
            </w:pPr>
            <w:r w:rsidRPr="0052178F">
              <w:rPr>
                <w:sz w:val="24"/>
                <w:szCs w:val="24"/>
              </w:rPr>
              <w:t>Памятники археологии</w:t>
            </w:r>
          </w:p>
        </w:tc>
      </w:tr>
      <w:tr w:rsidR="00AB7046" w:rsidRPr="00FB3AEE" w:rsidTr="00CA3802">
        <w:trPr>
          <w:trHeight w:val="166"/>
          <w:jc w:val="center"/>
        </w:trPr>
        <w:tc>
          <w:tcPr>
            <w:tcW w:w="1809"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sz w:val="24"/>
                <w:szCs w:val="24"/>
              </w:rPr>
            </w:pPr>
            <w:r w:rsidRPr="0052178F">
              <w:rPr>
                <w:sz w:val="24"/>
                <w:szCs w:val="24"/>
              </w:rPr>
              <w:t>Быструха-2</w:t>
            </w:r>
          </w:p>
        </w:tc>
        <w:tc>
          <w:tcPr>
            <w:tcW w:w="1428"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sz w:val="24"/>
                <w:szCs w:val="24"/>
              </w:rPr>
            </w:pPr>
            <w:r w:rsidRPr="0052178F">
              <w:rPr>
                <w:sz w:val="24"/>
                <w:szCs w:val="24"/>
              </w:rPr>
              <w:t>Одиночный курган</w:t>
            </w:r>
          </w:p>
        </w:tc>
        <w:tc>
          <w:tcPr>
            <w:tcW w:w="1974"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iCs/>
                <w:sz w:val="24"/>
                <w:szCs w:val="24"/>
              </w:rPr>
            </w:pPr>
            <w:r w:rsidRPr="0052178F">
              <w:rPr>
                <w:iCs/>
                <w:sz w:val="24"/>
                <w:szCs w:val="24"/>
              </w:rPr>
              <w:t>1975 год.</w:t>
            </w:r>
          </w:p>
          <w:p w:rsidR="00AB7046" w:rsidRPr="0052178F" w:rsidRDefault="00AB7046" w:rsidP="00CA3802">
            <w:pPr>
              <w:jc w:val="center"/>
              <w:rPr>
                <w:sz w:val="24"/>
                <w:szCs w:val="24"/>
              </w:rPr>
            </w:pPr>
            <w:r w:rsidRPr="0052178F">
              <w:rPr>
                <w:sz w:val="24"/>
                <w:szCs w:val="24"/>
              </w:rPr>
              <w:t>Датировка и культурная принадлежность памятника не известны.</w:t>
            </w:r>
          </w:p>
        </w:tc>
        <w:tc>
          <w:tcPr>
            <w:tcW w:w="1418"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pStyle w:val="34"/>
              <w:spacing w:after="0"/>
              <w:ind w:left="0"/>
              <w:jc w:val="center"/>
              <w:rPr>
                <w:sz w:val="24"/>
                <w:szCs w:val="24"/>
              </w:rPr>
            </w:pPr>
            <w:r w:rsidRPr="0052178F">
              <w:rPr>
                <w:iCs/>
                <w:sz w:val="24"/>
                <w:szCs w:val="24"/>
              </w:rPr>
              <w:t>Елагин В.С.</w:t>
            </w:r>
          </w:p>
        </w:tc>
        <w:tc>
          <w:tcPr>
            <w:tcW w:w="2977" w:type="dxa"/>
            <w:gridSpan w:val="2"/>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pStyle w:val="34"/>
              <w:spacing w:after="0"/>
              <w:ind w:left="0"/>
              <w:rPr>
                <w:bCs/>
                <w:sz w:val="24"/>
                <w:szCs w:val="24"/>
              </w:rPr>
            </w:pPr>
            <w:r w:rsidRPr="0052178F">
              <w:rPr>
                <w:sz w:val="24"/>
                <w:szCs w:val="24"/>
              </w:rPr>
              <w:t xml:space="preserve">Размеры кургана 40 х </w:t>
            </w:r>
            <w:smartTag w:uri="urn:schemas-microsoft-com:office:smarttags" w:element="metricconverter">
              <w:smartTagPr>
                <w:attr w:name="ProductID" w:val="47 м"/>
              </w:smartTagPr>
              <w:r w:rsidRPr="0052178F">
                <w:rPr>
                  <w:sz w:val="24"/>
                  <w:szCs w:val="24"/>
                </w:rPr>
                <w:t>47 м</w:t>
              </w:r>
            </w:smartTag>
            <w:r w:rsidRPr="0052178F">
              <w:rPr>
                <w:sz w:val="24"/>
                <w:szCs w:val="24"/>
              </w:rPr>
              <w:t>, высота 0,76 м.</w:t>
            </w:r>
          </w:p>
          <w:p w:rsidR="00AB7046" w:rsidRPr="0052178F" w:rsidRDefault="00AB7046" w:rsidP="00CA3802">
            <w:pPr>
              <w:pStyle w:val="34"/>
              <w:spacing w:after="0"/>
              <w:ind w:left="0"/>
              <w:rPr>
                <w:sz w:val="24"/>
                <w:szCs w:val="24"/>
              </w:rPr>
            </w:pPr>
            <w:r w:rsidRPr="0052178F">
              <w:rPr>
                <w:sz w:val="24"/>
                <w:szCs w:val="24"/>
              </w:rPr>
              <w:t>Состояние аварийное. Территория памятника и насыпь кургана распахивается. Подъемного материала нет.</w:t>
            </w:r>
          </w:p>
          <w:p w:rsidR="00AB7046" w:rsidRPr="0052178F" w:rsidRDefault="00AB7046" w:rsidP="00CA3802">
            <w:pPr>
              <w:pStyle w:val="34"/>
              <w:spacing w:after="0"/>
              <w:ind w:left="0"/>
              <w:rPr>
                <w:sz w:val="24"/>
                <w:szCs w:val="24"/>
              </w:rPr>
            </w:pPr>
          </w:p>
        </w:tc>
        <w:tc>
          <w:tcPr>
            <w:tcW w:w="3459"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pStyle w:val="34"/>
              <w:spacing w:after="0"/>
              <w:ind w:left="0"/>
              <w:rPr>
                <w:sz w:val="24"/>
                <w:szCs w:val="24"/>
              </w:rPr>
            </w:pPr>
            <w:r w:rsidRPr="0052178F">
              <w:rPr>
                <w:sz w:val="24"/>
                <w:szCs w:val="24"/>
              </w:rPr>
              <w:t xml:space="preserve">Курган </w:t>
            </w:r>
            <w:r w:rsidRPr="0052178F">
              <w:rPr>
                <w:iCs/>
                <w:sz w:val="24"/>
                <w:szCs w:val="24"/>
              </w:rPr>
              <w:t>Быструха-2</w:t>
            </w:r>
            <w:r w:rsidRPr="0052178F">
              <w:rPr>
                <w:bCs/>
                <w:iCs/>
                <w:sz w:val="24"/>
                <w:szCs w:val="24"/>
              </w:rPr>
              <w:t xml:space="preserve"> расположен в</w:t>
            </w:r>
            <w:r w:rsidRPr="0052178F">
              <w:rPr>
                <w:sz w:val="24"/>
                <w:szCs w:val="24"/>
              </w:rPr>
              <w:t xml:space="preserve"> 7,3 км к юго-западу от с. Быструха, в 0,7 км к юго-востоку от автодороги «Новосибирск–Павлодар», в 0,83 км к юго-западу от столба «180/256 км» автодороги, в 0,62 км к северо-востоку от моста через реку Карасук на шоссе у села Жуланка.</w:t>
            </w:r>
          </w:p>
        </w:tc>
        <w:tc>
          <w:tcPr>
            <w:tcW w:w="1721"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pStyle w:val="34"/>
              <w:spacing w:after="0"/>
              <w:ind w:left="0"/>
              <w:jc w:val="center"/>
              <w:rPr>
                <w:sz w:val="24"/>
                <w:szCs w:val="24"/>
              </w:rPr>
            </w:pPr>
            <w:r w:rsidRPr="0052178F">
              <w:rPr>
                <w:sz w:val="24"/>
                <w:szCs w:val="24"/>
              </w:rPr>
              <w:t>Выявленные объекты культурного наследия</w:t>
            </w:r>
          </w:p>
        </w:tc>
      </w:tr>
      <w:tr w:rsidR="00AB7046" w:rsidRPr="00FB3AEE" w:rsidTr="00CA3802">
        <w:trPr>
          <w:trHeight w:val="166"/>
          <w:jc w:val="center"/>
        </w:trPr>
        <w:tc>
          <w:tcPr>
            <w:tcW w:w="14786" w:type="dxa"/>
            <w:gridSpan w:val="8"/>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pStyle w:val="34"/>
              <w:spacing w:after="0"/>
              <w:ind w:left="0"/>
              <w:jc w:val="center"/>
              <w:rPr>
                <w:sz w:val="24"/>
                <w:szCs w:val="24"/>
              </w:rPr>
            </w:pPr>
            <w:r w:rsidRPr="0052178F">
              <w:rPr>
                <w:sz w:val="24"/>
                <w:szCs w:val="24"/>
              </w:rPr>
              <w:t>Памятники истории</w:t>
            </w:r>
          </w:p>
        </w:tc>
      </w:tr>
      <w:tr w:rsidR="00AB7046" w:rsidRPr="00FB3AEE" w:rsidTr="00CA3802">
        <w:trPr>
          <w:trHeight w:val="166"/>
          <w:jc w:val="center"/>
        </w:trPr>
        <w:tc>
          <w:tcPr>
            <w:tcW w:w="1809"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sz w:val="24"/>
                <w:szCs w:val="24"/>
              </w:rPr>
            </w:pPr>
            <w:r w:rsidRPr="0052178F">
              <w:rPr>
                <w:sz w:val="24"/>
                <w:szCs w:val="24"/>
              </w:rPr>
              <w:t>Братская могила партизан Гражданской войны</w:t>
            </w:r>
          </w:p>
        </w:tc>
        <w:tc>
          <w:tcPr>
            <w:tcW w:w="1428"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sz w:val="24"/>
                <w:szCs w:val="24"/>
              </w:rPr>
            </w:pPr>
          </w:p>
        </w:tc>
        <w:tc>
          <w:tcPr>
            <w:tcW w:w="1974"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iCs/>
                <w:sz w:val="24"/>
                <w:szCs w:val="24"/>
              </w:rPr>
            </w:pPr>
            <w:smartTag w:uri="urn:schemas-microsoft-com:office:smarttags" w:element="metricconverter">
              <w:smartTagPr>
                <w:attr w:name="ProductID" w:val="1920 г"/>
              </w:smartTagPr>
              <w:r w:rsidRPr="0052178F">
                <w:rPr>
                  <w:sz w:val="24"/>
                  <w:szCs w:val="24"/>
                </w:rPr>
                <w:t>1920 г</w:t>
              </w:r>
            </w:smartTag>
            <w:r w:rsidRPr="0052178F">
              <w:rPr>
                <w:sz w:val="24"/>
                <w:szCs w:val="24"/>
              </w:rPr>
              <w:t>., обелиск 1956г.</w:t>
            </w:r>
          </w:p>
        </w:tc>
        <w:tc>
          <w:tcPr>
            <w:tcW w:w="1418"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pStyle w:val="34"/>
              <w:spacing w:after="0"/>
              <w:ind w:left="0"/>
              <w:jc w:val="center"/>
              <w:rPr>
                <w:iCs/>
                <w:sz w:val="24"/>
                <w:szCs w:val="24"/>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pStyle w:val="34"/>
              <w:spacing w:after="0"/>
              <w:ind w:left="0"/>
              <w:rPr>
                <w:sz w:val="24"/>
                <w:szCs w:val="24"/>
              </w:rPr>
            </w:pPr>
            <w:r w:rsidRPr="0052178F">
              <w:rPr>
                <w:sz w:val="24"/>
                <w:szCs w:val="24"/>
              </w:rPr>
              <w:t>Обелиск, установленный на братской могиле борцов за власть советов</w:t>
            </w:r>
          </w:p>
        </w:tc>
        <w:tc>
          <w:tcPr>
            <w:tcW w:w="3459"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pStyle w:val="34"/>
              <w:spacing w:after="0"/>
              <w:ind w:left="0"/>
              <w:rPr>
                <w:sz w:val="24"/>
                <w:szCs w:val="24"/>
              </w:rPr>
            </w:pPr>
            <w:r w:rsidRPr="0052178F">
              <w:rPr>
                <w:sz w:val="24"/>
                <w:szCs w:val="24"/>
              </w:rPr>
              <w:t>с. Быструха</w:t>
            </w:r>
          </w:p>
        </w:tc>
        <w:tc>
          <w:tcPr>
            <w:tcW w:w="1721" w:type="dxa"/>
            <w:tcBorders>
              <w:top w:val="single" w:sz="4" w:space="0" w:color="auto"/>
              <w:left w:val="single" w:sz="4" w:space="0" w:color="auto"/>
              <w:bottom w:val="single" w:sz="4" w:space="0" w:color="auto"/>
              <w:right w:val="single" w:sz="4" w:space="0" w:color="auto"/>
            </w:tcBorders>
          </w:tcPr>
          <w:p w:rsidR="00AB7046" w:rsidRPr="00143FB2" w:rsidRDefault="00AB7046" w:rsidP="00CA3802">
            <w:pPr>
              <w:pStyle w:val="aa"/>
              <w:jc w:val="center"/>
              <w:rPr>
                <w:bCs/>
                <w:sz w:val="24"/>
                <w:szCs w:val="24"/>
              </w:rPr>
            </w:pPr>
            <w:r w:rsidRPr="00143FB2">
              <w:rPr>
                <w:bCs/>
                <w:sz w:val="24"/>
                <w:szCs w:val="24"/>
              </w:rPr>
              <w:t>Объекты культурного наследия регионального (областного) значения</w:t>
            </w:r>
          </w:p>
          <w:p w:rsidR="00AB7046" w:rsidRPr="0052178F" w:rsidRDefault="00AB7046" w:rsidP="00CA3802">
            <w:pPr>
              <w:pStyle w:val="aa"/>
              <w:jc w:val="center"/>
              <w:rPr>
                <w:sz w:val="24"/>
                <w:szCs w:val="24"/>
              </w:rPr>
            </w:pPr>
            <w:r w:rsidRPr="00143FB2">
              <w:rPr>
                <w:sz w:val="24"/>
                <w:szCs w:val="24"/>
              </w:rPr>
              <w:t>Решение облисп. От 22.11.60 № 868</w:t>
            </w:r>
          </w:p>
        </w:tc>
      </w:tr>
    </w:tbl>
    <w:p w:rsidR="00AB7046" w:rsidRDefault="00AB7046" w:rsidP="00AB7046">
      <w:pPr>
        <w:pStyle w:val="affffff2"/>
      </w:pPr>
      <w:r>
        <w:br w:type="page"/>
      </w:r>
      <w:r w:rsidRPr="004650F4">
        <w:t xml:space="preserve">Таблица </w:t>
      </w:r>
      <w:r>
        <w:t xml:space="preserve">3.1.2. </w:t>
      </w:r>
      <w:r w:rsidRPr="004650F4">
        <w:t xml:space="preserve">Памятники истории и монументального искусства, расположенные на территории </w:t>
      </w:r>
      <w:r w:rsidRPr="004650F4">
        <w:rPr>
          <w:bCs/>
        </w:rPr>
        <w:t>Быструхинского сельсовета</w:t>
      </w:r>
      <w:r w:rsidRPr="004650F4">
        <w:t>, не входящие в Перечень объектов культурного наследия Новосибирской области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4"/>
        <w:gridCol w:w="1616"/>
        <w:gridCol w:w="2164"/>
        <w:gridCol w:w="1632"/>
        <w:gridCol w:w="3752"/>
        <w:gridCol w:w="3168"/>
      </w:tblGrid>
      <w:tr w:rsidR="00AB7046" w:rsidTr="00CA3802">
        <w:trPr>
          <w:trHeight w:val="598"/>
          <w:jc w:val="center"/>
        </w:trPr>
        <w:tc>
          <w:tcPr>
            <w:tcW w:w="2169"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sz w:val="24"/>
                <w:szCs w:val="24"/>
              </w:rPr>
            </w:pPr>
            <w:r w:rsidRPr="0052178F">
              <w:rPr>
                <w:sz w:val="24"/>
                <w:szCs w:val="24"/>
              </w:rPr>
              <w:t>Название памятника</w:t>
            </w:r>
          </w:p>
        </w:tc>
        <w:tc>
          <w:tcPr>
            <w:tcW w:w="1428"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sz w:val="24"/>
                <w:szCs w:val="24"/>
              </w:rPr>
            </w:pPr>
            <w:r w:rsidRPr="0052178F">
              <w:rPr>
                <w:sz w:val="24"/>
                <w:szCs w:val="24"/>
              </w:rPr>
              <w:t>Вид памятника</w:t>
            </w:r>
          </w:p>
        </w:tc>
        <w:tc>
          <w:tcPr>
            <w:tcW w:w="1912"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sz w:val="24"/>
                <w:szCs w:val="24"/>
              </w:rPr>
            </w:pPr>
            <w:r w:rsidRPr="0052178F">
              <w:rPr>
                <w:sz w:val="24"/>
                <w:szCs w:val="24"/>
              </w:rPr>
              <w:t>Датировка</w:t>
            </w:r>
          </w:p>
        </w:tc>
        <w:tc>
          <w:tcPr>
            <w:tcW w:w="1442"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tabs>
                <w:tab w:val="left" w:pos="8390"/>
              </w:tabs>
              <w:jc w:val="center"/>
              <w:rPr>
                <w:sz w:val="24"/>
                <w:szCs w:val="24"/>
              </w:rPr>
            </w:pPr>
            <w:r w:rsidRPr="0052178F">
              <w:rPr>
                <w:sz w:val="24"/>
                <w:szCs w:val="24"/>
              </w:rPr>
              <w:t>Автор</w:t>
            </w:r>
          </w:p>
        </w:tc>
        <w:tc>
          <w:tcPr>
            <w:tcW w:w="3315"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tabs>
                <w:tab w:val="left" w:pos="8390"/>
              </w:tabs>
              <w:jc w:val="center"/>
              <w:rPr>
                <w:sz w:val="24"/>
                <w:szCs w:val="24"/>
              </w:rPr>
            </w:pPr>
            <w:r w:rsidRPr="0052178F">
              <w:rPr>
                <w:sz w:val="24"/>
                <w:szCs w:val="24"/>
              </w:rPr>
              <w:t>Описание</w:t>
            </w:r>
          </w:p>
        </w:tc>
        <w:tc>
          <w:tcPr>
            <w:tcW w:w="2799"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tabs>
                <w:tab w:val="left" w:pos="8390"/>
              </w:tabs>
              <w:jc w:val="center"/>
              <w:rPr>
                <w:sz w:val="24"/>
                <w:szCs w:val="24"/>
              </w:rPr>
            </w:pPr>
            <w:r w:rsidRPr="0052178F">
              <w:rPr>
                <w:sz w:val="24"/>
                <w:szCs w:val="24"/>
              </w:rPr>
              <w:t>Местоположение</w:t>
            </w:r>
          </w:p>
        </w:tc>
      </w:tr>
      <w:tr w:rsidR="00AB7046" w:rsidRPr="00FB3AEE" w:rsidTr="00CA3802">
        <w:trPr>
          <w:trHeight w:val="1037"/>
          <w:jc w:val="center"/>
        </w:trPr>
        <w:tc>
          <w:tcPr>
            <w:tcW w:w="2169"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rPr>
                <w:sz w:val="24"/>
                <w:szCs w:val="24"/>
              </w:rPr>
            </w:pPr>
            <w:r w:rsidRPr="0052178F">
              <w:rPr>
                <w:sz w:val="24"/>
                <w:szCs w:val="24"/>
              </w:rPr>
              <w:t>Памятник погибшим землякам в годы Великой Отечественной войны</w:t>
            </w:r>
          </w:p>
        </w:tc>
        <w:tc>
          <w:tcPr>
            <w:tcW w:w="1428"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sz w:val="24"/>
                <w:szCs w:val="24"/>
              </w:rPr>
            </w:pPr>
            <w:r w:rsidRPr="0052178F">
              <w:rPr>
                <w:sz w:val="24"/>
                <w:szCs w:val="24"/>
              </w:rPr>
              <w:t>Памятник истории</w:t>
            </w:r>
          </w:p>
        </w:tc>
        <w:tc>
          <w:tcPr>
            <w:tcW w:w="1912"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iCs/>
                <w:sz w:val="24"/>
                <w:szCs w:val="24"/>
              </w:rPr>
            </w:pPr>
            <w:r w:rsidRPr="0052178F">
              <w:rPr>
                <w:iCs/>
                <w:sz w:val="24"/>
                <w:szCs w:val="24"/>
              </w:rPr>
              <w:t>9 мая 1975 года</w:t>
            </w:r>
          </w:p>
          <w:p w:rsidR="00AB7046" w:rsidRPr="0052178F" w:rsidRDefault="00AB7046" w:rsidP="00CA3802">
            <w:pPr>
              <w:jc w:val="center"/>
              <w:rPr>
                <w:iCs/>
                <w:sz w:val="24"/>
                <w:szCs w:val="24"/>
              </w:rPr>
            </w:pPr>
          </w:p>
        </w:tc>
        <w:tc>
          <w:tcPr>
            <w:tcW w:w="1442"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jc w:val="center"/>
              <w:rPr>
                <w:sz w:val="32"/>
                <w:szCs w:val="32"/>
              </w:rPr>
            </w:pPr>
            <w:r w:rsidRPr="0052178F">
              <w:rPr>
                <w:sz w:val="24"/>
                <w:szCs w:val="24"/>
              </w:rPr>
              <w:t>Авторы неизвестны</w:t>
            </w:r>
          </w:p>
          <w:p w:rsidR="00AB7046" w:rsidRPr="0052178F" w:rsidRDefault="00AB7046" w:rsidP="00CA3802">
            <w:pPr>
              <w:jc w:val="center"/>
              <w:rPr>
                <w:sz w:val="24"/>
                <w:szCs w:val="24"/>
              </w:rPr>
            </w:pPr>
          </w:p>
        </w:tc>
        <w:tc>
          <w:tcPr>
            <w:tcW w:w="3315"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both"/>
              <w:rPr>
                <w:sz w:val="24"/>
                <w:szCs w:val="24"/>
              </w:rPr>
            </w:pPr>
            <w:r w:rsidRPr="0052178F">
              <w:rPr>
                <w:sz w:val="24"/>
                <w:szCs w:val="24"/>
              </w:rPr>
              <w:t>Инициатором воздвижения памятника являлся председатель Быструхинского сельского совета, ветеран ВОВ Банников М.Н., при поддержке односельчан и администрации.</w:t>
            </w:r>
          </w:p>
        </w:tc>
        <w:tc>
          <w:tcPr>
            <w:tcW w:w="2799"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jc w:val="both"/>
              <w:rPr>
                <w:sz w:val="24"/>
                <w:szCs w:val="24"/>
              </w:rPr>
            </w:pPr>
            <w:r w:rsidRPr="0052178F">
              <w:rPr>
                <w:sz w:val="24"/>
                <w:szCs w:val="24"/>
                <w:lang w:val="en-US"/>
              </w:rPr>
              <w:t>C</w:t>
            </w:r>
            <w:r w:rsidRPr="0052178F">
              <w:rPr>
                <w:sz w:val="24"/>
                <w:szCs w:val="24"/>
              </w:rPr>
              <w:t>ело Быструха Кочковского района, ул. Центральная  (Центральная площадь).</w:t>
            </w:r>
          </w:p>
        </w:tc>
      </w:tr>
      <w:tr w:rsidR="00AB7046" w:rsidRPr="00FB3AEE" w:rsidTr="00CA3802">
        <w:trPr>
          <w:trHeight w:val="410"/>
          <w:jc w:val="center"/>
        </w:trPr>
        <w:tc>
          <w:tcPr>
            <w:tcW w:w="2169"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rPr>
                <w:sz w:val="24"/>
                <w:szCs w:val="24"/>
              </w:rPr>
            </w:pPr>
            <w:r w:rsidRPr="0052178F">
              <w:rPr>
                <w:sz w:val="24"/>
                <w:szCs w:val="24"/>
              </w:rPr>
              <w:t>Памятник ветеранам Великой Отечественной Войны, умершим в послевоенные годы</w:t>
            </w:r>
          </w:p>
        </w:tc>
        <w:tc>
          <w:tcPr>
            <w:tcW w:w="1428"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sz w:val="24"/>
                <w:szCs w:val="24"/>
              </w:rPr>
            </w:pPr>
            <w:r w:rsidRPr="0052178F">
              <w:rPr>
                <w:sz w:val="24"/>
                <w:szCs w:val="24"/>
              </w:rPr>
              <w:t>Памятник истории</w:t>
            </w:r>
          </w:p>
        </w:tc>
        <w:tc>
          <w:tcPr>
            <w:tcW w:w="1912"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center"/>
              <w:rPr>
                <w:iCs/>
                <w:sz w:val="24"/>
                <w:szCs w:val="24"/>
              </w:rPr>
            </w:pPr>
            <w:r w:rsidRPr="0052178F">
              <w:rPr>
                <w:iCs/>
                <w:sz w:val="24"/>
                <w:szCs w:val="24"/>
              </w:rPr>
              <w:t>2000 год</w:t>
            </w:r>
          </w:p>
          <w:p w:rsidR="00AB7046" w:rsidRPr="0052178F" w:rsidRDefault="00AB7046" w:rsidP="00CA3802">
            <w:pPr>
              <w:jc w:val="center"/>
              <w:rPr>
                <w:iCs/>
                <w:sz w:val="24"/>
                <w:szCs w:val="24"/>
              </w:rPr>
            </w:pPr>
          </w:p>
        </w:tc>
        <w:tc>
          <w:tcPr>
            <w:tcW w:w="1442"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jc w:val="center"/>
              <w:rPr>
                <w:sz w:val="32"/>
                <w:szCs w:val="32"/>
              </w:rPr>
            </w:pPr>
            <w:r w:rsidRPr="0052178F">
              <w:rPr>
                <w:sz w:val="24"/>
                <w:szCs w:val="24"/>
              </w:rPr>
              <w:t>Авторы неизвестны</w:t>
            </w:r>
          </w:p>
          <w:p w:rsidR="00AB7046" w:rsidRPr="0052178F" w:rsidRDefault="00AB7046" w:rsidP="00CA3802">
            <w:pPr>
              <w:jc w:val="center"/>
              <w:rPr>
                <w:sz w:val="24"/>
                <w:szCs w:val="24"/>
              </w:rPr>
            </w:pPr>
          </w:p>
        </w:tc>
        <w:tc>
          <w:tcPr>
            <w:tcW w:w="3315" w:type="dxa"/>
            <w:tcBorders>
              <w:top w:val="single" w:sz="4" w:space="0" w:color="auto"/>
              <w:left w:val="single" w:sz="4" w:space="0" w:color="auto"/>
              <w:bottom w:val="single" w:sz="4" w:space="0" w:color="auto"/>
              <w:right w:val="single" w:sz="4" w:space="0" w:color="auto"/>
            </w:tcBorders>
            <w:hideMark/>
          </w:tcPr>
          <w:p w:rsidR="00AB7046" w:rsidRPr="0052178F" w:rsidRDefault="00AB7046" w:rsidP="00CA3802">
            <w:pPr>
              <w:jc w:val="both"/>
              <w:rPr>
                <w:sz w:val="24"/>
                <w:szCs w:val="24"/>
              </w:rPr>
            </w:pPr>
            <w:r w:rsidRPr="0052178F">
              <w:rPr>
                <w:sz w:val="24"/>
                <w:szCs w:val="24"/>
              </w:rPr>
              <w:t>Инициатором создания памятника был Банников М.Н., житель села Быструха, ветеран ВОВ. Его идеей было создание памятника для почитания памяти не только погибших во время ВОВ, но и умерших уже в мирное время ветеранов.</w:t>
            </w:r>
          </w:p>
        </w:tc>
        <w:tc>
          <w:tcPr>
            <w:tcW w:w="2799"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jc w:val="both"/>
              <w:rPr>
                <w:sz w:val="24"/>
                <w:szCs w:val="24"/>
              </w:rPr>
            </w:pPr>
            <w:r w:rsidRPr="0052178F">
              <w:rPr>
                <w:sz w:val="24"/>
                <w:szCs w:val="24"/>
              </w:rPr>
              <w:t>Памятник расположен на сельском кладбище села Быструха.</w:t>
            </w:r>
          </w:p>
        </w:tc>
      </w:tr>
      <w:tr w:rsidR="00AB7046" w:rsidRPr="00FB3AEE" w:rsidTr="00CA3802">
        <w:trPr>
          <w:trHeight w:val="1037"/>
          <w:jc w:val="center"/>
        </w:trPr>
        <w:tc>
          <w:tcPr>
            <w:tcW w:w="2169"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ind w:right="193"/>
              <w:rPr>
                <w:sz w:val="24"/>
                <w:szCs w:val="24"/>
              </w:rPr>
            </w:pPr>
            <w:r w:rsidRPr="0052178F">
              <w:rPr>
                <w:sz w:val="24"/>
                <w:szCs w:val="24"/>
              </w:rPr>
              <w:t>Мемориал в память о первопоселенцах</w:t>
            </w:r>
          </w:p>
        </w:tc>
        <w:tc>
          <w:tcPr>
            <w:tcW w:w="1428"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jc w:val="center"/>
              <w:rPr>
                <w:sz w:val="24"/>
                <w:szCs w:val="24"/>
              </w:rPr>
            </w:pPr>
            <w:r w:rsidRPr="0052178F">
              <w:rPr>
                <w:sz w:val="24"/>
                <w:szCs w:val="24"/>
              </w:rPr>
              <w:t>Памятник истории</w:t>
            </w:r>
          </w:p>
        </w:tc>
        <w:tc>
          <w:tcPr>
            <w:tcW w:w="1912"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jc w:val="center"/>
              <w:rPr>
                <w:sz w:val="24"/>
                <w:szCs w:val="24"/>
              </w:rPr>
            </w:pPr>
            <w:r w:rsidRPr="0052178F">
              <w:rPr>
                <w:sz w:val="24"/>
                <w:szCs w:val="24"/>
              </w:rPr>
              <w:t>Нет данных</w:t>
            </w:r>
          </w:p>
        </w:tc>
        <w:tc>
          <w:tcPr>
            <w:tcW w:w="1442"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jc w:val="center"/>
              <w:rPr>
                <w:sz w:val="32"/>
                <w:szCs w:val="32"/>
              </w:rPr>
            </w:pPr>
            <w:r w:rsidRPr="0052178F">
              <w:rPr>
                <w:sz w:val="24"/>
                <w:szCs w:val="24"/>
              </w:rPr>
              <w:t>Авторы неизвестны</w:t>
            </w:r>
          </w:p>
          <w:p w:rsidR="00AB7046" w:rsidRPr="0052178F" w:rsidRDefault="00AB7046" w:rsidP="00CA3802">
            <w:pPr>
              <w:jc w:val="center"/>
              <w:rPr>
                <w:sz w:val="24"/>
                <w:szCs w:val="24"/>
              </w:rPr>
            </w:pPr>
          </w:p>
        </w:tc>
        <w:tc>
          <w:tcPr>
            <w:tcW w:w="3315"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jc w:val="both"/>
              <w:rPr>
                <w:sz w:val="24"/>
                <w:szCs w:val="24"/>
              </w:rPr>
            </w:pPr>
            <w:r w:rsidRPr="0052178F">
              <w:rPr>
                <w:sz w:val="24"/>
                <w:szCs w:val="24"/>
              </w:rPr>
              <w:t>Мемориал представляет собой арку с колоколом.</w:t>
            </w:r>
          </w:p>
          <w:p w:rsidR="00AB7046" w:rsidRPr="0052178F" w:rsidRDefault="00AB7046" w:rsidP="00CA3802">
            <w:pPr>
              <w:jc w:val="both"/>
              <w:rPr>
                <w:sz w:val="24"/>
                <w:szCs w:val="24"/>
              </w:rPr>
            </w:pPr>
            <w:r w:rsidRPr="0052178F">
              <w:rPr>
                <w:sz w:val="24"/>
                <w:szCs w:val="24"/>
              </w:rPr>
              <w:t>Памятник был создан по инициативе ветерана ВОВ Банникова Михаила Николаевича.</w:t>
            </w:r>
          </w:p>
        </w:tc>
        <w:tc>
          <w:tcPr>
            <w:tcW w:w="2799" w:type="dxa"/>
            <w:tcBorders>
              <w:top w:val="single" w:sz="4" w:space="0" w:color="auto"/>
              <w:left w:val="single" w:sz="4" w:space="0" w:color="auto"/>
              <w:bottom w:val="single" w:sz="4" w:space="0" w:color="auto"/>
              <w:right w:val="single" w:sz="4" w:space="0" w:color="auto"/>
            </w:tcBorders>
          </w:tcPr>
          <w:p w:rsidR="00AB7046" w:rsidRPr="0052178F" w:rsidRDefault="00AB7046" w:rsidP="00CA3802">
            <w:pPr>
              <w:pStyle w:val="aa"/>
              <w:jc w:val="both"/>
              <w:rPr>
                <w:b/>
                <w:bCs/>
                <w:sz w:val="24"/>
                <w:szCs w:val="24"/>
              </w:rPr>
            </w:pPr>
            <w:r w:rsidRPr="0052178F">
              <w:rPr>
                <w:sz w:val="24"/>
                <w:szCs w:val="24"/>
              </w:rPr>
              <w:t>Село Быструха, старое кладбище</w:t>
            </w:r>
          </w:p>
        </w:tc>
      </w:tr>
    </w:tbl>
    <w:p w:rsidR="00AB7046" w:rsidRDefault="00AB7046" w:rsidP="00AB7046">
      <w:pPr>
        <w:spacing w:line="360" w:lineRule="auto"/>
        <w:jc w:val="both"/>
        <w:rPr>
          <w:rStyle w:val="afe"/>
          <w:sz w:val="24"/>
          <w:szCs w:val="24"/>
        </w:rPr>
        <w:sectPr w:rsidR="00AB7046" w:rsidSect="0052178F">
          <w:pgSz w:w="16838" w:h="11906" w:orient="landscape"/>
          <w:pgMar w:top="1418" w:right="1134" w:bottom="851" w:left="1134" w:header="0" w:footer="709" w:gutter="0"/>
          <w:cols w:space="708"/>
          <w:docGrid w:linePitch="360"/>
        </w:sectPr>
      </w:pPr>
    </w:p>
    <w:p w:rsidR="00AB7046" w:rsidRDefault="00AB7046" w:rsidP="00AB7046">
      <w:pPr>
        <w:pStyle w:val="24"/>
      </w:pPr>
      <w:bookmarkStart w:id="132" w:name="_Toc351217676"/>
      <w:bookmarkStart w:id="133" w:name="_Toc351231292"/>
      <w:bookmarkStart w:id="134" w:name="_Toc351358062"/>
      <w:r>
        <w:t>3.2 Особо охраняемые природные территории</w:t>
      </w:r>
      <w:bookmarkEnd w:id="132"/>
      <w:bookmarkEnd w:id="133"/>
      <w:bookmarkEnd w:id="134"/>
    </w:p>
    <w:p w:rsidR="00AB7046" w:rsidRPr="00005AA9" w:rsidRDefault="00AB7046" w:rsidP="00AB7046">
      <w:pPr>
        <w:pStyle w:val="Sd"/>
        <w:rPr>
          <w:rFonts w:eastAsia="Calibri"/>
        </w:rPr>
      </w:pPr>
      <w:r w:rsidRPr="00005AA9">
        <w:rPr>
          <w:rFonts w:eastAsia="Calibri"/>
        </w:rPr>
        <w:t>Согласно №33-ФЗ «Об особо охраняемых природных территориях» особо охраняемы</w:t>
      </w:r>
      <w:r>
        <w:rPr>
          <w:rFonts w:eastAsia="Calibri"/>
        </w:rPr>
        <w:t xml:space="preserve">е природные территории (ООПТ) - </w:t>
      </w:r>
      <w:r w:rsidRPr="00005AA9">
        <w:rPr>
          <w:rFonts w:eastAsia="Calibri"/>
        </w:rP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AB7046" w:rsidRDefault="00AB7046" w:rsidP="00AB7046">
      <w:pPr>
        <w:pStyle w:val="Sd"/>
      </w:pPr>
      <w:r>
        <w:t>В южной части территории Быструхинского сельсовета (5,3 тыс.</w:t>
      </w:r>
      <w:r w:rsidRPr="00FA0E9D">
        <w:t>га</w:t>
      </w:r>
      <w:r>
        <w:t xml:space="preserve"> территории сельсовета) расположен государственный природный </w:t>
      </w:r>
      <w:r w:rsidRPr="00FA0E9D">
        <w:t xml:space="preserve">заказник «Маяк» </w:t>
      </w:r>
      <w:r>
        <w:t>регионального значения. Государственный охотничий комплексный заказник "Маяк" на территории Кочковского района Новосибирской области площадью 20,046 тыс. га организован в 1982 г. на основании Решения исполнительного комитета Новосибирского областного Совета народных депутатов от 08.12.82 N 735. Постановлением главы администрации Новосибирской области от 04.04.1994 N 109 объявлен государственный заказник областного значения "Маяк" в новых границах (в связи с переносом его территории с севера на юг района) на площади 23,80 тыс. га, и утверждено Положение о нем. Постановлением главы администрации Новосибирской области от 10.01.2001 N 28 заказник переименован в государственный биологический заказник областного значения "Маяк".</w:t>
      </w:r>
    </w:p>
    <w:p w:rsidR="00AB7046" w:rsidRDefault="00AB7046" w:rsidP="00AB7046">
      <w:pPr>
        <w:pStyle w:val="Sd"/>
      </w:pPr>
      <w:r>
        <w:t>Заказник "Маяк" расположен в юго-восточной части Кочковского района Новосибирской области, на землях АО "Быструхинский", "Жуланский" и "Республиканский", в 10 км от с. Кочки.</w:t>
      </w:r>
    </w:p>
    <w:p w:rsidR="00AB7046" w:rsidRDefault="00AB7046" w:rsidP="00AB7046">
      <w:pPr>
        <w:pStyle w:val="Sd"/>
      </w:pPr>
      <w:r>
        <w:t>Профиль заказника биологический, предназначен для:</w:t>
      </w:r>
    </w:p>
    <w:p w:rsidR="00AB7046" w:rsidRDefault="00AB7046" w:rsidP="00AB7046">
      <w:pPr>
        <w:pStyle w:val="a2"/>
        <w:tabs>
          <w:tab w:val="clear" w:pos="993"/>
          <w:tab w:val="left" w:pos="-993"/>
        </w:tabs>
        <w:ind w:left="0" w:firstLine="567"/>
      </w:pPr>
      <w:r>
        <w:t>сохранения природных комплексов (объектов) лесостепной зоны Западной Сибири в естественном состоянии;</w:t>
      </w:r>
    </w:p>
    <w:p w:rsidR="00AB7046" w:rsidRDefault="00AB7046" w:rsidP="00AB7046">
      <w:pPr>
        <w:pStyle w:val="a2"/>
        <w:tabs>
          <w:tab w:val="clear" w:pos="993"/>
          <w:tab w:val="left" w:pos="-993"/>
        </w:tabs>
        <w:ind w:left="0" w:firstLine="567"/>
      </w:pPr>
      <w:r>
        <w:t>сохранения, воспроизводства и восстановления природных ресурсов, обогащения сопредельных хозяйственно используемых угодий;</w:t>
      </w:r>
    </w:p>
    <w:p w:rsidR="00AB7046" w:rsidRDefault="00AB7046" w:rsidP="00AB7046">
      <w:pPr>
        <w:pStyle w:val="a2"/>
        <w:tabs>
          <w:tab w:val="clear" w:pos="993"/>
          <w:tab w:val="left" w:pos="-993"/>
        </w:tabs>
        <w:ind w:left="0" w:firstLine="567"/>
      </w:pPr>
      <w:r>
        <w:t>охраны воспроизводственных стаций косули, зайцев, водоплавающих и тетеревиных птиц, поселений барсука, других видов диких животных;</w:t>
      </w:r>
    </w:p>
    <w:p w:rsidR="00AB7046" w:rsidRDefault="00AB7046" w:rsidP="00AB7046">
      <w:pPr>
        <w:pStyle w:val="a2"/>
        <w:tabs>
          <w:tab w:val="clear" w:pos="993"/>
          <w:tab w:val="left" w:pos="-993"/>
        </w:tabs>
        <w:ind w:left="0" w:firstLine="567"/>
      </w:pPr>
      <w:r>
        <w:t>охраны зимних стоянок косули и сезонных переходов копытных;</w:t>
      </w:r>
    </w:p>
    <w:p w:rsidR="00AB7046" w:rsidRDefault="00AB7046" w:rsidP="00AB7046">
      <w:pPr>
        <w:pStyle w:val="a2"/>
        <w:tabs>
          <w:tab w:val="clear" w:pos="993"/>
          <w:tab w:val="left" w:pos="-993"/>
        </w:tabs>
        <w:ind w:left="0" w:firstLine="567"/>
      </w:pPr>
      <w:r>
        <w:t>охраны местообитаний редких и исчезающих видов животных;</w:t>
      </w:r>
    </w:p>
    <w:p w:rsidR="00AB7046" w:rsidRDefault="00AB7046" w:rsidP="00AB7046">
      <w:pPr>
        <w:pStyle w:val="a2"/>
        <w:tabs>
          <w:tab w:val="clear" w:pos="993"/>
          <w:tab w:val="left" w:pos="-993"/>
        </w:tabs>
        <w:ind w:left="0" w:firstLine="567"/>
      </w:pPr>
      <w:r>
        <w:t>поддержания необходимого экологического баланса и стабильности функционирования экосистем.</w:t>
      </w:r>
    </w:p>
    <w:p w:rsidR="00AB7046" w:rsidRDefault="00AB7046" w:rsidP="00AB7046">
      <w:pPr>
        <w:pStyle w:val="af4"/>
        <w:tabs>
          <w:tab w:val="left" w:pos="851"/>
        </w:tabs>
        <w:spacing w:before="0" w:after="0" w:line="360" w:lineRule="auto"/>
      </w:pPr>
    </w:p>
    <w:p w:rsidR="00AB7046" w:rsidRDefault="00AB7046" w:rsidP="00AB7046">
      <w:pPr>
        <w:pStyle w:val="af4"/>
        <w:tabs>
          <w:tab w:val="left" w:pos="851"/>
        </w:tabs>
        <w:spacing w:before="0" w:after="0" w:line="360" w:lineRule="auto"/>
      </w:pPr>
    </w:p>
    <w:p w:rsidR="00AB7046" w:rsidRDefault="00AB7046" w:rsidP="00AB7046">
      <w:pPr>
        <w:pStyle w:val="affffff2"/>
      </w:pPr>
      <w:r w:rsidRPr="00D1057C">
        <w:t>Таблица</w:t>
      </w:r>
      <w:r>
        <w:t xml:space="preserve"> 3.2.1</w:t>
      </w:r>
      <w:r w:rsidRPr="00D1057C">
        <w:t xml:space="preserve"> </w:t>
      </w:r>
      <w:r>
        <w:t>Характеристика государственного природного заказника «Маяк»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276"/>
        <w:gridCol w:w="2126"/>
        <w:gridCol w:w="3428"/>
        <w:gridCol w:w="2065"/>
      </w:tblGrid>
      <w:tr w:rsidR="00AB7046" w:rsidTr="00CA3802">
        <w:trPr>
          <w:trHeight w:val="249"/>
        </w:trPr>
        <w:tc>
          <w:tcPr>
            <w:tcW w:w="1242" w:type="dxa"/>
          </w:tcPr>
          <w:p w:rsidR="00AB7046" w:rsidRPr="003818A9" w:rsidRDefault="00AB7046" w:rsidP="00CA3802">
            <w:pPr>
              <w:pStyle w:val="afffff0"/>
            </w:pPr>
            <w:r w:rsidRPr="003818A9">
              <w:t>Наименование заказника</w:t>
            </w:r>
          </w:p>
        </w:tc>
        <w:tc>
          <w:tcPr>
            <w:tcW w:w="1276" w:type="dxa"/>
          </w:tcPr>
          <w:p w:rsidR="00AB7046" w:rsidRPr="003818A9" w:rsidRDefault="00AB7046" w:rsidP="00CA3802">
            <w:pPr>
              <w:pStyle w:val="afffff0"/>
            </w:pPr>
            <w:r w:rsidRPr="003818A9">
              <w:t>Площадь, га</w:t>
            </w:r>
          </w:p>
        </w:tc>
        <w:tc>
          <w:tcPr>
            <w:tcW w:w="2126" w:type="dxa"/>
          </w:tcPr>
          <w:p w:rsidR="00AB7046" w:rsidRPr="003818A9" w:rsidRDefault="00AB7046" w:rsidP="00CA3802">
            <w:pPr>
              <w:pStyle w:val="afffff0"/>
            </w:pPr>
            <w:r w:rsidRPr="003818A9">
              <w:t>Краткое описание</w:t>
            </w:r>
          </w:p>
        </w:tc>
        <w:tc>
          <w:tcPr>
            <w:tcW w:w="3428" w:type="dxa"/>
          </w:tcPr>
          <w:p w:rsidR="00AB7046" w:rsidRPr="003818A9" w:rsidRDefault="00AB7046" w:rsidP="00CA3802">
            <w:pPr>
              <w:pStyle w:val="afffff0"/>
            </w:pPr>
            <w:r w:rsidRPr="003818A9">
              <w:t>Границы</w:t>
            </w:r>
          </w:p>
        </w:tc>
        <w:tc>
          <w:tcPr>
            <w:tcW w:w="2065" w:type="dxa"/>
          </w:tcPr>
          <w:p w:rsidR="00AB7046" w:rsidRPr="003818A9" w:rsidRDefault="00AB7046" w:rsidP="00CA3802">
            <w:pPr>
              <w:pStyle w:val="afffff0"/>
            </w:pPr>
            <w:r w:rsidRPr="003818A9">
              <w:t>Участки заказника, подлежащие особой охране</w:t>
            </w:r>
          </w:p>
        </w:tc>
      </w:tr>
      <w:tr w:rsidR="00AB7046" w:rsidTr="00CA3802">
        <w:tc>
          <w:tcPr>
            <w:tcW w:w="1242" w:type="dxa"/>
            <w:vAlign w:val="center"/>
          </w:tcPr>
          <w:p w:rsidR="00AB7046" w:rsidRPr="003818A9" w:rsidRDefault="00AB7046" w:rsidP="00CA3802">
            <w:pPr>
              <w:pStyle w:val="afffff0"/>
            </w:pPr>
            <w:r w:rsidRPr="003818A9">
              <w:t>«Маяк»</w:t>
            </w:r>
          </w:p>
        </w:tc>
        <w:tc>
          <w:tcPr>
            <w:tcW w:w="1276" w:type="dxa"/>
            <w:vAlign w:val="center"/>
          </w:tcPr>
          <w:p w:rsidR="00AB7046" w:rsidRPr="003818A9" w:rsidRDefault="00AB7046" w:rsidP="00CA3802">
            <w:pPr>
              <w:pStyle w:val="afffff0"/>
            </w:pPr>
            <w:r w:rsidRPr="003818A9">
              <w:t>23 800</w:t>
            </w:r>
          </w:p>
        </w:tc>
        <w:tc>
          <w:tcPr>
            <w:tcW w:w="2126" w:type="dxa"/>
          </w:tcPr>
          <w:p w:rsidR="00AB7046" w:rsidRPr="003818A9" w:rsidRDefault="00AB7046" w:rsidP="00CA3802">
            <w:pPr>
              <w:pStyle w:val="afffff0"/>
            </w:pPr>
            <w:r w:rsidRPr="003818A9">
              <w:t>Степная зона. Воспроизводственные стации косули, серой куропатки, лисицы, корсака. Местообитания редких видов птиц.</w:t>
            </w:r>
          </w:p>
        </w:tc>
        <w:tc>
          <w:tcPr>
            <w:tcW w:w="3428" w:type="dxa"/>
          </w:tcPr>
          <w:p w:rsidR="00AB7046" w:rsidRPr="003818A9" w:rsidRDefault="00AB7046" w:rsidP="00CA3802">
            <w:pPr>
              <w:pStyle w:val="afffff0"/>
            </w:pPr>
            <w:r w:rsidRPr="003818A9">
              <w:rPr>
                <w:i/>
              </w:rPr>
              <w:t>Северная:</w:t>
            </w:r>
            <w:r w:rsidRPr="003818A9">
              <w:t xml:space="preserve"> от с. Жуланка по автостраде "Кочки - Новосибирск" на восток до административной границы Ордынского района.</w:t>
            </w:r>
          </w:p>
          <w:p w:rsidR="00AB7046" w:rsidRPr="003818A9" w:rsidRDefault="00AB7046" w:rsidP="00CA3802">
            <w:pPr>
              <w:pStyle w:val="afffff0"/>
            </w:pPr>
            <w:r w:rsidRPr="003818A9">
              <w:rPr>
                <w:i/>
              </w:rPr>
              <w:t>Юго-восточная:</w:t>
            </w:r>
            <w:r w:rsidRPr="003818A9">
              <w:t xml:space="preserve"> по административной границе Ордынского района на юг до границы с Алтайским краем и далее по границе Алтайского края (в юго-западном направлении) до ее пересечения с дорогой "с. Жуланка - с. Волчно-Бурлинское", то есть до урочища Краснопольское.</w:t>
            </w:r>
          </w:p>
          <w:p w:rsidR="00AB7046" w:rsidRPr="003818A9" w:rsidRDefault="00AB7046" w:rsidP="00CA3802">
            <w:pPr>
              <w:pStyle w:val="afffff0"/>
            </w:pPr>
            <w:r w:rsidRPr="003818A9">
              <w:rPr>
                <w:i/>
              </w:rPr>
              <w:t>Западная:</w:t>
            </w:r>
            <w:r w:rsidRPr="003818A9">
              <w:t xml:space="preserve"> от точки пересечения административной границы Алтайского края с дорогой "с. Жуланка - с. Волчно-Бурлинское" (урочище Краснопольское), по этой дороге на север до с. Жуланка, то есть до исходной точки.</w:t>
            </w:r>
          </w:p>
        </w:tc>
        <w:tc>
          <w:tcPr>
            <w:tcW w:w="2065" w:type="dxa"/>
          </w:tcPr>
          <w:p w:rsidR="00AB7046" w:rsidRPr="003818A9" w:rsidRDefault="00AB7046" w:rsidP="00CA3802">
            <w:pPr>
              <w:pStyle w:val="afffff0"/>
            </w:pPr>
            <w:r w:rsidRPr="003818A9">
              <w:t>1. Буркова бригада (северо-восточная часть заказника) - зимние стоянки косули, основные местообитания барсука, токовища тетерева - площадь 5,6 тыс. га.</w:t>
            </w:r>
          </w:p>
          <w:p w:rsidR="00AB7046" w:rsidRPr="003818A9" w:rsidRDefault="00AB7046" w:rsidP="00CA3802">
            <w:pPr>
              <w:pStyle w:val="afffff0"/>
            </w:pPr>
            <w:r w:rsidRPr="003818A9">
              <w:t>2.Урочище Краснопольское - места отела косули - площадь 2,7 тыс. га.</w:t>
            </w:r>
          </w:p>
          <w:p w:rsidR="00AB7046" w:rsidRPr="003818A9" w:rsidRDefault="00AB7046" w:rsidP="00CA3802">
            <w:pPr>
              <w:pStyle w:val="afffff0"/>
            </w:pPr>
          </w:p>
        </w:tc>
      </w:tr>
    </w:tbl>
    <w:p w:rsidR="00AB7046" w:rsidRDefault="00AB7046" w:rsidP="00AB7046">
      <w:pPr>
        <w:pStyle w:val="Default"/>
        <w:spacing w:line="360" w:lineRule="auto"/>
        <w:ind w:firstLine="567"/>
        <w:jc w:val="both"/>
      </w:pPr>
    </w:p>
    <w:p w:rsidR="00AB7046" w:rsidRPr="00596DA3" w:rsidRDefault="00AB7046" w:rsidP="00AB7046">
      <w:pPr>
        <w:pStyle w:val="Sd"/>
      </w:pPr>
      <w:r w:rsidRPr="00FA0E9D">
        <w:t>На территории Быструхинского сельсовета находится участок заказника, подлежащий особой охране – Буркова бригада. Здесь располагаются зимние стоянки косули, основные местообитания барсука, токовища тетерева.  Биологический заказник призван охранять следующие виды млекопитающих: лисицу, корсака, барсука, ласку, горностая, колонка, хоря, косуль, лосей, зайцев, ондатр. Охраняются птицы утиных, ястребиных, соколиных, куриных, фазановых, журавлеобразных, пастушковых, ржанковых, голубеобразных, совиных, удодовых се</w:t>
      </w:r>
      <w:r>
        <w:t>мейств.</w:t>
      </w:r>
    </w:p>
    <w:p w:rsidR="00AB7046" w:rsidRPr="00596DA3" w:rsidRDefault="00AB7046" w:rsidP="00AB7046">
      <w:pPr>
        <w:pStyle w:val="Sd"/>
      </w:pPr>
    </w:p>
    <w:p w:rsidR="00AB7046" w:rsidRPr="00B22317" w:rsidRDefault="00AB7046" w:rsidP="00AB7046">
      <w:pPr>
        <w:pStyle w:val="24"/>
      </w:pPr>
      <w:bookmarkStart w:id="135" w:name="_Toc351217677"/>
      <w:bookmarkStart w:id="136" w:name="_Toc351231293"/>
      <w:bookmarkStart w:id="137" w:name="_Toc351358063"/>
      <w:r>
        <w:t>3</w:t>
      </w:r>
      <w:r w:rsidRPr="00B22317">
        <w:t>.3 Зоны с особыми условиями использования территории</w:t>
      </w:r>
      <w:bookmarkEnd w:id="135"/>
      <w:bookmarkEnd w:id="136"/>
      <w:bookmarkEnd w:id="137"/>
    </w:p>
    <w:p w:rsidR="00AB7046" w:rsidRPr="00B22317" w:rsidRDefault="00AB7046" w:rsidP="00AB7046">
      <w:pPr>
        <w:pStyle w:val="Sd"/>
      </w:pPr>
      <w:r w:rsidRPr="00B22317">
        <w:t xml:space="preserve">На территории сельсовета установлены следующие зоны с особыми условиями использования территории: санитарно-защитные зоны производственных и коммунальных объектов, придорожные полосы автомобильных дорог, охранные и санитарно-защитные зоны сетей электроснабжения, охранные зоны источников водоснабжения, водоохранные зоны и прибрежные защитные полосы водных объектов. </w:t>
      </w:r>
    </w:p>
    <w:p w:rsidR="00AB7046" w:rsidRDefault="00AB7046" w:rsidP="00AB7046">
      <w:pPr>
        <w:pStyle w:val="Sd"/>
        <w:ind w:firstLine="0"/>
        <w:rPr>
          <w:i/>
          <w:sz w:val="28"/>
          <w:szCs w:val="28"/>
        </w:rPr>
      </w:pPr>
    </w:p>
    <w:p w:rsidR="00AB7046" w:rsidRPr="00B22317" w:rsidRDefault="00AB7046" w:rsidP="00AB7046">
      <w:pPr>
        <w:pStyle w:val="Sd"/>
        <w:ind w:firstLine="0"/>
        <w:rPr>
          <w:i/>
          <w:sz w:val="28"/>
          <w:szCs w:val="28"/>
        </w:rPr>
      </w:pPr>
      <w:r w:rsidRPr="00B22317">
        <w:rPr>
          <w:i/>
          <w:sz w:val="28"/>
          <w:szCs w:val="28"/>
        </w:rPr>
        <w:t>Охранные и санитарно-защитные зоны объектов инженерной и  транспортной инфраструктуры</w:t>
      </w:r>
    </w:p>
    <w:p w:rsidR="00AB7046" w:rsidRPr="00596DA3" w:rsidRDefault="00AB7046" w:rsidP="00AB7046">
      <w:pPr>
        <w:pStyle w:val="Sd"/>
      </w:pPr>
      <w:r w:rsidRPr="00596DA3">
        <w:rPr>
          <w:i/>
        </w:rPr>
        <w:t>Автомобильный транспорт</w:t>
      </w:r>
      <w:r>
        <w:rPr>
          <w:i/>
        </w:rPr>
        <w:t xml:space="preserve">. </w:t>
      </w:r>
      <w:r w:rsidRPr="00B22317">
        <w:t xml:space="preserve">Ширина придорожных полос установлена в соответствии с Федеральным законом от 8 ноября </w:t>
      </w:r>
      <w:smartTag w:uri="urn:schemas-microsoft-com:office:smarttags" w:element="metricconverter">
        <w:smartTagPr>
          <w:attr w:name="ProductID" w:val="2007 г"/>
        </w:smartTagPr>
        <w:r w:rsidRPr="00B22317">
          <w:t>2007 г</w:t>
        </w:r>
      </w:smartTag>
      <w:r w:rsidRPr="00B22317">
        <w:t>. № 257-ФЗ "Об автомобильных дорогах и о дорожной деятельности в Российской Федерации и о внесении изменений в отдельные законодательные акты Рос</w:t>
      </w:r>
      <w:r>
        <w:t xml:space="preserve">сийской Федерации" и составляет </w:t>
      </w:r>
      <w:r w:rsidRPr="00B22317">
        <w:t xml:space="preserve">для дорог </w:t>
      </w:r>
      <w:r w:rsidRPr="00B22317">
        <w:rPr>
          <w:lang w:val="en-US"/>
        </w:rPr>
        <w:t>III</w:t>
      </w:r>
      <w:r w:rsidRPr="00B22317">
        <w:t>-</w:t>
      </w:r>
      <w:r w:rsidRPr="00B22317">
        <w:rPr>
          <w:lang w:val="en-US"/>
        </w:rPr>
        <w:t>IV</w:t>
      </w:r>
      <w:r w:rsidRPr="00B22317">
        <w:t xml:space="preserve"> категории (К-17р, Н-1301, Н-1302</w:t>
      </w:r>
      <w:r>
        <w:t>) - 50м.</w:t>
      </w:r>
    </w:p>
    <w:p w:rsidR="00AB7046" w:rsidRPr="00596DA3" w:rsidRDefault="00AB7046" w:rsidP="00AB7046">
      <w:pPr>
        <w:pStyle w:val="Sd"/>
      </w:pPr>
      <w:r w:rsidRPr="00B22317">
        <w:t xml:space="preserve">Для автомобильных дорог общего пользования в границах населённого пункта в соответствии </w:t>
      </w:r>
      <w:r w:rsidRPr="00B22317">
        <w:rPr>
          <w:i/>
        </w:rPr>
        <w:t>с СП 42.13330.2011</w:t>
      </w:r>
      <w:r w:rsidRPr="00B22317">
        <w:t xml:space="preserve"> «</w:t>
      </w:r>
      <w:r w:rsidRPr="00B22317">
        <w:rPr>
          <w:i/>
        </w:rPr>
        <w:t>СНиП 2.07.01-89* «Градостроительство. Планировка и застройка городских и сельских поселений»»</w:t>
      </w:r>
      <w:r w:rsidRPr="00B22317">
        <w:t xml:space="preserve"> установлены санита</w:t>
      </w:r>
      <w:r>
        <w:t xml:space="preserve">рные разрывы до жилой застройки </w:t>
      </w:r>
      <w:r w:rsidRPr="00B22317">
        <w:t xml:space="preserve">для дорог </w:t>
      </w:r>
      <w:r w:rsidRPr="00B22317">
        <w:rPr>
          <w:lang w:val="en-US"/>
        </w:rPr>
        <w:t>IV</w:t>
      </w:r>
      <w:r>
        <w:t xml:space="preserve"> категории  - 50м.</w:t>
      </w:r>
    </w:p>
    <w:p w:rsidR="00AB7046" w:rsidRPr="00B22317" w:rsidRDefault="00AB7046" w:rsidP="00AB7046">
      <w:pPr>
        <w:pStyle w:val="Sd"/>
      </w:pPr>
      <w:r w:rsidRPr="00596DA3">
        <w:rPr>
          <w:i/>
        </w:rPr>
        <w:t>Электрические сети, линии связи</w:t>
      </w:r>
      <w:r>
        <w:rPr>
          <w:i/>
        </w:rPr>
        <w:t xml:space="preserve">. </w:t>
      </w:r>
      <w:r w:rsidRPr="00B22317">
        <w:t xml:space="preserve">Охранные зоны для линий электроснабжения установлены в соответствии с Постановлением Правительства РФ от 24.02.2009 г. № 160"О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составляют для ВЛ 110 кВ  - 20 м, ВЛ 35 кВ – 15 м, ВЛ 10 кВ – </w:t>
      </w:r>
      <w:smartTag w:uri="urn:schemas-microsoft-com:office:smarttags" w:element="metricconverter">
        <w:smartTagPr>
          <w:attr w:name="ProductID" w:val="10 м"/>
        </w:smartTagPr>
        <w:r w:rsidRPr="00B22317">
          <w:t>10 м</w:t>
        </w:r>
      </w:smartTag>
      <w:r w:rsidRPr="00B22317">
        <w:t xml:space="preserve"> в обе стороны.</w:t>
      </w:r>
    </w:p>
    <w:p w:rsidR="00AB7046" w:rsidRPr="00B22317" w:rsidRDefault="00AB7046" w:rsidP="00AB7046">
      <w:pPr>
        <w:pStyle w:val="Sd"/>
      </w:pPr>
      <w:r w:rsidRPr="00B22317">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 же сооружений связи Российской Федерации. Размеры охранных зон с особыми условиями использования устанавливаются согласно «Правил охраны линий и сооружений связи Российской Федерации» утверждённых постановлением правительства РФ от 09.06.95 №578 и составляют на трассах кабельных и воздушных линий радиофикации не менее </w:t>
      </w:r>
      <w:smartTag w:uri="urn:schemas-microsoft-com:office:smarttags" w:element="metricconverter">
        <w:smartTagPr>
          <w:attr w:name="ProductID" w:val="2 м"/>
        </w:smartTagPr>
        <w:r w:rsidRPr="00B22317">
          <w:t>2 м</w:t>
        </w:r>
      </w:smartTag>
      <w:r w:rsidRPr="00B22317">
        <w:t xml:space="preserve"> (3м).</w:t>
      </w:r>
    </w:p>
    <w:p w:rsidR="00AB7046" w:rsidRPr="00B22317" w:rsidRDefault="00AB7046" w:rsidP="00AB7046">
      <w:pPr>
        <w:pStyle w:val="Sd"/>
      </w:pPr>
      <w:r w:rsidRPr="00596DA3">
        <w:rPr>
          <w:i/>
        </w:rPr>
        <w:t>Водоохранные зоны, охранн</w:t>
      </w:r>
      <w:r>
        <w:rPr>
          <w:i/>
        </w:rPr>
        <w:t xml:space="preserve">ые зоны источников водоснабжения. </w:t>
      </w:r>
      <w:r w:rsidRPr="00B22317">
        <w:t>К объектам, для которых устанавливаются охранные зоны относятся: реки и водоёмы, скважины питьевого водоснабжения (</w:t>
      </w:r>
      <w:smartTag w:uri="urn:schemas-microsoft-com:office:smarttags" w:element="metricconverter">
        <w:smartTagPr>
          <w:attr w:name="ProductID" w:val="30 м"/>
        </w:smartTagPr>
        <w:r w:rsidRPr="00B22317">
          <w:t>30 м</w:t>
        </w:r>
      </w:smartTag>
      <w:r w:rsidRPr="00B22317">
        <w:t xml:space="preserve"> – </w:t>
      </w:r>
      <w:smartTag w:uri="urn:schemas-microsoft-com:office:smarttags" w:element="metricconverter">
        <w:smartTagPr>
          <w:attr w:name="ProductID" w:val="50 м"/>
        </w:smartTagPr>
        <w:r w:rsidRPr="00B22317">
          <w:t>50 м</w:t>
        </w:r>
      </w:smartTag>
      <w:r w:rsidRPr="00B22317">
        <w:t xml:space="preserve"> – первый пояс санитарной охраны), водонапорные башни ( </w:t>
      </w:r>
      <w:smartTag w:uri="urn:schemas-microsoft-com:office:smarttags" w:element="metricconverter">
        <w:smartTagPr>
          <w:attr w:name="ProductID" w:val="30 м"/>
        </w:smartTagPr>
        <w:r w:rsidRPr="00B22317">
          <w:t>30 м</w:t>
        </w:r>
      </w:smartTag>
      <w:r w:rsidRPr="00B22317">
        <w:t xml:space="preserve">),  водозабор (30м- 1 пояс, </w:t>
      </w:r>
      <w:smartTag w:uri="urn:schemas-microsoft-com:office:smarttags" w:element="metricconverter">
        <w:smartTagPr>
          <w:attr w:name="ProductID" w:val="100 м"/>
        </w:smartTagPr>
        <w:r w:rsidRPr="00B22317">
          <w:t>100 м</w:t>
        </w:r>
      </w:smartTag>
      <w:r w:rsidRPr="00B22317">
        <w:t xml:space="preserve"> – 2 пояс санитарной охраны) и водоочистные сооружения (100м).</w:t>
      </w:r>
    </w:p>
    <w:p w:rsidR="00AB7046" w:rsidRPr="00B22317" w:rsidRDefault="00AB7046" w:rsidP="00AB7046">
      <w:pPr>
        <w:pStyle w:val="Sd"/>
      </w:pPr>
      <w:r w:rsidRPr="00B22317">
        <w:t xml:space="preserve">Режимы содержания водоохранных зон и прибрежных защитных полос и их величина  установлены Водным кодексом РФ. </w:t>
      </w:r>
    </w:p>
    <w:p w:rsidR="00AB7046" w:rsidRDefault="00AB7046" w:rsidP="00AB7046">
      <w:pPr>
        <w:pStyle w:val="affffff2"/>
      </w:pPr>
    </w:p>
    <w:p w:rsidR="00AB7046" w:rsidRDefault="00AB7046" w:rsidP="00AB7046">
      <w:pPr>
        <w:pStyle w:val="affffff2"/>
      </w:pPr>
    </w:p>
    <w:p w:rsidR="00AB7046" w:rsidRDefault="00AB7046" w:rsidP="00AB7046">
      <w:pPr>
        <w:pStyle w:val="affffff2"/>
      </w:pPr>
    </w:p>
    <w:p w:rsidR="00AB7046" w:rsidRDefault="00AB7046" w:rsidP="00AB7046">
      <w:pPr>
        <w:pStyle w:val="affffff2"/>
      </w:pPr>
      <w:r w:rsidRPr="00B22317">
        <w:t xml:space="preserve">Таблица </w:t>
      </w:r>
      <w:r>
        <w:t>3</w:t>
      </w:r>
      <w:r w:rsidRPr="00B22317">
        <w:t>.3</w:t>
      </w:r>
      <w:r>
        <w:t>.</w:t>
      </w:r>
      <w:r w:rsidRPr="00B22317">
        <w:t>1</w:t>
      </w:r>
      <w:r>
        <w:t xml:space="preserve"> </w:t>
      </w:r>
      <w:r w:rsidRPr="00B22317">
        <w:t>Перечень водных объектов на территории сельсовета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4"/>
        <w:gridCol w:w="3276"/>
        <w:gridCol w:w="2455"/>
        <w:gridCol w:w="1967"/>
        <w:gridCol w:w="1675"/>
      </w:tblGrid>
      <w:tr w:rsidR="00AB7046" w:rsidRPr="00B22317" w:rsidTr="00CA3802">
        <w:trPr>
          <w:trHeight w:val="387"/>
          <w:jc w:val="center"/>
        </w:trPr>
        <w:tc>
          <w:tcPr>
            <w:tcW w:w="377" w:type="pct"/>
            <w:shd w:val="clear" w:color="auto" w:fill="auto"/>
            <w:vAlign w:val="center"/>
          </w:tcPr>
          <w:p w:rsidR="00AB7046" w:rsidRPr="00B22317" w:rsidRDefault="00AB7046" w:rsidP="00CA3802">
            <w:pPr>
              <w:pStyle w:val="af1"/>
              <w:spacing w:line="276" w:lineRule="auto"/>
              <w:jc w:val="center"/>
              <w:rPr>
                <w:rFonts w:ascii="Times New Roman" w:hAnsi="Times New Roman"/>
                <w:sz w:val="24"/>
                <w:szCs w:val="24"/>
              </w:rPr>
            </w:pPr>
            <w:r w:rsidRPr="00B22317">
              <w:rPr>
                <w:rFonts w:ascii="Times New Roman" w:hAnsi="Times New Roman"/>
                <w:sz w:val="24"/>
                <w:szCs w:val="24"/>
              </w:rPr>
              <w:t>п/п</w:t>
            </w:r>
          </w:p>
        </w:tc>
        <w:tc>
          <w:tcPr>
            <w:tcW w:w="1616" w:type="pct"/>
            <w:shd w:val="clear" w:color="auto" w:fill="auto"/>
            <w:vAlign w:val="center"/>
          </w:tcPr>
          <w:p w:rsidR="00AB7046" w:rsidRPr="00B22317" w:rsidRDefault="00AB7046" w:rsidP="00CA3802">
            <w:pPr>
              <w:pStyle w:val="af1"/>
              <w:spacing w:line="276" w:lineRule="auto"/>
              <w:jc w:val="center"/>
              <w:rPr>
                <w:rFonts w:ascii="Times New Roman" w:hAnsi="Times New Roman"/>
                <w:sz w:val="24"/>
                <w:szCs w:val="24"/>
              </w:rPr>
            </w:pPr>
            <w:r w:rsidRPr="00B22317">
              <w:rPr>
                <w:rFonts w:ascii="Times New Roman" w:hAnsi="Times New Roman"/>
                <w:sz w:val="24"/>
                <w:szCs w:val="24"/>
              </w:rPr>
              <w:t>Наименование   водного объекта</w:t>
            </w:r>
          </w:p>
        </w:tc>
        <w:tc>
          <w:tcPr>
            <w:tcW w:w="1211" w:type="pct"/>
            <w:shd w:val="clear" w:color="auto" w:fill="auto"/>
            <w:vAlign w:val="center"/>
          </w:tcPr>
          <w:p w:rsidR="00AB7046" w:rsidRPr="00B22317" w:rsidRDefault="00AB7046" w:rsidP="00CA3802">
            <w:pPr>
              <w:pStyle w:val="af1"/>
              <w:spacing w:line="276" w:lineRule="auto"/>
              <w:jc w:val="center"/>
              <w:rPr>
                <w:rFonts w:ascii="Times New Roman" w:hAnsi="Times New Roman"/>
                <w:sz w:val="24"/>
                <w:szCs w:val="24"/>
              </w:rPr>
            </w:pPr>
            <w:r w:rsidRPr="00B22317">
              <w:rPr>
                <w:rFonts w:ascii="Times New Roman" w:hAnsi="Times New Roman"/>
                <w:sz w:val="24"/>
                <w:szCs w:val="24"/>
              </w:rPr>
              <w:t>Наименование участка</w:t>
            </w:r>
          </w:p>
        </w:tc>
        <w:tc>
          <w:tcPr>
            <w:tcW w:w="970" w:type="pct"/>
            <w:shd w:val="clear" w:color="auto" w:fill="auto"/>
            <w:vAlign w:val="center"/>
          </w:tcPr>
          <w:p w:rsidR="00AB7046" w:rsidRPr="00B22317" w:rsidRDefault="00AB7046" w:rsidP="00CA3802">
            <w:pPr>
              <w:pStyle w:val="af1"/>
              <w:spacing w:line="276" w:lineRule="auto"/>
              <w:jc w:val="center"/>
              <w:rPr>
                <w:rFonts w:ascii="Times New Roman" w:hAnsi="Times New Roman"/>
                <w:sz w:val="24"/>
                <w:szCs w:val="24"/>
              </w:rPr>
            </w:pPr>
            <w:r w:rsidRPr="00B22317">
              <w:rPr>
                <w:rFonts w:ascii="Times New Roman" w:hAnsi="Times New Roman"/>
                <w:sz w:val="24"/>
                <w:szCs w:val="24"/>
              </w:rPr>
              <w:t>Ширина водоохранной зоны, в м</w:t>
            </w:r>
          </w:p>
        </w:tc>
        <w:tc>
          <w:tcPr>
            <w:tcW w:w="826" w:type="pct"/>
            <w:shd w:val="clear" w:color="auto" w:fill="auto"/>
            <w:vAlign w:val="center"/>
          </w:tcPr>
          <w:p w:rsidR="00AB7046" w:rsidRPr="00B22317" w:rsidRDefault="00AB7046" w:rsidP="00CA3802">
            <w:pPr>
              <w:pStyle w:val="af1"/>
              <w:spacing w:line="276" w:lineRule="auto"/>
              <w:jc w:val="center"/>
              <w:rPr>
                <w:rFonts w:ascii="Times New Roman" w:hAnsi="Times New Roman"/>
                <w:sz w:val="24"/>
                <w:szCs w:val="24"/>
              </w:rPr>
            </w:pPr>
            <w:r w:rsidRPr="00B22317">
              <w:rPr>
                <w:rFonts w:ascii="Times New Roman" w:hAnsi="Times New Roman"/>
                <w:sz w:val="24"/>
                <w:szCs w:val="24"/>
              </w:rPr>
              <w:t>Ширина прибрежной защитной полосы, в м</w:t>
            </w:r>
          </w:p>
        </w:tc>
      </w:tr>
      <w:tr w:rsidR="00AB7046" w:rsidRPr="00B22317" w:rsidTr="00CA3802">
        <w:trPr>
          <w:jc w:val="center"/>
        </w:trPr>
        <w:tc>
          <w:tcPr>
            <w:tcW w:w="377" w:type="pct"/>
            <w:shd w:val="clear" w:color="auto" w:fill="auto"/>
          </w:tcPr>
          <w:p w:rsidR="00AB7046" w:rsidRPr="00B22317" w:rsidRDefault="00AB7046" w:rsidP="00CA3802">
            <w:pPr>
              <w:pStyle w:val="af1"/>
              <w:spacing w:line="276" w:lineRule="auto"/>
              <w:jc w:val="center"/>
              <w:rPr>
                <w:rFonts w:ascii="Times New Roman" w:hAnsi="Times New Roman"/>
                <w:sz w:val="24"/>
                <w:szCs w:val="24"/>
              </w:rPr>
            </w:pPr>
            <w:r w:rsidRPr="00B22317">
              <w:rPr>
                <w:rFonts w:ascii="Times New Roman" w:hAnsi="Times New Roman"/>
                <w:sz w:val="24"/>
                <w:szCs w:val="24"/>
              </w:rPr>
              <w:t>1</w:t>
            </w:r>
          </w:p>
        </w:tc>
        <w:tc>
          <w:tcPr>
            <w:tcW w:w="1616" w:type="pct"/>
            <w:shd w:val="clear" w:color="auto" w:fill="auto"/>
          </w:tcPr>
          <w:p w:rsidR="00AB7046" w:rsidRPr="00B22317" w:rsidRDefault="00AB7046" w:rsidP="00CA3802">
            <w:pPr>
              <w:pStyle w:val="af1"/>
              <w:spacing w:line="276" w:lineRule="auto"/>
              <w:rPr>
                <w:rFonts w:ascii="Times New Roman" w:hAnsi="Times New Roman"/>
                <w:sz w:val="24"/>
                <w:szCs w:val="24"/>
              </w:rPr>
            </w:pPr>
            <w:r w:rsidRPr="00B22317">
              <w:rPr>
                <w:rFonts w:ascii="Times New Roman" w:hAnsi="Times New Roman"/>
                <w:sz w:val="24"/>
                <w:szCs w:val="24"/>
              </w:rPr>
              <w:t xml:space="preserve">р. Карасук </w:t>
            </w:r>
          </w:p>
        </w:tc>
        <w:tc>
          <w:tcPr>
            <w:tcW w:w="1211" w:type="pct"/>
            <w:shd w:val="clear" w:color="auto" w:fill="auto"/>
          </w:tcPr>
          <w:p w:rsidR="00AB7046" w:rsidRPr="00B22317" w:rsidRDefault="00AB7046" w:rsidP="00CA3802">
            <w:pPr>
              <w:pStyle w:val="af1"/>
              <w:spacing w:line="276" w:lineRule="auto"/>
              <w:jc w:val="center"/>
              <w:rPr>
                <w:rFonts w:ascii="Times New Roman" w:hAnsi="Times New Roman"/>
                <w:sz w:val="24"/>
                <w:szCs w:val="24"/>
              </w:rPr>
            </w:pPr>
            <w:r w:rsidRPr="00B22317">
              <w:rPr>
                <w:rFonts w:ascii="Times New Roman" w:hAnsi="Times New Roman"/>
                <w:sz w:val="24"/>
                <w:szCs w:val="24"/>
              </w:rPr>
              <w:t>от границы района до р. ц. Кочки</w:t>
            </w:r>
          </w:p>
        </w:tc>
        <w:tc>
          <w:tcPr>
            <w:tcW w:w="970" w:type="pct"/>
            <w:shd w:val="clear" w:color="auto" w:fill="auto"/>
          </w:tcPr>
          <w:p w:rsidR="00AB7046" w:rsidRPr="00B22317" w:rsidRDefault="00AB7046" w:rsidP="00CA3802">
            <w:pPr>
              <w:pStyle w:val="af1"/>
              <w:spacing w:line="276" w:lineRule="auto"/>
              <w:jc w:val="center"/>
              <w:rPr>
                <w:rFonts w:ascii="Times New Roman" w:hAnsi="Times New Roman"/>
                <w:sz w:val="24"/>
                <w:szCs w:val="24"/>
              </w:rPr>
            </w:pPr>
            <w:r w:rsidRPr="00B22317">
              <w:rPr>
                <w:rFonts w:ascii="Times New Roman" w:hAnsi="Times New Roman"/>
                <w:sz w:val="24"/>
                <w:szCs w:val="24"/>
              </w:rPr>
              <w:t>200</w:t>
            </w:r>
          </w:p>
        </w:tc>
        <w:tc>
          <w:tcPr>
            <w:tcW w:w="826" w:type="pct"/>
            <w:shd w:val="clear" w:color="auto" w:fill="auto"/>
          </w:tcPr>
          <w:p w:rsidR="00AB7046" w:rsidRPr="00B22317" w:rsidRDefault="00AB7046" w:rsidP="00CA3802">
            <w:pPr>
              <w:pStyle w:val="af1"/>
              <w:spacing w:line="276" w:lineRule="auto"/>
              <w:jc w:val="center"/>
              <w:rPr>
                <w:rFonts w:ascii="Times New Roman" w:hAnsi="Times New Roman"/>
                <w:sz w:val="24"/>
                <w:szCs w:val="24"/>
              </w:rPr>
            </w:pPr>
            <w:r w:rsidRPr="00B22317">
              <w:rPr>
                <w:rFonts w:ascii="Times New Roman" w:hAnsi="Times New Roman"/>
                <w:sz w:val="24"/>
                <w:szCs w:val="24"/>
              </w:rPr>
              <w:t>50</w:t>
            </w:r>
          </w:p>
        </w:tc>
      </w:tr>
      <w:tr w:rsidR="00AB7046" w:rsidRPr="00B22317" w:rsidTr="00CA3802">
        <w:trPr>
          <w:jc w:val="center"/>
        </w:trPr>
        <w:tc>
          <w:tcPr>
            <w:tcW w:w="377" w:type="pct"/>
            <w:shd w:val="clear" w:color="auto" w:fill="auto"/>
          </w:tcPr>
          <w:p w:rsidR="00AB7046" w:rsidRPr="00B22317" w:rsidRDefault="00AB7046" w:rsidP="00CA3802">
            <w:pPr>
              <w:pStyle w:val="af1"/>
              <w:spacing w:line="276" w:lineRule="auto"/>
              <w:jc w:val="center"/>
              <w:rPr>
                <w:rFonts w:ascii="Times New Roman" w:hAnsi="Times New Roman"/>
                <w:sz w:val="24"/>
                <w:szCs w:val="24"/>
              </w:rPr>
            </w:pPr>
            <w:r w:rsidRPr="00B22317">
              <w:rPr>
                <w:rFonts w:ascii="Times New Roman" w:hAnsi="Times New Roman"/>
                <w:sz w:val="24"/>
                <w:szCs w:val="24"/>
              </w:rPr>
              <w:t>2</w:t>
            </w:r>
          </w:p>
        </w:tc>
        <w:tc>
          <w:tcPr>
            <w:tcW w:w="1616" w:type="pct"/>
            <w:shd w:val="clear" w:color="auto" w:fill="auto"/>
          </w:tcPr>
          <w:p w:rsidR="00AB7046" w:rsidRPr="00B22317" w:rsidRDefault="00AB7046" w:rsidP="00CA3802">
            <w:pPr>
              <w:pStyle w:val="af1"/>
              <w:spacing w:line="276" w:lineRule="auto"/>
              <w:rPr>
                <w:rFonts w:ascii="Times New Roman" w:hAnsi="Times New Roman"/>
                <w:sz w:val="24"/>
                <w:szCs w:val="24"/>
              </w:rPr>
            </w:pPr>
            <w:r w:rsidRPr="00B22317">
              <w:rPr>
                <w:rFonts w:ascii="Times New Roman" w:hAnsi="Times New Roman"/>
                <w:sz w:val="24"/>
                <w:szCs w:val="24"/>
              </w:rPr>
              <w:t xml:space="preserve">ручей б/н </w:t>
            </w:r>
          </w:p>
        </w:tc>
        <w:tc>
          <w:tcPr>
            <w:tcW w:w="1211" w:type="pct"/>
            <w:shd w:val="clear" w:color="auto" w:fill="auto"/>
          </w:tcPr>
          <w:p w:rsidR="00AB7046" w:rsidRPr="00B22317" w:rsidRDefault="00AB7046" w:rsidP="00CA3802">
            <w:pPr>
              <w:pStyle w:val="af1"/>
              <w:spacing w:line="276" w:lineRule="auto"/>
              <w:jc w:val="center"/>
              <w:rPr>
                <w:rFonts w:ascii="Times New Roman" w:hAnsi="Times New Roman"/>
                <w:sz w:val="24"/>
                <w:szCs w:val="24"/>
              </w:rPr>
            </w:pPr>
            <w:r w:rsidRPr="00B22317">
              <w:rPr>
                <w:rFonts w:ascii="Times New Roman" w:hAnsi="Times New Roman"/>
                <w:sz w:val="24"/>
                <w:szCs w:val="24"/>
              </w:rPr>
              <w:t>от границы района до р. ц. Кочки</w:t>
            </w:r>
          </w:p>
        </w:tc>
        <w:tc>
          <w:tcPr>
            <w:tcW w:w="970" w:type="pct"/>
            <w:shd w:val="clear" w:color="auto" w:fill="auto"/>
          </w:tcPr>
          <w:p w:rsidR="00AB7046" w:rsidRPr="00B22317" w:rsidRDefault="00AB7046" w:rsidP="00CA3802">
            <w:pPr>
              <w:pStyle w:val="af1"/>
              <w:spacing w:line="276" w:lineRule="auto"/>
              <w:jc w:val="center"/>
              <w:rPr>
                <w:rFonts w:ascii="Times New Roman" w:hAnsi="Times New Roman"/>
                <w:sz w:val="24"/>
                <w:szCs w:val="24"/>
              </w:rPr>
            </w:pPr>
            <w:r w:rsidRPr="00B22317">
              <w:rPr>
                <w:rFonts w:ascii="Times New Roman" w:hAnsi="Times New Roman"/>
                <w:sz w:val="24"/>
                <w:szCs w:val="24"/>
              </w:rPr>
              <w:t>50</w:t>
            </w:r>
          </w:p>
        </w:tc>
        <w:tc>
          <w:tcPr>
            <w:tcW w:w="826" w:type="pct"/>
            <w:shd w:val="clear" w:color="auto" w:fill="auto"/>
          </w:tcPr>
          <w:p w:rsidR="00AB7046" w:rsidRPr="00B22317" w:rsidRDefault="00AB7046" w:rsidP="00CA3802">
            <w:pPr>
              <w:pStyle w:val="af1"/>
              <w:spacing w:line="276" w:lineRule="auto"/>
              <w:jc w:val="center"/>
              <w:rPr>
                <w:rFonts w:ascii="Times New Roman" w:hAnsi="Times New Roman"/>
                <w:sz w:val="24"/>
                <w:szCs w:val="24"/>
              </w:rPr>
            </w:pPr>
            <w:r w:rsidRPr="00B22317">
              <w:rPr>
                <w:rFonts w:ascii="Times New Roman" w:hAnsi="Times New Roman"/>
                <w:sz w:val="24"/>
                <w:szCs w:val="24"/>
              </w:rPr>
              <w:t>30</w:t>
            </w:r>
          </w:p>
        </w:tc>
      </w:tr>
      <w:tr w:rsidR="00AB7046" w:rsidRPr="00B22317" w:rsidTr="00CA3802">
        <w:trPr>
          <w:jc w:val="center"/>
        </w:trPr>
        <w:tc>
          <w:tcPr>
            <w:tcW w:w="5000" w:type="pct"/>
            <w:gridSpan w:val="5"/>
            <w:shd w:val="clear" w:color="auto" w:fill="auto"/>
          </w:tcPr>
          <w:p w:rsidR="00AB7046" w:rsidRPr="00B22317" w:rsidRDefault="00AB7046" w:rsidP="00CA3802">
            <w:pPr>
              <w:pStyle w:val="af1"/>
              <w:spacing w:line="276" w:lineRule="auto"/>
              <w:rPr>
                <w:rFonts w:ascii="Times New Roman" w:hAnsi="Times New Roman"/>
                <w:sz w:val="24"/>
                <w:szCs w:val="24"/>
              </w:rPr>
            </w:pPr>
            <w:r w:rsidRPr="00B22317">
              <w:rPr>
                <w:rFonts w:ascii="Times New Roman" w:hAnsi="Times New Roman"/>
                <w:sz w:val="24"/>
                <w:szCs w:val="24"/>
              </w:rPr>
              <w:t xml:space="preserve">Примечание: Для остальных водостоков района водоохранная зона устанавливается шириной 50 м, прибрежная защитная полоса - 30 м. </w:t>
            </w:r>
          </w:p>
        </w:tc>
      </w:tr>
    </w:tbl>
    <w:p w:rsidR="00AB7046" w:rsidRPr="006E28AF" w:rsidRDefault="00AB7046" w:rsidP="00AB7046">
      <w:pPr>
        <w:pStyle w:val="Sd"/>
      </w:pPr>
      <w:r w:rsidRPr="00B22317">
        <w:t xml:space="preserve"> </w:t>
      </w:r>
    </w:p>
    <w:p w:rsidR="00AB7046" w:rsidRPr="00B22317" w:rsidRDefault="00AB7046" w:rsidP="00AB7046">
      <w:pPr>
        <w:pStyle w:val="Sd"/>
      </w:pPr>
      <w:r w:rsidRPr="0067348C">
        <w:rPr>
          <w:i/>
        </w:rPr>
        <w:t>Зоны охраны объектов историко-культурного и археологического наследия</w:t>
      </w:r>
      <w:r>
        <w:rPr>
          <w:i/>
        </w:rPr>
        <w:t xml:space="preserve">. </w:t>
      </w:r>
      <w:r w:rsidRPr="00B22317">
        <w:t>Охранных зон объектов археологического и историко-культурного  наследия в настоящее время не установлено.</w:t>
      </w:r>
    </w:p>
    <w:p w:rsidR="00AB7046" w:rsidRPr="0067348C" w:rsidRDefault="00AB7046" w:rsidP="00AB7046">
      <w:pPr>
        <w:pStyle w:val="Sd"/>
        <w:rPr>
          <w:i/>
        </w:rPr>
      </w:pPr>
      <w:r w:rsidRPr="0067348C">
        <w:rPr>
          <w:i/>
        </w:rPr>
        <w:t>Зоны негативного воздействия объектов капитального строительства</w:t>
      </w:r>
    </w:p>
    <w:p w:rsidR="00AB7046" w:rsidRPr="00294879" w:rsidRDefault="00AB7046" w:rsidP="00AB7046">
      <w:pPr>
        <w:pStyle w:val="affffff2"/>
        <w:rPr>
          <w:sz w:val="20"/>
        </w:rPr>
      </w:pPr>
    </w:p>
    <w:p w:rsidR="00AB7046" w:rsidRPr="00B22317" w:rsidRDefault="00AB7046" w:rsidP="00AB7046">
      <w:pPr>
        <w:pStyle w:val="affffff2"/>
      </w:pPr>
      <w:r w:rsidRPr="00B22317">
        <w:t xml:space="preserve">Таблица </w:t>
      </w:r>
      <w:r>
        <w:t>3</w:t>
      </w:r>
      <w:r w:rsidRPr="00B22317">
        <w:t>.3</w:t>
      </w:r>
      <w:r>
        <w:t>.</w:t>
      </w:r>
      <w:r w:rsidRPr="00B22317">
        <w:t>2</w:t>
      </w:r>
      <w:r>
        <w:t xml:space="preserve"> </w:t>
      </w:r>
      <w:r w:rsidRPr="00B22317">
        <w:t xml:space="preserve">Классификация предприятий и учреждений сельсовета  </w:t>
      </w:r>
      <w:r>
        <w:br/>
      </w:r>
      <w:r w:rsidRPr="00B22317">
        <w:t>по классу санитарной опасности</w:t>
      </w:r>
    </w:p>
    <w:tbl>
      <w:tblPr>
        <w:tblW w:w="5000" w:type="pct"/>
        <w:tblLook w:val="04A0"/>
      </w:tblPr>
      <w:tblGrid>
        <w:gridCol w:w="560"/>
        <w:gridCol w:w="5658"/>
        <w:gridCol w:w="1354"/>
        <w:gridCol w:w="2565"/>
      </w:tblGrid>
      <w:tr w:rsidR="00AB7046" w:rsidRPr="0067348C" w:rsidTr="00CA3802">
        <w:trPr>
          <w:trHeight w:val="630"/>
          <w:tblHeader/>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bCs/>
                <w:sz w:val="24"/>
                <w:szCs w:val="24"/>
              </w:rPr>
            </w:pPr>
            <w:r w:rsidRPr="0067348C">
              <w:rPr>
                <w:bCs/>
                <w:sz w:val="24"/>
                <w:szCs w:val="24"/>
              </w:rPr>
              <w:t>№ п/п</w:t>
            </w:r>
          </w:p>
        </w:tc>
        <w:tc>
          <w:tcPr>
            <w:tcW w:w="2791" w:type="pct"/>
            <w:tcBorders>
              <w:top w:val="single" w:sz="4" w:space="0" w:color="auto"/>
              <w:left w:val="nil"/>
              <w:bottom w:val="single" w:sz="4" w:space="0" w:color="auto"/>
              <w:right w:val="single" w:sz="4" w:space="0" w:color="auto"/>
            </w:tcBorders>
            <w:shd w:val="clear" w:color="auto" w:fill="auto"/>
            <w:vAlign w:val="center"/>
          </w:tcPr>
          <w:p w:rsidR="00AB7046" w:rsidRPr="0067348C" w:rsidRDefault="00AB7046" w:rsidP="00CA3802">
            <w:pPr>
              <w:jc w:val="center"/>
              <w:rPr>
                <w:bCs/>
                <w:sz w:val="24"/>
                <w:szCs w:val="24"/>
              </w:rPr>
            </w:pPr>
            <w:r w:rsidRPr="0067348C">
              <w:rPr>
                <w:bCs/>
                <w:sz w:val="24"/>
                <w:szCs w:val="24"/>
              </w:rPr>
              <w:t>Наименование</w:t>
            </w:r>
          </w:p>
        </w:tc>
        <w:tc>
          <w:tcPr>
            <w:tcW w:w="668" w:type="pct"/>
            <w:tcBorders>
              <w:top w:val="single" w:sz="4" w:space="0" w:color="auto"/>
              <w:left w:val="nil"/>
              <w:bottom w:val="single" w:sz="4" w:space="0" w:color="auto"/>
              <w:right w:val="single" w:sz="4" w:space="0" w:color="auto"/>
            </w:tcBorders>
            <w:shd w:val="clear" w:color="auto" w:fill="auto"/>
            <w:vAlign w:val="center"/>
          </w:tcPr>
          <w:p w:rsidR="00AB7046" w:rsidRPr="0067348C" w:rsidRDefault="00AB7046" w:rsidP="00CA3802">
            <w:pPr>
              <w:jc w:val="center"/>
              <w:rPr>
                <w:bCs/>
                <w:sz w:val="24"/>
                <w:szCs w:val="24"/>
              </w:rPr>
            </w:pPr>
            <w:r w:rsidRPr="0067348C">
              <w:rPr>
                <w:bCs/>
                <w:sz w:val="24"/>
                <w:szCs w:val="24"/>
              </w:rPr>
              <w:t>Величина СЗЗ, м</w:t>
            </w:r>
          </w:p>
        </w:tc>
        <w:tc>
          <w:tcPr>
            <w:tcW w:w="1265" w:type="pct"/>
            <w:tcBorders>
              <w:top w:val="single" w:sz="4" w:space="0" w:color="auto"/>
              <w:left w:val="nil"/>
              <w:bottom w:val="single" w:sz="4" w:space="0" w:color="auto"/>
              <w:right w:val="single" w:sz="4" w:space="0" w:color="auto"/>
            </w:tcBorders>
            <w:shd w:val="clear" w:color="auto" w:fill="auto"/>
            <w:vAlign w:val="center"/>
          </w:tcPr>
          <w:p w:rsidR="00AB7046" w:rsidRPr="0067348C" w:rsidRDefault="00AB7046" w:rsidP="00CA3802">
            <w:pPr>
              <w:jc w:val="center"/>
              <w:rPr>
                <w:bCs/>
                <w:sz w:val="24"/>
                <w:szCs w:val="24"/>
              </w:rPr>
            </w:pPr>
            <w:r w:rsidRPr="0067348C">
              <w:rPr>
                <w:bCs/>
                <w:sz w:val="24"/>
                <w:szCs w:val="24"/>
              </w:rPr>
              <w:t>Обоснование</w:t>
            </w:r>
          </w:p>
        </w:tc>
      </w:tr>
      <w:tr w:rsidR="00AB7046" w:rsidRPr="0067348C" w:rsidTr="00CA3802">
        <w:trPr>
          <w:trHeight w:val="499"/>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bCs/>
                <w:sz w:val="24"/>
                <w:szCs w:val="24"/>
              </w:rPr>
            </w:pPr>
            <w:r w:rsidRPr="0067348C">
              <w:rPr>
                <w:bCs/>
                <w:sz w:val="24"/>
                <w:szCs w:val="24"/>
              </w:rPr>
              <w:t>I класс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bCs/>
                <w:sz w:val="24"/>
                <w:szCs w:val="24"/>
              </w:rPr>
            </w:pPr>
          </w:p>
        </w:tc>
        <w:tc>
          <w:tcPr>
            <w:tcW w:w="1265" w:type="pct"/>
            <w:tcBorders>
              <w:top w:val="nil"/>
              <w:left w:val="nil"/>
              <w:bottom w:val="single" w:sz="4" w:space="0" w:color="auto"/>
              <w:right w:val="single" w:sz="4" w:space="0" w:color="auto"/>
            </w:tcBorders>
            <w:shd w:val="clear" w:color="auto" w:fill="auto"/>
            <w:noWrap/>
            <w:vAlign w:val="center"/>
          </w:tcPr>
          <w:p w:rsidR="00AB7046" w:rsidRPr="0067348C" w:rsidRDefault="00AB7046" w:rsidP="00CA3802">
            <w:pPr>
              <w:jc w:val="center"/>
            </w:pPr>
          </w:p>
        </w:tc>
      </w:tr>
      <w:tr w:rsidR="00AB7046" w:rsidRPr="0067348C" w:rsidTr="00CA3802">
        <w:trPr>
          <w:trHeight w:val="499"/>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1</w:t>
            </w: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rPr>
                <w:bCs/>
                <w:sz w:val="24"/>
                <w:szCs w:val="24"/>
              </w:rPr>
            </w:pPr>
            <w:r w:rsidRPr="0067348C">
              <w:rPr>
                <w:bCs/>
                <w:sz w:val="24"/>
                <w:szCs w:val="24"/>
              </w:rPr>
              <w:t>Действующий скотомогильник</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bCs/>
                <w:sz w:val="24"/>
                <w:szCs w:val="24"/>
              </w:rPr>
            </w:pPr>
            <w:r w:rsidRPr="0067348C">
              <w:rPr>
                <w:bCs/>
                <w:sz w:val="24"/>
                <w:szCs w:val="24"/>
              </w:rPr>
              <w:t>1000</w:t>
            </w:r>
          </w:p>
        </w:tc>
        <w:tc>
          <w:tcPr>
            <w:tcW w:w="1265" w:type="pct"/>
            <w:tcBorders>
              <w:top w:val="nil"/>
              <w:left w:val="nil"/>
              <w:bottom w:val="single" w:sz="4" w:space="0" w:color="auto"/>
              <w:right w:val="single" w:sz="4" w:space="0" w:color="auto"/>
            </w:tcBorders>
            <w:shd w:val="clear" w:color="auto" w:fill="auto"/>
            <w:noWrap/>
            <w:vAlign w:val="center"/>
          </w:tcPr>
          <w:p w:rsidR="00AB7046" w:rsidRPr="0067348C" w:rsidRDefault="00AB7046" w:rsidP="00CA3802">
            <w:pPr>
              <w:jc w:val="center"/>
            </w:pPr>
            <w:r w:rsidRPr="0067348C">
              <w:t>СанПиН 2.2.1/2.1.1.1200-03</w:t>
            </w:r>
          </w:p>
        </w:tc>
      </w:tr>
      <w:tr w:rsidR="00AB7046" w:rsidRPr="0067348C" w:rsidTr="00CA3802">
        <w:trPr>
          <w:trHeight w:val="499"/>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bCs/>
                <w:sz w:val="24"/>
                <w:szCs w:val="24"/>
              </w:rPr>
            </w:pPr>
            <w:r w:rsidRPr="0067348C">
              <w:rPr>
                <w:bCs/>
                <w:sz w:val="24"/>
                <w:szCs w:val="24"/>
              </w:rPr>
              <w:t>II класс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bCs/>
                <w:sz w:val="24"/>
                <w:szCs w:val="24"/>
              </w:rPr>
            </w:pPr>
            <w:r w:rsidRPr="0067348C">
              <w:rPr>
                <w:bCs/>
                <w:sz w:val="24"/>
                <w:szCs w:val="24"/>
              </w:rPr>
              <w:t> </w:t>
            </w:r>
          </w:p>
        </w:tc>
        <w:tc>
          <w:tcPr>
            <w:tcW w:w="1265" w:type="pct"/>
            <w:tcBorders>
              <w:top w:val="nil"/>
              <w:left w:val="nil"/>
              <w:bottom w:val="single" w:sz="4" w:space="0" w:color="auto"/>
              <w:right w:val="single" w:sz="4" w:space="0" w:color="auto"/>
            </w:tcBorders>
            <w:shd w:val="clear" w:color="auto" w:fill="auto"/>
            <w:noWrap/>
            <w:vAlign w:val="center"/>
          </w:tcPr>
          <w:p w:rsidR="00AB7046" w:rsidRPr="0067348C" w:rsidRDefault="00AB7046" w:rsidP="00CA3802">
            <w:pPr>
              <w:jc w:val="center"/>
            </w:pPr>
            <w:r w:rsidRPr="0067348C">
              <w:t> </w:t>
            </w:r>
          </w:p>
        </w:tc>
      </w:tr>
      <w:tr w:rsidR="00AB7046" w:rsidRPr="0067348C" w:rsidTr="00CA3802">
        <w:trPr>
          <w:trHeight w:val="555"/>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2</w:t>
            </w: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both"/>
              <w:rPr>
                <w:sz w:val="24"/>
                <w:szCs w:val="24"/>
              </w:rPr>
            </w:pPr>
            <w:r w:rsidRPr="0067348C">
              <w:rPr>
                <w:sz w:val="24"/>
                <w:szCs w:val="24"/>
              </w:rPr>
              <w:t xml:space="preserve">Площадки складирования ТБО </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500</w:t>
            </w:r>
          </w:p>
        </w:tc>
        <w:tc>
          <w:tcPr>
            <w:tcW w:w="1265"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pPr>
            <w:r w:rsidRPr="0067348C">
              <w:t>СанПиН 2.2.1/2.1.1.1200-03</w:t>
            </w:r>
          </w:p>
        </w:tc>
      </w:tr>
      <w:tr w:rsidR="00AB7046" w:rsidRPr="0067348C" w:rsidTr="00CA3802">
        <w:trPr>
          <w:trHeight w:val="499"/>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bCs/>
                <w:sz w:val="24"/>
                <w:szCs w:val="24"/>
              </w:rPr>
            </w:pPr>
            <w:r w:rsidRPr="0067348C">
              <w:rPr>
                <w:bCs/>
                <w:sz w:val="24"/>
                <w:szCs w:val="24"/>
              </w:rPr>
              <w:t>III класс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 </w:t>
            </w:r>
          </w:p>
        </w:tc>
        <w:tc>
          <w:tcPr>
            <w:tcW w:w="1265"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pPr>
            <w:r w:rsidRPr="0067348C">
              <w:t> </w:t>
            </w:r>
          </w:p>
        </w:tc>
      </w:tr>
      <w:tr w:rsidR="00AB7046" w:rsidRPr="0067348C" w:rsidTr="00CA3802">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3</w:t>
            </w: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rPr>
                <w:sz w:val="24"/>
                <w:szCs w:val="24"/>
              </w:rPr>
            </w:pPr>
            <w:r w:rsidRPr="0067348C">
              <w:rPr>
                <w:sz w:val="24"/>
                <w:szCs w:val="24"/>
              </w:rPr>
              <w:t xml:space="preserve">Планируемые  площадки для размещения предприятий до </w:t>
            </w:r>
            <w:r w:rsidRPr="0067348C">
              <w:rPr>
                <w:sz w:val="24"/>
                <w:szCs w:val="24"/>
                <w:lang w:val="en-US"/>
              </w:rPr>
              <w:t>III</w:t>
            </w:r>
            <w:r w:rsidRPr="0067348C">
              <w:rPr>
                <w:sz w:val="24"/>
                <w:szCs w:val="24"/>
              </w:rPr>
              <w:t xml:space="preserve"> класса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300</w:t>
            </w:r>
          </w:p>
        </w:tc>
        <w:tc>
          <w:tcPr>
            <w:tcW w:w="1265"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8"/>
                <w:szCs w:val="28"/>
              </w:rPr>
            </w:pPr>
            <w:r w:rsidRPr="0067348C">
              <w:t>СанПиН 2.2.1/2.1.1.1200-03</w:t>
            </w:r>
          </w:p>
        </w:tc>
      </w:tr>
      <w:tr w:rsidR="00AB7046" w:rsidRPr="0067348C" w:rsidTr="00CA3802">
        <w:trPr>
          <w:trHeight w:val="499"/>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4</w:t>
            </w: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rPr>
                <w:sz w:val="24"/>
                <w:szCs w:val="24"/>
              </w:rPr>
            </w:pPr>
            <w:r w:rsidRPr="0067348C">
              <w:rPr>
                <w:sz w:val="24"/>
                <w:szCs w:val="24"/>
              </w:rPr>
              <w:t>ОАО Быструха РТМ, автогараж</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4"/>
              </w:rPr>
            </w:pPr>
            <w:r w:rsidRPr="0067348C">
              <w:rPr>
                <w:sz w:val="24"/>
              </w:rPr>
              <w:t>300</w:t>
            </w:r>
          </w:p>
        </w:tc>
        <w:tc>
          <w:tcPr>
            <w:tcW w:w="1265" w:type="pct"/>
            <w:tcBorders>
              <w:top w:val="nil"/>
              <w:left w:val="nil"/>
              <w:bottom w:val="single" w:sz="4" w:space="0" w:color="auto"/>
              <w:right w:val="single" w:sz="4" w:space="0" w:color="auto"/>
            </w:tcBorders>
            <w:shd w:val="clear" w:color="auto" w:fill="auto"/>
            <w:noWrap/>
            <w:vAlign w:val="bottom"/>
          </w:tcPr>
          <w:p w:rsidR="00AB7046" w:rsidRPr="0067348C" w:rsidRDefault="00AB7046" w:rsidP="00CA3802">
            <w:pPr>
              <w:jc w:val="center"/>
            </w:pPr>
            <w:r w:rsidRPr="0067348C">
              <w:t>СанПиН 2.2.1/2.1.1.1200-03</w:t>
            </w:r>
          </w:p>
        </w:tc>
      </w:tr>
      <w:tr w:rsidR="00AB7046" w:rsidRPr="0067348C" w:rsidTr="00CA3802">
        <w:trPr>
          <w:trHeight w:val="499"/>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bCs/>
                <w:sz w:val="24"/>
                <w:szCs w:val="24"/>
              </w:rPr>
            </w:pPr>
            <w:r w:rsidRPr="0067348C">
              <w:rPr>
                <w:bCs/>
                <w:sz w:val="24"/>
                <w:szCs w:val="24"/>
              </w:rPr>
              <w:t>IV класс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 </w:t>
            </w:r>
          </w:p>
        </w:tc>
        <w:tc>
          <w:tcPr>
            <w:tcW w:w="1265" w:type="pct"/>
            <w:tcBorders>
              <w:top w:val="nil"/>
              <w:left w:val="nil"/>
              <w:bottom w:val="single" w:sz="4" w:space="0" w:color="auto"/>
              <w:right w:val="single" w:sz="4" w:space="0" w:color="auto"/>
            </w:tcBorders>
            <w:shd w:val="clear" w:color="auto" w:fill="auto"/>
            <w:noWrap/>
            <w:vAlign w:val="bottom"/>
          </w:tcPr>
          <w:p w:rsidR="00AB7046" w:rsidRPr="0067348C" w:rsidRDefault="00AB7046" w:rsidP="00CA3802">
            <w:pPr>
              <w:jc w:val="center"/>
            </w:pPr>
          </w:p>
        </w:tc>
      </w:tr>
      <w:tr w:rsidR="00AB7046" w:rsidRPr="0067348C" w:rsidTr="00CA3802">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5</w:t>
            </w: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rPr>
                <w:sz w:val="24"/>
                <w:szCs w:val="24"/>
              </w:rPr>
            </w:pPr>
            <w:r w:rsidRPr="0067348C">
              <w:rPr>
                <w:sz w:val="24"/>
                <w:szCs w:val="24"/>
              </w:rPr>
              <w:t xml:space="preserve">Планируемые площадки для размещения предприятий до </w:t>
            </w:r>
            <w:r w:rsidRPr="0067348C">
              <w:rPr>
                <w:sz w:val="24"/>
                <w:szCs w:val="24"/>
                <w:lang w:val="en-US"/>
              </w:rPr>
              <w:t>IV</w:t>
            </w:r>
            <w:r w:rsidRPr="0067348C">
              <w:rPr>
                <w:sz w:val="24"/>
                <w:szCs w:val="24"/>
              </w:rPr>
              <w:t xml:space="preserve"> класса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100</w:t>
            </w:r>
          </w:p>
        </w:tc>
        <w:tc>
          <w:tcPr>
            <w:tcW w:w="1265"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8"/>
                <w:szCs w:val="28"/>
              </w:rPr>
            </w:pPr>
            <w:r w:rsidRPr="0067348C">
              <w:t>СанПиН 2.2.1/2.1.1.1200-03</w:t>
            </w:r>
          </w:p>
        </w:tc>
      </w:tr>
      <w:tr w:rsidR="00AB7046" w:rsidRPr="0067348C" w:rsidTr="00CA3802">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6</w:t>
            </w: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rPr>
                <w:sz w:val="24"/>
              </w:rPr>
            </w:pPr>
            <w:r w:rsidRPr="0067348C">
              <w:rPr>
                <w:sz w:val="24"/>
              </w:rPr>
              <w:t>Склад ГСМ</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4"/>
              </w:rPr>
            </w:pPr>
            <w:r w:rsidRPr="0067348C">
              <w:rPr>
                <w:sz w:val="24"/>
              </w:rPr>
              <w:t>100</w:t>
            </w:r>
          </w:p>
        </w:tc>
        <w:tc>
          <w:tcPr>
            <w:tcW w:w="1265"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8"/>
                <w:szCs w:val="28"/>
              </w:rPr>
            </w:pPr>
            <w:r w:rsidRPr="0067348C">
              <w:t>СанПиН 2.2.1/2.1.1.1200-03</w:t>
            </w:r>
          </w:p>
        </w:tc>
      </w:tr>
      <w:tr w:rsidR="00AB7046" w:rsidRPr="0067348C" w:rsidTr="00CA3802">
        <w:trPr>
          <w:trHeight w:val="499"/>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bCs/>
                <w:sz w:val="24"/>
                <w:szCs w:val="24"/>
              </w:rPr>
            </w:pPr>
            <w:r w:rsidRPr="0067348C">
              <w:rPr>
                <w:bCs/>
                <w:sz w:val="24"/>
                <w:szCs w:val="24"/>
              </w:rPr>
              <w:t>V класс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 </w:t>
            </w:r>
          </w:p>
        </w:tc>
        <w:tc>
          <w:tcPr>
            <w:tcW w:w="1265" w:type="pct"/>
            <w:tcBorders>
              <w:top w:val="nil"/>
              <w:left w:val="nil"/>
              <w:bottom w:val="single" w:sz="4" w:space="0" w:color="auto"/>
              <w:right w:val="single" w:sz="4" w:space="0" w:color="auto"/>
            </w:tcBorders>
            <w:shd w:val="clear" w:color="auto" w:fill="auto"/>
            <w:noWrap/>
            <w:vAlign w:val="bottom"/>
          </w:tcPr>
          <w:p w:rsidR="00AB7046" w:rsidRPr="0067348C" w:rsidRDefault="00AB7046" w:rsidP="00CA3802">
            <w:r w:rsidRPr="0067348C">
              <w:t> </w:t>
            </w:r>
          </w:p>
        </w:tc>
      </w:tr>
      <w:tr w:rsidR="00AB7046" w:rsidRPr="0067348C" w:rsidTr="00CA3802">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7</w:t>
            </w: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rPr>
                <w:sz w:val="24"/>
                <w:szCs w:val="24"/>
              </w:rPr>
            </w:pPr>
            <w:r w:rsidRPr="0067348C">
              <w:rPr>
                <w:sz w:val="24"/>
                <w:szCs w:val="24"/>
              </w:rPr>
              <w:t xml:space="preserve">Планируемые производственные площадки </w:t>
            </w:r>
            <w:r w:rsidRPr="0067348C">
              <w:rPr>
                <w:sz w:val="24"/>
                <w:szCs w:val="24"/>
                <w:lang w:val="en-US"/>
              </w:rPr>
              <w:t>V</w:t>
            </w:r>
            <w:r w:rsidRPr="0067348C">
              <w:rPr>
                <w:sz w:val="24"/>
                <w:szCs w:val="24"/>
              </w:rPr>
              <w:t xml:space="preserve"> класса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50</w:t>
            </w:r>
          </w:p>
        </w:tc>
        <w:tc>
          <w:tcPr>
            <w:tcW w:w="1265"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8"/>
                <w:szCs w:val="28"/>
              </w:rPr>
            </w:pPr>
            <w:r w:rsidRPr="0067348C">
              <w:t>СанПиН 2.2.1/2.1.1.1200-03</w:t>
            </w:r>
          </w:p>
        </w:tc>
      </w:tr>
      <w:tr w:rsidR="00AB7046" w:rsidRPr="0067348C" w:rsidTr="00CA3802">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8</w:t>
            </w: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rPr>
                <w:sz w:val="24"/>
                <w:szCs w:val="24"/>
              </w:rPr>
            </w:pPr>
            <w:r w:rsidRPr="0067348C">
              <w:rPr>
                <w:sz w:val="24"/>
                <w:szCs w:val="24"/>
              </w:rPr>
              <w:t>Действующие сельские кладбища</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50</w:t>
            </w:r>
          </w:p>
        </w:tc>
        <w:tc>
          <w:tcPr>
            <w:tcW w:w="1265"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8"/>
                <w:szCs w:val="28"/>
              </w:rPr>
            </w:pPr>
            <w:r w:rsidRPr="0067348C">
              <w:t>СанПиН 2.2.1/2.1.1.1200-03</w:t>
            </w:r>
          </w:p>
        </w:tc>
      </w:tr>
      <w:tr w:rsidR="00AB7046" w:rsidRPr="0067348C" w:rsidTr="00CA3802">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ind w:left="40" w:hanging="40"/>
              <w:jc w:val="center"/>
              <w:rPr>
                <w:sz w:val="24"/>
              </w:rPr>
            </w:pPr>
            <w:r w:rsidRPr="0067348C">
              <w:rPr>
                <w:sz w:val="24"/>
              </w:rPr>
              <w:t>9</w:t>
            </w: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rPr>
                <w:sz w:val="24"/>
              </w:rPr>
            </w:pPr>
            <w:r w:rsidRPr="0067348C">
              <w:rPr>
                <w:sz w:val="24"/>
              </w:rPr>
              <w:t>Котельная</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4"/>
              </w:rPr>
            </w:pPr>
            <w:r w:rsidRPr="0067348C">
              <w:rPr>
                <w:sz w:val="24"/>
              </w:rPr>
              <w:t>50</w:t>
            </w:r>
          </w:p>
        </w:tc>
        <w:tc>
          <w:tcPr>
            <w:tcW w:w="1265"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8"/>
                <w:szCs w:val="28"/>
              </w:rPr>
            </w:pPr>
            <w:r w:rsidRPr="0067348C">
              <w:t>СанПиН 2.2.1/2.1.1.1200-03</w:t>
            </w:r>
          </w:p>
        </w:tc>
      </w:tr>
      <w:tr w:rsidR="00AB7046" w:rsidRPr="0067348C" w:rsidTr="00CA3802">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10</w:t>
            </w: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rPr>
                <w:sz w:val="24"/>
              </w:rPr>
            </w:pPr>
            <w:r w:rsidRPr="0067348C">
              <w:rPr>
                <w:sz w:val="24"/>
              </w:rPr>
              <w:t>Гаражи</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4"/>
              </w:rPr>
            </w:pPr>
            <w:r w:rsidRPr="0067348C">
              <w:rPr>
                <w:sz w:val="24"/>
              </w:rPr>
              <w:t>35,15,10</w:t>
            </w:r>
          </w:p>
        </w:tc>
        <w:tc>
          <w:tcPr>
            <w:tcW w:w="1265"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8"/>
                <w:szCs w:val="28"/>
              </w:rPr>
            </w:pPr>
            <w:r w:rsidRPr="0067348C">
              <w:t>СанПиН 2.2.1/2.1.1.1200-03</w:t>
            </w:r>
          </w:p>
        </w:tc>
      </w:tr>
      <w:tr w:rsidR="00AB7046" w:rsidRPr="0067348C" w:rsidTr="00CA3802">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11</w:t>
            </w: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rPr>
                <w:sz w:val="24"/>
              </w:rPr>
            </w:pPr>
            <w:r w:rsidRPr="0067348C">
              <w:rPr>
                <w:sz w:val="24"/>
              </w:rPr>
              <w:t>Склад</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4"/>
              </w:rPr>
            </w:pPr>
            <w:r w:rsidRPr="0067348C">
              <w:rPr>
                <w:sz w:val="24"/>
              </w:rPr>
              <w:t>50</w:t>
            </w:r>
          </w:p>
        </w:tc>
        <w:tc>
          <w:tcPr>
            <w:tcW w:w="1265"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jc w:val="center"/>
              <w:rPr>
                <w:sz w:val="28"/>
                <w:szCs w:val="28"/>
              </w:rPr>
            </w:pPr>
            <w:r w:rsidRPr="0067348C">
              <w:t>СанПиН 2.2.1/2.1.1.1200-03</w:t>
            </w:r>
          </w:p>
        </w:tc>
      </w:tr>
      <w:tr w:rsidR="00AB7046" w:rsidRPr="0067348C" w:rsidTr="00CA3802">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AB7046" w:rsidRPr="0067348C" w:rsidRDefault="00AB7046" w:rsidP="00CA3802">
            <w:pPr>
              <w:jc w:val="center"/>
              <w:rPr>
                <w:sz w:val="24"/>
                <w:szCs w:val="24"/>
              </w:rPr>
            </w:pPr>
            <w:r w:rsidRPr="0067348C">
              <w:rPr>
                <w:sz w:val="24"/>
                <w:szCs w:val="24"/>
              </w:rPr>
              <w:t>12</w:t>
            </w:r>
          </w:p>
        </w:tc>
        <w:tc>
          <w:tcPr>
            <w:tcW w:w="2791"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rPr>
                <w:sz w:val="24"/>
              </w:rPr>
            </w:pPr>
            <w:r w:rsidRPr="0067348C">
              <w:rPr>
                <w:sz w:val="24"/>
              </w:rPr>
              <w:t>Производственные базы</w:t>
            </w:r>
          </w:p>
        </w:tc>
        <w:tc>
          <w:tcPr>
            <w:tcW w:w="668"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pStyle w:val="afffff0"/>
            </w:pPr>
            <w:r w:rsidRPr="0067348C">
              <w:t>50</w:t>
            </w:r>
          </w:p>
        </w:tc>
        <w:tc>
          <w:tcPr>
            <w:tcW w:w="1265" w:type="pct"/>
            <w:tcBorders>
              <w:top w:val="nil"/>
              <w:left w:val="nil"/>
              <w:bottom w:val="single" w:sz="4" w:space="0" w:color="auto"/>
              <w:right w:val="single" w:sz="4" w:space="0" w:color="auto"/>
            </w:tcBorders>
            <w:shd w:val="clear" w:color="auto" w:fill="auto"/>
            <w:vAlign w:val="center"/>
          </w:tcPr>
          <w:p w:rsidR="00AB7046" w:rsidRPr="0067348C" w:rsidRDefault="00AB7046" w:rsidP="00CA3802">
            <w:pPr>
              <w:pStyle w:val="afffff0"/>
              <w:rPr>
                <w:rFonts w:eastAsia="Times New Roman"/>
                <w:sz w:val="28"/>
                <w:szCs w:val="28"/>
                <w:lang w:eastAsia="ru-RU"/>
              </w:rPr>
            </w:pPr>
            <w:r w:rsidRPr="0067348C">
              <w:rPr>
                <w:rFonts w:eastAsia="Times New Roman"/>
                <w:sz w:val="20"/>
                <w:szCs w:val="20"/>
                <w:lang w:eastAsia="ru-RU"/>
              </w:rPr>
              <w:t>СанПиН 2.2.1/2.1.1.1200-03</w:t>
            </w:r>
          </w:p>
        </w:tc>
      </w:tr>
    </w:tbl>
    <w:p w:rsidR="00AB7046" w:rsidRPr="00294879" w:rsidRDefault="00AB7046" w:rsidP="00AB7046">
      <w:pPr>
        <w:pStyle w:val="Sb"/>
        <w:ind w:firstLine="0"/>
        <w:jc w:val="left"/>
      </w:pPr>
    </w:p>
    <w:p w:rsidR="00AB7046" w:rsidRPr="00B22317" w:rsidRDefault="00AB7046" w:rsidP="00AB7046">
      <w:pPr>
        <w:jc w:val="center"/>
        <w:rPr>
          <w:b/>
          <w:bCs/>
          <w:sz w:val="24"/>
          <w:szCs w:val="24"/>
        </w:rPr>
        <w:sectPr w:rsidR="00AB7046" w:rsidRPr="00B22317" w:rsidSect="0027470B">
          <w:pgSz w:w="11906" w:h="16838"/>
          <w:pgMar w:top="1134" w:right="567" w:bottom="1134" w:left="1418" w:header="0" w:footer="423" w:gutter="0"/>
          <w:cols w:space="708"/>
          <w:docGrid w:linePitch="360"/>
        </w:sectPr>
      </w:pPr>
    </w:p>
    <w:p w:rsidR="00AB7046" w:rsidRDefault="00AB7046" w:rsidP="00AB7046">
      <w:pPr>
        <w:pStyle w:val="1d"/>
      </w:pPr>
      <w:bookmarkStart w:id="138" w:name="_Toc351231294"/>
      <w:bookmarkStart w:id="139" w:name="_Toc351358064"/>
      <w:r>
        <w:t xml:space="preserve">Часть 3. </w:t>
      </w:r>
      <w:r w:rsidRPr="0067348C">
        <w:t xml:space="preserve">Сведения о размещении на территории </w:t>
      </w:r>
      <w:r>
        <w:t>СЕЛЬСОВЕТА</w:t>
      </w:r>
      <w:r w:rsidRPr="0067348C">
        <w:t xml:space="preserve"> объектов федерального, регионального, местного значения муниципального района</w:t>
      </w:r>
      <w:bookmarkEnd w:id="138"/>
      <w:bookmarkEnd w:id="139"/>
    </w:p>
    <w:p w:rsidR="00AB7046" w:rsidRPr="0067348C" w:rsidRDefault="00AB7046" w:rsidP="00AB7046">
      <w:pPr>
        <w:pStyle w:val="1d"/>
      </w:pPr>
    </w:p>
    <w:p w:rsidR="00AB7046" w:rsidRPr="00B22317" w:rsidRDefault="00AB7046" w:rsidP="00AB7046">
      <w:pPr>
        <w:pStyle w:val="Sd"/>
      </w:pPr>
      <w:r w:rsidRPr="00B22317">
        <w:t xml:space="preserve">Схема территориального планирования Новосибирской области, (далее Схема) утверждена постановлением администрации Новосибирской области  07.09.2009 № 339-па. </w:t>
      </w:r>
    </w:p>
    <w:p w:rsidR="00AB7046" w:rsidRPr="00B22317" w:rsidRDefault="00AB7046" w:rsidP="00AB7046">
      <w:pPr>
        <w:pStyle w:val="Sd"/>
      </w:pPr>
      <w:r w:rsidRPr="00B22317">
        <w:t>На территории муниципального образования предусмотрено изменение статуса автомобильной дороги регионального значения К-17р до статуса автодороги федерального значения в составе перспективного международного транспортного коридора Новосибирск – Павлодар - Астана.</w:t>
      </w:r>
    </w:p>
    <w:p w:rsidR="00AB7046" w:rsidRPr="00B22317" w:rsidRDefault="00AB7046" w:rsidP="00AB7046">
      <w:pPr>
        <w:pStyle w:val="Sd"/>
      </w:pPr>
      <w:r w:rsidRPr="00B22317">
        <w:t xml:space="preserve">Схемой территориального планирования Кочковского района на территории </w:t>
      </w:r>
      <w:r>
        <w:t>сельсовета</w:t>
      </w:r>
      <w:r w:rsidRPr="00B22317">
        <w:t xml:space="preserve"> не предусмотрено размещение объектов местного значения муниципального района.</w:t>
      </w:r>
    </w:p>
    <w:p w:rsidR="00AB7046" w:rsidRPr="00B22317" w:rsidRDefault="00AB7046" w:rsidP="00AB7046">
      <w:pPr>
        <w:pStyle w:val="Sd"/>
        <w:sectPr w:rsidR="00AB7046" w:rsidRPr="00B22317" w:rsidSect="0067348C">
          <w:pgSz w:w="11906" w:h="16838"/>
          <w:pgMar w:top="1134" w:right="567" w:bottom="1134" w:left="1418" w:header="0" w:footer="423" w:gutter="0"/>
          <w:cols w:space="708"/>
          <w:docGrid w:linePitch="360"/>
        </w:sectPr>
      </w:pPr>
    </w:p>
    <w:p w:rsidR="00AB7046" w:rsidRPr="00463262" w:rsidRDefault="00AB7046" w:rsidP="00AB7046">
      <w:pPr>
        <w:pStyle w:val="1d"/>
        <w:rPr>
          <w:szCs w:val="24"/>
        </w:rPr>
      </w:pPr>
      <w:bookmarkStart w:id="140" w:name="_Toc351358065"/>
      <w:r w:rsidRPr="00463262">
        <w:rPr>
          <w:szCs w:val="24"/>
        </w:rPr>
        <w:t>Часть 4. Обоснование выбранного варианта размещения объектов местного значения поселения, возможных</w:t>
      </w:r>
      <w:r w:rsidRPr="00463262">
        <w:rPr>
          <w:rStyle w:val="affffff8"/>
          <w:szCs w:val="24"/>
        </w:rPr>
        <w:t xml:space="preserve"> направлений развития территории</w:t>
      </w:r>
      <w:bookmarkEnd w:id="140"/>
    </w:p>
    <w:p w:rsidR="00AB7046" w:rsidRPr="00D440F9" w:rsidRDefault="00AB7046" w:rsidP="00AB7046">
      <w:pPr>
        <w:pStyle w:val="1d"/>
      </w:pPr>
      <w:bookmarkStart w:id="141" w:name="_Toc351358066"/>
      <w:r>
        <w:t>Глава 4. Демографические и трудовые ресурсы</w:t>
      </w:r>
      <w:bookmarkEnd w:id="141"/>
    </w:p>
    <w:p w:rsidR="00AB7046" w:rsidRPr="0067348C" w:rsidRDefault="00AB7046" w:rsidP="00AB7046">
      <w:pPr>
        <w:pStyle w:val="1d"/>
      </w:pPr>
    </w:p>
    <w:p w:rsidR="00AB7046" w:rsidRPr="00B22317" w:rsidRDefault="00AB7046" w:rsidP="00AB7046">
      <w:pPr>
        <w:pStyle w:val="24"/>
      </w:pPr>
      <w:bookmarkStart w:id="142" w:name="_Toc351217678"/>
      <w:bookmarkStart w:id="143" w:name="_Toc351231296"/>
      <w:bookmarkStart w:id="144" w:name="_Toc351358067"/>
      <w:r>
        <w:t>4.1</w:t>
      </w:r>
      <w:r w:rsidRPr="00B22317">
        <w:t xml:space="preserve"> Демографическая ситуация</w:t>
      </w:r>
      <w:bookmarkEnd w:id="142"/>
      <w:bookmarkEnd w:id="143"/>
      <w:bookmarkEnd w:id="144"/>
    </w:p>
    <w:p w:rsidR="00AB7046" w:rsidRPr="008E3D83" w:rsidRDefault="00AB7046" w:rsidP="00AB7046">
      <w:pPr>
        <w:pStyle w:val="Sd"/>
      </w:pPr>
      <w:r w:rsidRPr="008E3D83">
        <w:t>Демографическая ситуация в Быструхинском сельсовете</w:t>
      </w:r>
      <w:r>
        <w:t xml:space="preserve"> </w:t>
      </w:r>
      <w:r w:rsidRPr="008E3D83">
        <w:t xml:space="preserve">характеризуется продолжающимся процессом естественной и миграционной убыли населения.      </w:t>
      </w:r>
    </w:p>
    <w:p w:rsidR="00AB7046" w:rsidRPr="00430DEC" w:rsidRDefault="00AB7046" w:rsidP="00AB7046">
      <w:pPr>
        <w:pStyle w:val="Sd"/>
      </w:pPr>
      <w:r w:rsidRPr="008E3D83">
        <w:t xml:space="preserve">Численность населения Быструхинского </w:t>
      </w:r>
      <w:r>
        <w:t>сельсовета</w:t>
      </w:r>
      <w:r w:rsidRPr="008E3D83">
        <w:t xml:space="preserve"> на 01.01.2012 г. составила 1330 человек.</w:t>
      </w:r>
    </w:p>
    <w:p w:rsidR="00AB7046" w:rsidRPr="008E3D83" w:rsidRDefault="00AB7046" w:rsidP="00AB7046">
      <w:pPr>
        <w:pStyle w:val="Sd"/>
      </w:pPr>
      <w:r w:rsidRPr="008E3D83">
        <w:t xml:space="preserve">Задачей оценки демографической ситуации в Быструхинском </w:t>
      </w:r>
      <w:r>
        <w:t>сельсовете</w:t>
      </w:r>
      <w:r w:rsidRPr="008E3D83">
        <w:t xml:space="preserve"> является выявление динамики прошлых лет и расчет численности населения на перспективу, поскольку существует прямая зависимость между тенденциями изменения численности населения и экономическим развитием Быструхинского муниципального образования, в частности его производственной, социальной и иных сфер. </w:t>
      </w:r>
    </w:p>
    <w:p w:rsidR="00AB7046" w:rsidRDefault="00AB7046" w:rsidP="00AB7046">
      <w:pPr>
        <w:pStyle w:val="Sd"/>
        <w:rPr>
          <w:szCs w:val="28"/>
        </w:rPr>
      </w:pPr>
      <w:r w:rsidRPr="008E3D83">
        <w:rPr>
          <w:szCs w:val="28"/>
        </w:rPr>
        <w:t xml:space="preserve">На территории Быструхинского </w:t>
      </w:r>
      <w:r>
        <w:rPr>
          <w:szCs w:val="28"/>
        </w:rPr>
        <w:t>сельсовета</w:t>
      </w:r>
      <w:r w:rsidRPr="008E3D83">
        <w:rPr>
          <w:szCs w:val="28"/>
        </w:rPr>
        <w:t xml:space="preserve"> расположен один населенный пункт. Сведения о численности населения Быструхинского   </w:t>
      </w:r>
      <w:r>
        <w:rPr>
          <w:szCs w:val="28"/>
        </w:rPr>
        <w:t>сельсовета</w:t>
      </w:r>
      <w:r w:rsidRPr="008E3D83">
        <w:rPr>
          <w:szCs w:val="28"/>
        </w:rPr>
        <w:t xml:space="preserve"> представлены в таблице </w:t>
      </w:r>
      <w:r>
        <w:rPr>
          <w:szCs w:val="28"/>
        </w:rPr>
        <w:t>4</w:t>
      </w:r>
      <w:r w:rsidRPr="008E3D83">
        <w:rPr>
          <w:szCs w:val="28"/>
        </w:rPr>
        <w:t>.1</w:t>
      </w:r>
      <w:r>
        <w:rPr>
          <w:szCs w:val="28"/>
        </w:rPr>
        <w:t>.</w:t>
      </w:r>
      <w:r w:rsidRPr="008E3D83">
        <w:rPr>
          <w:szCs w:val="28"/>
        </w:rPr>
        <w:t>1</w:t>
      </w:r>
    </w:p>
    <w:p w:rsidR="00AB7046" w:rsidRPr="00C83F08" w:rsidRDefault="00AB7046" w:rsidP="00AB7046">
      <w:pPr>
        <w:pStyle w:val="Sd"/>
        <w:rPr>
          <w:szCs w:val="28"/>
        </w:rPr>
      </w:pPr>
    </w:p>
    <w:p w:rsidR="00AB7046" w:rsidRPr="00B22317" w:rsidRDefault="00AB7046" w:rsidP="00AB7046">
      <w:pPr>
        <w:pStyle w:val="affffff2"/>
      </w:pPr>
      <w:r w:rsidRPr="00B22317">
        <w:t xml:space="preserve">Таблица </w:t>
      </w:r>
      <w:r>
        <w:t>4.1.</w:t>
      </w:r>
      <w:r w:rsidRPr="00B22317">
        <w:t>1</w:t>
      </w:r>
      <w:r>
        <w:t xml:space="preserve"> </w:t>
      </w:r>
      <w:r w:rsidRPr="00B22317">
        <w:t xml:space="preserve">Численность населения Быструхинского сельского </w:t>
      </w:r>
      <w:r>
        <w:t>совета</w:t>
      </w:r>
      <w:r w:rsidRPr="00B22317">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1569"/>
        <w:gridCol w:w="1539"/>
        <w:gridCol w:w="1539"/>
        <w:gridCol w:w="1541"/>
        <w:gridCol w:w="1539"/>
      </w:tblGrid>
      <w:tr w:rsidR="00AB7046" w:rsidRPr="00B22317" w:rsidTr="00CA3802">
        <w:trPr>
          <w:trHeight w:val="144"/>
          <w:jc w:val="center"/>
        </w:trPr>
        <w:tc>
          <w:tcPr>
            <w:tcW w:w="1189" w:type="pct"/>
            <w:vMerge w:val="restart"/>
            <w:tcBorders>
              <w:top w:val="single" w:sz="4" w:space="0" w:color="auto"/>
              <w:left w:val="single" w:sz="4" w:space="0" w:color="auto"/>
              <w:bottom w:val="single" w:sz="4" w:space="0" w:color="auto"/>
              <w:right w:val="single" w:sz="4" w:space="0" w:color="auto"/>
            </w:tcBorders>
            <w:vAlign w:val="center"/>
            <w:hideMark/>
          </w:tcPr>
          <w:p w:rsidR="00AB7046" w:rsidRPr="00B22317" w:rsidRDefault="00AB7046" w:rsidP="00CA3802">
            <w:pPr>
              <w:jc w:val="center"/>
              <w:rPr>
                <w:sz w:val="24"/>
                <w:szCs w:val="24"/>
              </w:rPr>
            </w:pPr>
            <w:r w:rsidRPr="00B22317">
              <w:rPr>
                <w:sz w:val="24"/>
                <w:szCs w:val="24"/>
              </w:rPr>
              <w:t xml:space="preserve">Наименование </w:t>
            </w:r>
          </w:p>
          <w:p w:rsidR="00AB7046" w:rsidRPr="00B22317" w:rsidRDefault="00AB7046" w:rsidP="00CA3802">
            <w:pPr>
              <w:jc w:val="center"/>
              <w:rPr>
                <w:sz w:val="24"/>
                <w:szCs w:val="24"/>
              </w:rPr>
            </w:pPr>
            <w:r>
              <w:rPr>
                <w:sz w:val="24"/>
                <w:szCs w:val="24"/>
              </w:rPr>
              <w:t>сельсовета</w:t>
            </w:r>
          </w:p>
        </w:tc>
        <w:tc>
          <w:tcPr>
            <w:tcW w:w="3811" w:type="pct"/>
            <w:gridSpan w:val="5"/>
            <w:tcBorders>
              <w:top w:val="single" w:sz="4" w:space="0" w:color="auto"/>
              <w:left w:val="single" w:sz="4" w:space="0" w:color="auto"/>
              <w:bottom w:val="single" w:sz="4" w:space="0" w:color="auto"/>
              <w:right w:val="single" w:sz="4" w:space="0" w:color="auto"/>
            </w:tcBorders>
            <w:hideMark/>
          </w:tcPr>
          <w:p w:rsidR="00AB7046" w:rsidRPr="00B22317" w:rsidRDefault="00AB7046" w:rsidP="00CA3802">
            <w:pPr>
              <w:jc w:val="center"/>
              <w:rPr>
                <w:sz w:val="24"/>
                <w:szCs w:val="24"/>
              </w:rPr>
            </w:pPr>
            <w:r w:rsidRPr="00B22317">
              <w:rPr>
                <w:sz w:val="24"/>
                <w:szCs w:val="24"/>
              </w:rPr>
              <w:t>Численность населения</w:t>
            </w:r>
          </w:p>
        </w:tc>
      </w:tr>
      <w:tr w:rsidR="00AB7046" w:rsidRPr="00B22317" w:rsidTr="00CA3802">
        <w:trPr>
          <w:trHeight w:val="172"/>
          <w:jc w:val="center"/>
        </w:trPr>
        <w:tc>
          <w:tcPr>
            <w:tcW w:w="1189" w:type="pct"/>
            <w:vMerge/>
            <w:tcBorders>
              <w:top w:val="single" w:sz="4" w:space="0" w:color="auto"/>
              <w:left w:val="single" w:sz="4" w:space="0" w:color="auto"/>
              <w:bottom w:val="single" w:sz="4" w:space="0" w:color="auto"/>
              <w:right w:val="single" w:sz="4" w:space="0" w:color="auto"/>
            </w:tcBorders>
            <w:vAlign w:val="center"/>
            <w:hideMark/>
          </w:tcPr>
          <w:p w:rsidR="00AB7046" w:rsidRPr="00B22317" w:rsidRDefault="00AB7046" w:rsidP="00CA3802">
            <w:pPr>
              <w:rPr>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hideMark/>
          </w:tcPr>
          <w:p w:rsidR="00AB7046" w:rsidRPr="00B22317" w:rsidRDefault="00AB7046" w:rsidP="00CA3802">
            <w:pPr>
              <w:jc w:val="center"/>
              <w:rPr>
                <w:sz w:val="24"/>
                <w:szCs w:val="24"/>
              </w:rPr>
            </w:pPr>
            <w:r w:rsidRPr="00B22317">
              <w:rPr>
                <w:sz w:val="24"/>
                <w:szCs w:val="24"/>
              </w:rPr>
              <w:t>01.01.2008 г.</w:t>
            </w:r>
          </w:p>
        </w:tc>
        <w:tc>
          <w:tcPr>
            <w:tcW w:w="759" w:type="pct"/>
            <w:tcBorders>
              <w:top w:val="single" w:sz="4" w:space="0" w:color="auto"/>
              <w:left w:val="single" w:sz="4" w:space="0" w:color="auto"/>
              <w:bottom w:val="single" w:sz="4" w:space="0" w:color="auto"/>
              <w:right w:val="single" w:sz="4" w:space="0" w:color="auto"/>
            </w:tcBorders>
            <w:vAlign w:val="center"/>
            <w:hideMark/>
          </w:tcPr>
          <w:p w:rsidR="00AB7046" w:rsidRPr="00B22317" w:rsidRDefault="00AB7046" w:rsidP="00CA3802">
            <w:pPr>
              <w:jc w:val="center"/>
              <w:rPr>
                <w:sz w:val="24"/>
                <w:szCs w:val="24"/>
              </w:rPr>
            </w:pPr>
            <w:r w:rsidRPr="00B22317">
              <w:rPr>
                <w:sz w:val="24"/>
                <w:szCs w:val="24"/>
              </w:rPr>
              <w:t>01.01.2009 г.</w:t>
            </w:r>
          </w:p>
        </w:tc>
        <w:tc>
          <w:tcPr>
            <w:tcW w:w="759" w:type="pct"/>
            <w:tcBorders>
              <w:top w:val="single" w:sz="4" w:space="0" w:color="auto"/>
              <w:left w:val="single" w:sz="4" w:space="0" w:color="auto"/>
              <w:bottom w:val="single" w:sz="4" w:space="0" w:color="auto"/>
              <w:right w:val="single" w:sz="4" w:space="0" w:color="auto"/>
            </w:tcBorders>
            <w:vAlign w:val="center"/>
            <w:hideMark/>
          </w:tcPr>
          <w:p w:rsidR="00AB7046" w:rsidRPr="00B22317" w:rsidRDefault="00AB7046" w:rsidP="00CA3802">
            <w:pPr>
              <w:jc w:val="center"/>
              <w:rPr>
                <w:sz w:val="24"/>
                <w:szCs w:val="24"/>
              </w:rPr>
            </w:pPr>
            <w:r w:rsidRPr="00B22317">
              <w:rPr>
                <w:sz w:val="24"/>
                <w:szCs w:val="24"/>
              </w:rPr>
              <w:t>01.01.2010 г.</w:t>
            </w:r>
          </w:p>
        </w:tc>
        <w:tc>
          <w:tcPr>
            <w:tcW w:w="760" w:type="pct"/>
            <w:tcBorders>
              <w:top w:val="single" w:sz="4" w:space="0" w:color="auto"/>
              <w:left w:val="single" w:sz="4" w:space="0" w:color="auto"/>
              <w:bottom w:val="single" w:sz="4" w:space="0" w:color="auto"/>
              <w:right w:val="single" w:sz="4" w:space="0" w:color="auto"/>
            </w:tcBorders>
            <w:vAlign w:val="center"/>
            <w:hideMark/>
          </w:tcPr>
          <w:p w:rsidR="00AB7046" w:rsidRPr="00B22317" w:rsidRDefault="00AB7046" w:rsidP="00CA3802">
            <w:pPr>
              <w:jc w:val="center"/>
              <w:rPr>
                <w:sz w:val="24"/>
                <w:szCs w:val="24"/>
              </w:rPr>
            </w:pPr>
            <w:r w:rsidRPr="00B22317">
              <w:rPr>
                <w:sz w:val="24"/>
                <w:szCs w:val="24"/>
              </w:rPr>
              <w:t>01.01.2011 г.</w:t>
            </w:r>
          </w:p>
        </w:tc>
        <w:tc>
          <w:tcPr>
            <w:tcW w:w="759" w:type="pct"/>
            <w:tcBorders>
              <w:top w:val="single" w:sz="4" w:space="0" w:color="auto"/>
              <w:left w:val="single" w:sz="4" w:space="0" w:color="auto"/>
              <w:bottom w:val="single" w:sz="4" w:space="0" w:color="auto"/>
              <w:right w:val="single" w:sz="4" w:space="0" w:color="auto"/>
            </w:tcBorders>
            <w:vAlign w:val="center"/>
            <w:hideMark/>
          </w:tcPr>
          <w:p w:rsidR="00AB7046" w:rsidRPr="00B22317" w:rsidRDefault="00AB7046" w:rsidP="00CA3802">
            <w:pPr>
              <w:jc w:val="center"/>
              <w:rPr>
                <w:sz w:val="24"/>
                <w:szCs w:val="24"/>
              </w:rPr>
            </w:pPr>
            <w:r w:rsidRPr="00B22317">
              <w:rPr>
                <w:sz w:val="24"/>
                <w:szCs w:val="24"/>
              </w:rPr>
              <w:t>01.01.2012 г.</w:t>
            </w:r>
          </w:p>
        </w:tc>
      </w:tr>
      <w:tr w:rsidR="00AB7046" w:rsidRPr="00B22317" w:rsidTr="00CA3802">
        <w:trPr>
          <w:trHeight w:val="264"/>
          <w:jc w:val="center"/>
        </w:trPr>
        <w:tc>
          <w:tcPr>
            <w:tcW w:w="1189" w:type="pct"/>
            <w:tcBorders>
              <w:top w:val="single" w:sz="4" w:space="0" w:color="auto"/>
              <w:left w:val="single" w:sz="4" w:space="0" w:color="auto"/>
              <w:bottom w:val="single" w:sz="4" w:space="0" w:color="auto"/>
              <w:right w:val="single" w:sz="4" w:space="0" w:color="auto"/>
            </w:tcBorders>
            <w:vAlign w:val="center"/>
            <w:hideMark/>
          </w:tcPr>
          <w:p w:rsidR="00AB7046" w:rsidRPr="00B22317" w:rsidRDefault="00AB7046" w:rsidP="00CA3802">
            <w:pPr>
              <w:rPr>
                <w:sz w:val="24"/>
                <w:szCs w:val="24"/>
              </w:rPr>
            </w:pPr>
            <w:r w:rsidRPr="00B22317">
              <w:rPr>
                <w:sz w:val="24"/>
                <w:szCs w:val="24"/>
              </w:rPr>
              <w:t>с. Быструха</w:t>
            </w:r>
          </w:p>
        </w:tc>
        <w:tc>
          <w:tcPr>
            <w:tcW w:w="774" w:type="pct"/>
            <w:tcBorders>
              <w:top w:val="single" w:sz="4" w:space="0" w:color="auto"/>
              <w:left w:val="single" w:sz="4" w:space="0" w:color="auto"/>
              <w:bottom w:val="single" w:sz="4" w:space="0" w:color="auto"/>
              <w:right w:val="single" w:sz="4" w:space="0" w:color="auto"/>
            </w:tcBorders>
            <w:vAlign w:val="center"/>
            <w:hideMark/>
          </w:tcPr>
          <w:p w:rsidR="00AB7046" w:rsidRPr="00B22317" w:rsidRDefault="00AB7046" w:rsidP="00CA3802">
            <w:pPr>
              <w:jc w:val="center"/>
              <w:rPr>
                <w:sz w:val="24"/>
                <w:szCs w:val="24"/>
              </w:rPr>
            </w:pPr>
            <w:r w:rsidRPr="00B22317">
              <w:rPr>
                <w:sz w:val="24"/>
                <w:szCs w:val="24"/>
              </w:rPr>
              <w:t>1354</w:t>
            </w:r>
          </w:p>
        </w:tc>
        <w:tc>
          <w:tcPr>
            <w:tcW w:w="759" w:type="pct"/>
            <w:tcBorders>
              <w:top w:val="single" w:sz="4" w:space="0" w:color="auto"/>
              <w:left w:val="single" w:sz="4" w:space="0" w:color="auto"/>
              <w:bottom w:val="single" w:sz="4" w:space="0" w:color="auto"/>
              <w:right w:val="single" w:sz="4" w:space="0" w:color="auto"/>
            </w:tcBorders>
            <w:vAlign w:val="center"/>
            <w:hideMark/>
          </w:tcPr>
          <w:p w:rsidR="00AB7046" w:rsidRPr="00B22317" w:rsidRDefault="00AB7046" w:rsidP="00CA3802">
            <w:pPr>
              <w:jc w:val="center"/>
              <w:rPr>
                <w:sz w:val="24"/>
                <w:szCs w:val="24"/>
              </w:rPr>
            </w:pPr>
            <w:r w:rsidRPr="00B22317">
              <w:rPr>
                <w:sz w:val="24"/>
                <w:szCs w:val="24"/>
              </w:rPr>
              <w:t>1347</w:t>
            </w:r>
          </w:p>
        </w:tc>
        <w:tc>
          <w:tcPr>
            <w:tcW w:w="759" w:type="pct"/>
            <w:tcBorders>
              <w:top w:val="single" w:sz="4" w:space="0" w:color="auto"/>
              <w:left w:val="single" w:sz="4" w:space="0" w:color="auto"/>
              <w:bottom w:val="single" w:sz="4" w:space="0" w:color="auto"/>
              <w:right w:val="single" w:sz="4" w:space="0" w:color="auto"/>
            </w:tcBorders>
            <w:vAlign w:val="center"/>
            <w:hideMark/>
          </w:tcPr>
          <w:p w:rsidR="00AB7046" w:rsidRPr="00B22317" w:rsidRDefault="00AB7046" w:rsidP="00CA3802">
            <w:pPr>
              <w:jc w:val="center"/>
              <w:rPr>
                <w:sz w:val="24"/>
                <w:szCs w:val="24"/>
              </w:rPr>
            </w:pPr>
            <w:r w:rsidRPr="00B22317">
              <w:rPr>
                <w:sz w:val="24"/>
                <w:szCs w:val="24"/>
              </w:rPr>
              <w:t>1352</w:t>
            </w:r>
          </w:p>
        </w:tc>
        <w:tc>
          <w:tcPr>
            <w:tcW w:w="760" w:type="pct"/>
            <w:tcBorders>
              <w:top w:val="single" w:sz="4" w:space="0" w:color="auto"/>
              <w:left w:val="single" w:sz="4" w:space="0" w:color="auto"/>
              <w:bottom w:val="single" w:sz="4" w:space="0" w:color="auto"/>
              <w:right w:val="single" w:sz="4" w:space="0" w:color="auto"/>
            </w:tcBorders>
            <w:vAlign w:val="center"/>
            <w:hideMark/>
          </w:tcPr>
          <w:p w:rsidR="00AB7046" w:rsidRPr="00B22317" w:rsidRDefault="00AB7046" w:rsidP="00CA3802">
            <w:pPr>
              <w:jc w:val="center"/>
              <w:rPr>
                <w:sz w:val="24"/>
                <w:szCs w:val="24"/>
              </w:rPr>
            </w:pPr>
            <w:r w:rsidRPr="00B22317">
              <w:rPr>
                <w:sz w:val="24"/>
                <w:szCs w:val="24"/>
              </w:rPr>
              <w:t>1347</w:t>
            </w:r>
          </w:p>
        </w:tc>
        <w:tc>
          <w:tcPr>
            <w:tcW w:w="759" w:type="pct"/>
            <w:tcBorders>
              <w:top w:val="single" w:sz="4" w:space="0" w:color="auto"/>
              <w:left w:val="single" w:sz="4" w:space="0" w:color="auto"/>
              <w:bottom w:val="single" w:sz="4" w:space="0" w:color="auto"/>
              <w:right w:val="single" w:sz="4" w:space="0" w:color="auto"/>
            </w:tcBorders>
            <w:vAlign w:val="center"/>
            <w:hideMark/>
          </w:tcPr>
          <w:p w:rsidR="00AB7046" w:rsidRPr="00B22317" w:rsidRDefault="00AB7046" w:rsidP="00CA3802">
            <w:pPr>
              <w:jc w:val="center"/>
              <w:rPr>
                <w:sz w:val="24"/>
                <w:szCs w:val="24"/>
              </w:rPr>
            </w:pPr>
            <w:r w:rsidRPr="00B22317">
              <w:rPr>
                <w:sz w:val="24"/>
                <w:szCs w:val="24"/>
              </w:rPr>
              <w:t>13</w:t>
            </w:r>
            <w:r>
              <w:rPr>
                <w:sz w:val="24"/>
                <w:szCs w:val="24"/>
              </w:rPr>
              <w:t>30</w:t>
            </w:r>
          </w:p>
        </w:tc>
      </w:tr>
    </w:tbl>
    <w:p w:rsidR="00AB7046" w:rsidRPr="00B22317" w:rsidRDefault="00AB7046" w:rsidP="00AB7046">
      <w:pPr>
        <w:rPr>
          <w:sz w:val="28"/>
          <w:szCs w:val="28"/>
        </w:rPr>
      </w:pPr>
    </w:p>
    <w:p w:rsidR="00AB7046" w:rsidRDefault="00AB7046" w:rsidP="00AB7046">
      <w:pPr>
        <w:pStyle w:val="Sd"/>
      </w:pPr>
      <w:r w:rsidRPr="008E3D83">
        <w:t xml:space="preserve">Естественный прирост населения характеризуется отрицательной динамикой, обусловленной превышением числа умерших, над числом родившихся. </w:t>
      </w:r>
    </w:p>
    <w:p w:rsidR="00AB7046" w:rsidRPr="008E3D83" w:rsidRDefault="00AB7046" w:rsidP="00AB7046">
      <w:pPr>
        <w:pStyle w:val="Sd"/>
      </w:pPr>
    </w:p>
    <w:p w:rsidR="00AB7046" w:rsidRPr="00B22317" w:rsidRDefault="00AB7046" w:rsidP="00AB7046">
      <w:pPr>
        <w:pStyle w:val="affffff2"/>
      </w:pPr>
      <w:r w:rsidRPr="00B22317">
        <w:t xml:space="preserve">Таблица </w:t>
      </w:r>
      <w:r>
        <w:t>4.1.</w:t>
      </w:r>
      <w:r w:rsidRPr="00B22317">
        <w:t>2</w:t>
      </w:r>
      <w:r>
        <w:t xml:space="preserve"> Естественное движение населения в сельсовете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026"/>
        <w:gridCol w:w="2181"/>
        <w:gridCol w:w="2283"/>
        <w:gridCol w:w="3647"/>
      </w:tblGrid>
      <w:tr w:rsidR="00AB7046" w:rsidRPr="00B22317" w:rsidTr="00CA3802">
        <w:trPr>
          <w:trHeight w:val="220"/>
          <w:tblHeader/>
          <w:jc w:val="center"/>
        </w:trPr>
        <w:tc>
          <w:tcPr>
            <w:tcW w:w="999" w:type="pct"/>
            <w:vMerge w:val="restart"/>
          </w:tcPr>
          <w:p w:rsidR="00AB7046" w:rsidRPr="003818A9" w:rsidRDefault="00AB7046" w:rsidP="00CA3802">
            <w:pPr>
              <w:pStyle w:val="afffff0"/>
            </w:pPr>
          </w:p>
          <w:p w:rsidR="00AB7046" w:rsidRPr="003818A9" w:rsidRDefault="00AB7046" w:rsidP="00CA3802">
            <w:pPr>
              <w:pStyle w:val="afffff0"/>
            </w:pPr>
          </w:p>
          <w:p w:rsidR="00AB7046" w:rsidRPr="003818A9" w:rsidRDefault="00AB7046" w:rsidP="00CA3802">
            <w:pPr>
              <w:pStyle w:val="afffff0"/>
            </w:pPr>
            <w:r w:rsidRPr="003818A9">
              <w:t>Годы</w:t>
            </w:r>
          </w:p>
        </w:tc>
        <w:tc>
          <w:tcPr>
            <w:tcW w:w="4001" w:type="pct"/>
            <w:gridSpan w:val="3"/>
          </w:tcPr>
          <w:p w:rsidR="00AB7046" w:rsidRPr="003818A9" w:rsidRDefault="00AB7046" w:rsidP="00CA3802">
            <w:pPr>
              <w:pStyle w:val="afffff0"/>
            </w:pPr>
            <w:r w:rsidRPr="003818A9">
              <w:t>Движение  населения, чел</w:t>
            </w:r>
          </w:p>
        </w:tc>
      </w:tr>
      <w:tr w:rsidR="00AB7046" w:rsidRPr="00B22317" w:rsidTr="00CA3802">
        <w:trPr>
          <w:trHeight w:val="226"/>
          <w:tblHeader/>
          <w:jc w:val="center"/>
        </w:trPr>
        <w:tc>
          <w:tcPr>
            <w:tcW w:w="999" w:type="pct"/>
            <w:vMerge/>
          </w:tcPr>
          <w:p w:rsidR="00AB7046" w:rsidRPr="003818A9" w:rsidRDefault="00AB7046" w:rsidP="00CA3802">
            <w:pPr>
              <w:pStyle w:val="afffff0"/>
            </w:pPr>
          </w:p>
        </w:tc>
        <w:tc>
          <w:tcPr>
            <w:tcW w:w="4001" w:type="pct"/>
            <w:gridSpan w:val="3"/>
          </w:tcPr>
          <w:p w:rsidR="00AB7046" w:rsidRPr="003818A9" w:rsidRDefault="00AB7046" w:rsidP="00CA3802">
            <w:pPr>
              <w:pStyle w:val="afffff0"/>
            </w:pPr>
            <w:r w:rsidRPr="003818A9">
              <w:t>в том числе</w:t>
            </w:r>
          </w:p>
        </w:tc>
      </w:tr>
      <w:tr w:rsidR="00AB7046" w:rsidRPr="00B22317" w:rsidTr="00CA3802">
        <w:trPr>
          <w:trHeight w:val="325"/>
          <w:tblHeader/>
          <w:jc w:val="center"/>
        </w:trPr>
        <w:tc>
          <w:tcPr>
            <w:tcW w:w="999" w:type="pct"/>
            <w:vMerge/>
          </w:tcPr>
          <w:p w:rsidR="00AB7046" w:rsidRPr="003818A9" w:rsidRDefault="00AB7046" w:rsidP="00CA3802">
            <w:pPr>
              <w:pStyle w:val="afffff0"/>
            </w:pPr>
          </w:p>
        </w:tc>
        <w:tc>
          <w:tcPr>
            <w:tcW w:w="4001" w:type="pct"/>
            <w:gridSpan w:val="3"/>
          </w:tcPr>
          <w:p w:rsidR="00AB7046" w:rsidRPr="003818A9" w:rsidRDefault="00AB7046" w:rsidP="00CA3802">
            <w:pPr>
              <w:pStyle w:val="afffff0"/>
            </w:pPr>
            <w:r w:rsidRPr="003818A9">
              <w:t>естественный</w:t>
            </w:r>
          </w:p>
        </w:tc>
      </w:tr>
      <w:tr w:rsidR="00AB7046" w:rsidRPr="00B22317" w:rsidTr="00CA3802">
        <w:trPr>
          <w:trHeight w:val="402"/>
          <w:tblHeader/>
          <w:jc w:val="center"/>
        </w:trPr>
        <w:tc>
          <w:tcPr>
            <w:tcW w:w="999" w:type="pct"/>
            <w:vMerge/>
          </w:tcPr>
          <w:p w:rsidR="00AB7046" w:rsidRPr="003818A9" w:rsidRDefault="00AB7046" w:rsidP="00CA3802">
            <w:pPr>
              <w:pStyle w:val="afffff0"/>
            </w:pPr>
          </w:p>
        </w:tc>
        <w:tc>
          <w:tcPr>
            <w:tcW w:w="1076" w:type="pct"/>
          </w:tcPr>
          <w:p w:rsidR="00AB7046" w:rsidRPr="003818A9" w:rsidRDefault="00AB7046" w:rsidP="00CA3802">
            <w:pPr>
              <w:pStyle w:val="afffff0"/>
            </w:pPr>
            <w:r w:rsidRPr="003818A9">
              <w:t>Родилось</w:t>
            </w:r>
          </w:p>
        </w:tc>
        <w:tc>
          <w:tcPr>
            <w:tcW w:w="1126" w:type="pct"/>
          </w:tcPr>
          <w:p w:rsidR="00AB7046" w:rsidRPr="003818A9" w:rsidRDefault="00AB7046" w:rsidP="00CA3802">
            <w:pPr>
              <w:pStyle w:val="afffff0"/>
            </w:pPr>
            <w:r w:rsidRPr="003818A9">
              <w:t>Умерло</w:t>
            </w:r>
          </w:p>
        </w:tc>
        <w:tc>
          <w:tcPr>
            <w:tcW w:w="1799" w:type="pct"/>
          </w:tcPr>
          <w:p w:rsidR="00AB7046" w:rsidRPr="003818A9" w:rsidRDefault="00AB7046" w:rsidP="00CA3802">
            <w:pPr>
              <w:pStyle w:val="afffff0"/>
            </w:pPr>
            <w:r w:rsidRPr="003818A9">
              <w:t>Прирост, убыль</w:t>
            </w:r>
          </w:p>
        </w:tc>
      </w:tr>
      <w:tr w:rsidR="00AB7046" w:rsidRPr="00B22317" w:rsidTr="00CA3802">
        <w:tblPrEx>
          <w:tblLook w:val="04A0"/>
        </w:tblPrEx>
        <w:trPr>
          <w:jc w:val="center"/>
        </w:trPr>
        <w:tc>
          <w:tcPr>
            <w:tcW w:w="999" w:type="pct"/>
          </w:tcPr>
          <w:p w:rsidR="00AB7046" w:rsidRPr="003818A9" w:rsidRDefault="00AB7046" w:rsidP="00CA3802">
            <w:pPr>
              <w:pStyle w:val="afffff0"/>
            </w:pPr>
            <w:r w:rsidRPr="003818A9">
              <w:t>2006</w:t>
            </w:r>
          </w:p>
        </w:tc>
        <w:tc>
          <w:tcPr>
            <w:tcW w:w="1076" w:type="pct"/>
          </w:tcPr>
          <w:p w:rsidR="00AB7046" w:rsidRPr="003818A9" w:rsidRDefault="00AB7046" w:rsidP="00CA3802">
            <w:pPr>
              <w:pStyle w:val="afffff0"/>
            </w:pPr>
            <w:r w:rsidRPr="003818A9">
              <w:t>6</w:t>
            </w:r>
          </w:p>
        </w:tc>
        <w:tc>
          <w:tcPr>
            <w:tcW w:w="1126" w:type="pct"/>
          </w:tcPr>
          <w:p w:rsidR="00AB7046" w:rsidRPr="003818A9" w:rsidRDefault="00AB7046" w:rsidP="00CA3802">
            <w:pPr>
              <w:pStyle w:val="afffff0"/>
            </w:pPr>
            <w:r w:rsidRPr="003818A9">
              <w:t>11</w:t>
            </w:r>
          </w:p>
        </w:tc>
        <w:tc>
          <w:tcPr>
            <w:tcW w:w="1799" w:type="pct"/>
          </w:tcPr>
          <w:p w:rsidR="00AB7046" w:rsidRPr="003818A9" w:rsidRDefault="00AB7046" w:rsidP="00CA3802">
            <w:pPr>
              <w:pStyle w:val="afffff0"/>
            </w:pPr>
            <w:r w:rsidRPr="003818A9">
              <w:t>-5</w:t>
            </w:r>
          </w:p>
        </w:tc>
      </w:tr>
      <w:tr w:rsidR="00AB7046" w:rsidRPr="00B22317" w:rsidTr="00CA3802">
        <w:tblPrEx>
          <w:tblLook w:val="04A0"/>
        </w:tblPrEx>
        <w:trPr>
          <w:jc w:val="center"/>
        </w:trPr>
        <w:tc>
          <w:tcPr>
            <w:tcW w:w="999" w:type="pct"/>
          </w:tcPr>
          <w:p w:rsidR="00AB7046" w:rsidRPr="003818A9" w:rsidRDefault="00AB7046" w:rsidP="00CA3802">
            <w:pPr>
              <w:pStyle w:val="afffff0"/>
            </w:pPr>
            <w:r w:rsidRPr="003818A9">
              <w:t>2007</w:t>
            </w:r>
          </w:p>
        </w:tc>
        <w:tc>
          <w:tcPr>
            <w:tcW w:w="1076" w:type="pct"/>
          </w:tcPr>
          <w:p w:rsidR="00AB7046" w:rsidRPr="003818A9" w:rsidRDefault="00AB7046" w:rsidP="00CA3802">
            <w:pPr>
              <w:pStyle w:val="afffff0"/>
            </w:pPr>
            <w:r w:rsidRPr="003818A9">
              <w:t>6</w:t>
            </w:r>
          </w:p>
        </w:tc>
        <w:tc>
          <w:tcPr>
            <w:tcW w:w="1126" w:type="pct"/>
          </w:tcPr>
          <w:p w:rsidR="00AB7046" w:rsidRPr="003818A9" w:rsidRDefault="00AB7046" w:rsidP="00CA3802">
            <w:pPr>
              <w:pStyle w:val="afffff0"/>
            </w:pPr>
            <w:r w:rsidRPr="003818A9">
              <w:t>7</w:t>
            </w:r>
          </w:p>
        </w:tc>
        <w:tc>
          <w:tcPr>
            <w:tcW w:w="1799" w:type="pct"/>
          </w:tcPr>
          <w:p w:rsidR="00AB7046" w:rsidRPr="003818A9" w:rsidRDefault="00AB7046" w:rsidP="00CA3802">
            <w:pPr>
              <w:pStyle w:val="afffff0"/>
            </w:pPr>
            <w:r w:rsidRPr="003818A9">
              <w:t>-1</w:t>
            </w:r>
          </w:p>
        </w:tc>
      </w:tr>
      <w:tr w:rsidR="00AB7046" w:rsidRPr="00B22317" w:rsidTr="00CA3802">
        <w:tblPrEx>
          <w:tblLook w:val="04A0"/>
        </w:tblPrEx>
        <w:trPr>
          <w:jc w:val="center"/>
        </w:trPr>
        <w:tc>
          <w:tcPr>
            <w:tcW w:w="999" w:type="pct"/>
          </w:tcPr>
          <w:p w:rsidR="00AB7046" w:rsidRPr="003818A9" w:rsidRDefault="00AB7046" w:rsidP="00CA3802">
            <w:pPr>
              <w:pStyle w:val="afffff0"/>
            </w:pPr>
            <w:r w:rsidRPr="003818A9">
              <w:t>2008</w:t>
            </w:r>
          </w:p>
        </w:tc>
        <w:tc>
          <w:tcPr>
            <w:tcW w:w="1076" w:type="pct"/>
          </w:tcPr>
          <w:p w:rsidR="00AB7046" w:rsidRPr="003818A9" w:rsidRDefault="00AB7046" w:rsidP="00CA3802">
            <w:pPr>
              <w:pStyle w:val="afffff0"/>
            </w:pPr>
            <w:r w:rsidRPr="003818A9">
              <w:t>9</w:t>
            </w:r>
          </w:p>
        </w:tc>
        <w:tc>
          <w:tcPr>
            <w:tcW w:w="1126" w:type="pct"/>
          </w:tcPr>
          <w:p w:rsidR="00AB7046" w:rsidRPr="003818A9" w:rsidRDefault="00AB7046" w:rsidP="00CA3802">
            <w:pPr>
              <w:pStyle w:val="afffff0"/>
            </w:pPr>
            <w:r w:rsidRPr="003818A9">
              <w:t>24</w:t>
            </w:r>
          </w:p>
        </w:tc>
        <w:tc>
          <w:tcPr>
            <w:tcW w:w="1799" w:type="pct"/>
          </w:tcPr>
          <w:p w:rsidR="00AB7046" w:rsidRPr="003818A9" w:rsidRDefault="00AB7046" w:rsidP="00CA3802">
            <w:pPr>
              <w:pStyle w:val="afffff0"/>
            </w:pPr>
            <w:r w:rsidRPr="003818A9">
              <w:t>-15</w:t>
            </w:r>
          </w:p>
        </w:tc>
      </w:tr>
      <w:tr w:rsidR="00AB7046" w:rsidRPr="00B22317" w:rsidTr="00CA3802">
        <w:tblPrEx>
          <w:tblLook w:val="04A0"/>
        </w:tblPrEx>
        <w:trPr>
          <w:jc w:val="center"/>
        </w:trPr>
        <w:tc>
          <w:tcPr>
            <w:tcW w:w="999" w:type="pct"/>
          </w:tcPr>
          <w:p w:rsidR="00AB7046" w:rsidRPr="003818A9" w:rsidRDefault="00AB7046" w:rsidP="00CA3802">
            <w:pPr>
              <w:pStyle w:val="afffff0"/>
            </w:pPr>
            <w:r w:rsidRPr="003818A9">
              <w:t>2009</w:t>
            </w:r>
          </w:p>
        </w:tc>
        <w:tc>
          <w:tcPr>
            <w:tcW w:w="1076" w:type="pct"/>
          </w:tcPr>
          <w:p w:rsidR="00AB7046" w:rsidRPr="003818A9" w:rsidRDefault="00AB7046" w:rsidP="00CA3802">
            <w:pPr>
              <w:pStyle w:val="afffff0"/>
            </w:pPr>
            <w:r w:rsidRPr="003818A9">
              <w:t>18</w:t>
            </w:r>
          </w:p>
        </w:tc>
        <w:tc>
          <w:tcPr>
            <w:tcW w:w="1126" w:type="pct"/>
          </w:tcPr>
          <w:p w:rsidR="00AB7046" w:rsidRPr="003818A9" w:rsidRDefault="00AB7046" w:rsidP="00CA3802">
            <w:pPr>
              <w:pStyle w:val="afffff0"/>
            </w:pPr>
            <w:r w:rsidRPr="003818A9">
              <w:t>24</w:t>
            </w:r>
          </w:p>
        </w:tc>
        <w:tc>
          <w:tcPr>
            <w:tcW w:w="1799" w:type="pct"/>
          </w:tcPr>
          <w:p w:rsidR="00AB7046" w:rsidRPr="003818A9" w:rsidRDefault="00AB7046" w:rsidP="00CA3802">
            <w:pPr>
              <w:pStyle w:val="afffff0"/>
            </w:pPr>
            <w:r w:rsidRPr="003818A9">
              <w:t>-6</w:t>
            </w:r>
          </w:p>
        </w:tc>
      </w:tr>
      <w:tr w:rsidR="00AB7046" w:rsidRPr="00B22317" w:rsidTr="00CA3802">
        <w:tblPrEx>
          <w:tblLook w:val="04A0"/>
        </w:tblPrEx>
        <w:trPr>
          <w:jc w:val="center"/>
        </w:trPr>
        <w:tc>
          <w:tcPr>
            <w:tcW w:w="999" w:type="pct"/>
          </w:tcPr>
          <w:p w:rsidR="00AB7046" w:rsidRPr="003818A9" w:rsidRDefault="00AB7046" w:rsidP="00CA3802">
            <w:pPr>
              <w:pStyle w:val="afffff0"/>
            </w:pPr>
            <w:r w:rsidRPr="003818A9">
              <w:t>2010</w:t>
            </w:r>
          </w:p>
        </w:tc>
        <w:tc>
          <w:tcPr>
            <w:tcW w:w="1076" w:type="pct"/>
          </w:tcPr>
          <w:p w:rsidR="00AB7046" w:rsidRPr="003818A9" w:rsidRDefault="00AB7046" w:rsidP="00CA3802">
            <w:pPr>
              <w:pStyle w:val="afffff0"/>
            </w:pPr>
            <w:r w:rsidRPr="003818A9">
              <w:t>12</w:t>
            </w:r>
          </w:p>
        </w:tc>
        <w:tc>
          <w:tcPr>
            <w:tcW w:w="1126" w:type="pct"/>
          </w:tcPr>
          <w:p w:rsidR="00AB7046" w:rsidRPr="003818A9" w:rsidRDefault="00AB7046" w:rsidP="00CA3802">
            <w:pPr>
              <w:pStyle w:val="afffff0"/>
            </w:pPr>
            <w:r w:rsidRPr="003818A9">
              <w:t>13</w:t>
            </w:r>
          </w:p>
        </w:tc>
        <w:tc>
          <w:tcPr>
            <w:tcW w:w="1799" w:type="pct"/>
          </w:tcPr>
          <w:p w:rsidR="00AB7046" w:rsidRPr="003818A9" w:rsidRDefault="00AB7046" w:rsidP="00CA3802">
            <w:pPr>
              <w:pStyle w:val="afffff0"/>
            </w:pPr>
            <w:r w:rsidRPr="003818A9">
              <w:t>-1</w:t>
            </w:r>
          </w:p>
        </w:tc>
      </w:tr>
      <w:tr w:rsidR="00AB7046" w:rsidRPr="00B22317" w:rsidTr="00CA3802">
        <w:tblPrEx>
          <w:tblLook w:val="04A0"/>
        </w:tblPrEx>
        <w:trPr>
          <w:jc w:val="center"/>
        </w:trPr>
        <w:tc>
          <w:tcPr>
            <w:tcW w:w="999" w:type="pct"/>
          </w:tcPr>
          <w:p w:rsidR="00AB7046" w:rsidRPr="003818A9" w:rsidRDefault="00AB7046" w:rsidP="00CA3802">
            <w:pPr>
              <w:pStyle w:val="afffff0"/>
            </w:pPr>
            <w:r w:rsidRPr="003818A9">
              <w:t>2011</w:t>
            </w:r>
          </w:p>
        </w:tc>
        <w:tc>
          <w:tcPr>
            <w:tcW w:w="1076" w:type="pct"/>
          </w:tcPr>
          <w:p w:rsidR="00AB7046" w:rsidRPr="003818A9" w:rsidRDefault="00AB7046" w:rsidP="00CA3802">
            <w:pPr>
              <w:pStyle w:val="afffff0"/>
            </w:pPr>
            <w:r w:rsidRPr="003818A9">
              <w:t>13</w:t>
            </w:r>
          </w:p>
        </w:tc>
        <w:tc>
          <w:tcPr>
            <w:tcW w:w="1126" w:type="pct"/>
          </w:tcPr>
          <w:p w:rsidR="00AB7046" w:rsidRPr="003818A9" w:rsidRDefault="00AB7046" w:rsidP="00CA3802">
            <w:pPr>
              <w:pStyle w:val="afffff0"/>
            </w:pPr>
            <w:r w:rsidRPr="003818A9">
              <w:t>12</w:t>
            </w:r>
          </w:p>
        </w:tc>
        <w:tc>
          <w:tcPr>
            <w:tcW w:w="1799" w:type="pct"/>
          </w:tcPr>
          <w:p w:rsidR="00AB7046" w:rsidRPr="003818A9" w:rsidRDefault="00AB7046" w:rsidP="00CA3802">
            <w:pPr>
              <w:pStyle w:val="afffff0"/>
            </w:pPr>
            <w:r w:rsidRPr="003818A9">
              <w:t>1</w:t>
            </w:r>
          </w:p>
        </w:tc>
      </w:tr>
    </w:tbl>
    <w:p w:rsidR="00AB7046" w:rsidRDefault="00AB7046" w:rsidP="00AB7046">
      <w:pPr>
        <w:pStyle w:val="Sd"/>
      </w:pPr>
    </w:p>
    <w:p w:rsidR="00AB7046" w:rsidRDefault="00AB7046" w:rsidP="00AB7046">
      <w:pPr>
        <w:pStyle w:val="afffff4"/>
        <w:rPr>
          <w:noProof/>
          <w:lang w:eastAsia="ru-RU"/>
        </w:rPr>
      </w:pPr>
      <w:r>
        <w:rPr>
          <w:noProof/>
          <w:lang w:eastAsia="ru-RU"/>
        </w:rPr>
        <w:drawing>
          <wp:inline distT="0" distB="0" distL="0" distR="0">
            <wp:extent cx="3794817" cy="2261929"/>
            <wp:effectExtent l="10122" t="5021" r="5061" b="0"/>
            <wp:docPr id="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B7046" w:rsidRDefault="00AB7046" w:rsidP="00AB7046">
      <w:pPr>
        <w:pStyle w:val="afffff4"/>
      </w:pPr>
      <w:r>
        <w:t>Рисунок 4.1.1</w:t>
      </w:r>
      <w:r w:rsidRPr="00414B8A">
        <w:t xml:space="preserve"> Естественный прирост населения, человек</w:t>
      </w:r>
    </w:p>
    <w:p w:rsidR="00AB7046" w:rsidRPr="00F574EF" w:rsidRDefault="00AB7046" w:rsidP="00AB7046">
      <w:pPr>
        <w:pStyle w:val="Sd"/>
      </w:pPr>
    </w:p>
    <w:p w:rsidR="00AB7046" w:rsidRPr="00414B8A" w:rsidRDefault="00AB7046" w:rsidP="00AB7046">
      <w:pPr>
        <w:pStyle w:val="Sd"/>
      </w:pPr>
      <w:r w:rsidRPr="00414B8A">
        <w:t>За рассматриваемый период с 2008 по 2012 гг. в посел</w:t>
      </w:r>
      <w:r>
        <w:t>ении</w:t>
      </w:r>
      <w:r w:rsidRPr="00414B8A">
        <w:t xml:space="preserve"> наблюдается тенденция уменьшения численности населения. За последние годы население уменьшилось более чем 0,3%. </w:t>
      </w:r>
    </w:p>
    <w:p w:rsidR="00AB7046" w:rsidRPr="00911492" w:rsidRDefault="00AB7046" w:rsidP="00AB7046">
      <w:pPr>
        <w:pStyle w:val="Sd"/>
      </w:pPr>
      <w:r w:rsidRPr="00414B8A">
        <w:t xml:space="preserve">Естественный прирост населения характеризуется отрицательной динамикой, </w:t>
      </w:r>
      <w:r w:rsidRPr="00414B8A">
        <w:rPr>
          <w:color w:val="000000"/>
        </w:rPr>
        <w:t>обусловленной превышением числа умерших, над числом родившихся. Суммарное</w:t>
      </w:r>
      <w:r w:rsidRPr="00414B8A">
        <w:t xml:space="preserve"> значение естественного прироста – «-28» человек</w:t>
      </w:r>
      <w:r w:rsidRPr="00911492">
        <w:t>.</w:t>
      </w:r>
    </w:p>
    <w:p w:rsidR="00AB7046" w:rsidRPr="007E1E6F" w:rsidRDefault="00AB7046" w:rsidP="00AB7046">
      <w:pPr>
        <w:pStyle w:val="Sd"/>
      </w:pPr>
      <w:r w:rsidRPr="007E1E6F">
        <w:t xml:space="preserve">Важным показателем демографической ситуации является половозрастная структура населения. Необходимо отметить, что прогноз численности населения должен производиться не только на основе экстраполяции динамики предыдущих лет, но и с учетом перспектив развития рынка рабочей силы в муниципальном образовании, то есть жителей трудоспособного возраста. </w:t>
      </w:r>
    </w:p>
    <w:p w:rsidR="00AB7046" w:rsidRPr="00B22317" w:rsidRDefault="00AB7046" w:rsidP="00AB7046">
      <w:pPr>
        <w:jc w:val="center"/>
        <w:rPr>
          <w:i/>
          <w:iCs/>
          <w:sz w:val="28"/>
          <w:szCs w:val="28"/>
        </w:rPr>
      </w:pPr>
    </w:p>
    <w:p w:rsidR="00AB7046" w:rsidRPr="00B22317" w:rsidRDefault="00AB7046" w:rsidP="00AB7046">
      <w:pPr>
        <w:pStyle w:val="affffff2"/>
      </w:pPr>
      <w:r w:rsidRPr="00B22317">
        <w:t xml:space="preserve">Таблица </w:t>
      </w:r>
      <w:r>
        <w:t>4.1.</w:t>
      </w:r>
      <w:r w:rsidRPr="00B22317">
        <w:t>3</w:t>
      </w:r>
      <w:r>
        <w:t xml:space="preserve"> </w:t>
      </w:r>
      <w:r w:rsidRPr="00B22317">
        <w:t xml:space="preserve">Возрастная структура </w:t>
      </w:r>
    </w:p>
    <w:tbl>
      <w:tblPr>
        <w:tblW w:w="5000" w:type="pct"/>
        <w:jc w:val="center"/>
        <w:tblLook w:val="00A0"/>
      </w:tblPr>
      <w:tblGrid>
        <w:gridCol w:w="3849"/>
        <w:gridCol w:w="991"/>
        <w:gridCol w:w="1095"/>
        <w:gridCol w:w="1058"/>
        <w:gridCol w:w="1060"/>
        <w:gridCol w:w="1058"/>
        <w:gridCol w:w="1026"/>
      </w:tblGrid>
      <w:tr w:rsidR="00AB7046" w:rsidRPr="00B22317" w:rsidTr="00CA3802">
        <w:trPr>
          <w:trHeight w:val="300"/>
          <w:jc w:val="center"/>
        </w:trPr>
        <w:tc>
          <w:tcPr>
            <w:tcW w:w="1898" w:type="pct"/>
            <w:vMerge w:val="restart"/>
            <w:tcBorders>
              <w:top w:val="single" w:sz="4" w:space="0" w:color="auto"/>
              <w:left w:val="single" w:sz="4" w:space="0" w:color="auto"/>
              <w:right w:val="single" w:sz="4" w:space="0" w:color="auto"/>
            </w:tcBorders>
            <w:vAlign w:val="center"/>
          </w:tcPr>
          <w:p w:rsidR="00AB7046" w:rsidRPr="00B22317" w:rsidRDefault="00AB7046" w:rsidP="00CA3802">
            <w:pPr>
              <w:jc w:val="center"/>
              <w:rPr>
                <w:sz w:val="24"/>
                <w:szCs w:val="24"/>
              </w:rPr>
            </w:pPr>
            <w:r w:rsidRPr="00B22317">
              <w:rPr>
                <w:sz w:val="24"/>
                <w:szCs w:val="24"/>
              </w:rPr>
              <w:t>Возрастная категория</w:t>
            </w:r>
          </w:p>
        </w:tc>
        <w:tc>
          <w:tcPr>
            <w:tcW w:w="1029" w:type="pct"/>
            <w:gridSpan w:val="2"/>
            <w:tcBorders>
              <w:top w:val="single" w:sz="4" w:space="0" w:color="auto"/>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2010г.</w:t>
            </w:r>
          </w:p>
        </w:tc>
        <w:tc>
          <w:tcPr>
            <w:tcW w:w="1045" w:type="pct"/>
            <w:gridSpan w:val="2"/>
            <w:tcBorders>
              <w:top w:val="single" w:sz="4" w:space="0" w:color="auto"/>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2011г.</w:t>
            </w:r>
          </w:p>
        </w:tc>
        <w:tc>
          <w:tcPr>
            <w:tcW w:w="1028" w:type="pct"/>
            <w:gridSpan w:val="2"/>
            <w:tcBorders>
              <w:top w:val="single" w:sz="4" w:space="0" w:color="auto"/>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2012г.</w:t>
            </w:r>
          </w:p>
        </w:tc>
      </w:tr>
      <w:tr w:rsidR="00AB7046" w:rsidRPr="00B22317" w:rsidTr="00CA3802">
        <w:trPr>
          <w:trHeight w:val="300"/>
          <w:jc w:val="center"/>
        </w:trPr>
        <w:tc>
          <w:tcPr>
            <w:tcW w:w="1898" w:type="pct"/>
            <w:vMerge/>
            <w:tcBorders>
              <w:left w:val="single" w:sz="4" w:space="0" w:color="auto"/>
              <w:bottom w:val="single" w:sz="4" w:space="0" w:color="auto"/>
              <w:right w:val="single" w:sz="4" w:space="0" w:color="auto"/>
            </w:tcBorders>
            <w:vAlign w:val="center"/>
          </w:tcPr>
          <w:p w:rsidR="00AB7046" w:rsidRPr="00B22317" w:rsidRDefault="00AB7046" w:rsidP="00CA3802">
            <w:pPr>
              <w:jc w:val="center"/>
              <w:rPr>
                <w:sz w:val="24"/>
                <w:szCs w:val="24"/>
              </w:rPr>
            </w:pPr>
          </w:p>
        </w:tc>
        <w:tc>
          <w:tcPr>
            <w:tcW w:w="489" w:type="pct"/>
            <w:tcBorders>
              <w:top w:val="single" w:sz="4" w:space="0" w:color="auto"/>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Чел.</w:t>
            </w:r>
          </w:p>
        </w:tc>
        <w:tc>
          <w:tcPr>
            <w:tcW w:w="540" w:type="pct"/>
            <w:tcBorders>
              <w:top w:val="single" w:sz="4" w:space="0" w:color="auto"/>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w:t>
            </w:r>
          </w:p>
        </w:tc>
        <w:tc>
          <w:tcPr>
            <w:tcW w:w="522" w:type="pct"/>
            <w:tcBorders>
              <w:top w:val="single" w:sz="4" w:space="0" w:color="auto"/>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Чел.</w:t>
            </w:r>
          </w:p>
        </w:tc>
        <w:tc>
          <w:tcPr>
            <w:tcW w:w="523" w:type="pct"/>
            <w:tcBorders>
              <w:top w:val="single" w:sz="4" w:space="0" w:color="auto"/>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w:t>
            </w:r>
          </w:p>
        </w:tc>
        <w:tc>
          <w:tcPr>
            <w:tcW w:w="522" w:type="pct"/>
            <w:tcBorders>
              <w:top w:val="single" w:sz="4" w:space="0" w:color="auto"/>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Чел.</w:t>
            </w:r>
          </w:p>
        </w:tc>
        <w:tc>
          <w:tcPr>
            <w:tcW w:w="506" w:type="pct"/>
            <w:tcBorders>
              <w:top w:val="single" w:sz="4" w:space="0" w:color="auto"/>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w:t>
            </w:r>
          </w:p>
        </w:tc>
      </w:tr>
      <w:tr w:rsidR="00AB7046" w:rsidRPr="00B22317" w:rsidTr="00CA3802">
        <w:trPr>
          <w:trHeight w:val="300"/>
          <w:jc w:val="center"/>
        </w:trPr>
        <w:tc>
          <w:tcPr>
            <w:tcW w:w="1898" w:type="pct"/>
            <w:tcBorders>
              <w:top w:val="nil"/>
              <w:left w:val="single" w:sz="4" w:space="0" w:color="auto"/>
              <w:bottom w:val="single" w:sz="4" w:space="0" w:color="auto"/>
              <w:right w:val="single" w:sz="4" w:space="0" w:color="auto"/>
            </w:tcBorders>
            <w:vAlign w:val="center"/>
          </w:tcPr>
          <w:p w:rsidR="00AB7046" w:rsidRPr="00B22317" w:rsidRDefault="00AB7046" w:rsidP="00CA3802">
            <w:pPr>
              <w:rPr>
                <w:sz w:val="24"/>
                <w:szCs w:val="24"/>
              </w:rPr>
            </w:pPr>
            <w:r w:rsidRPr="00B22317">
              <w:rPr>
                <w:sz w:val="24"/>
                <w:szCs w:val="24"/>
              </w:rPr>
              <w:t>Лица моложе трудоспособного возраста</w:t>
            </w:r>
          </w:p>
        </w:tc>
        <w:tc>
          <w:tcPr>
            <w:tcW w:w="489"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293</w:t>
            </w:r>
          </w:p>
        </w:tc>
        <w:tc>
          <w:tcPr>
            <w:tcW w:w="540"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21,7</w:t>
            </w:r>
          </w:p>
        </w:tc>
        <w:tc>
          <w:tcPr>
            <w:tcW w:w="522"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292</w:t>
            </w:r>
          </w:p>
        </w:tc>
        <w:tc>
          <w:tcPr>
            <w:tcW w:w="523"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21,7</w:t>
            </w:r>
          </w:p>
        </w:tc>
        <w:tc>
          <w:tcPr>
            <w:tcW w:w="522"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2</w:t>
            </w:r>
            <w:r>
              <w:rPr>
                <w:sz w:val="24"/>
                <w:szCs w:val="24"/>
              </w:rPr>
              <w:t>87</w:t>
            </w:r>
          </w:p>
        </w:tc>
        <w:tc>
          <w:tcPr>
            <w:tcW w:w="506"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21,</w:t>
            </w:r>
            <w:r>
              <w:rPr>
                <w:sz w:val="24"/>
                <w:szCs w:val="24"/>
              </w:rPr>
              <w:t>6</w:t>
            </w:r>
          </w:p>
        </w:tc>
      </w:tr>
      <w:tr w:rsidR="00AB7046" w:rsidRPr="00B22317" w:rsidTr="00CA3802">
        <w:trPr>
          <w:trHeight w:val="300"/>
          <w:jc w:val="center"/>
        </w:trPr>
        <w:tc>
          <w:tcPr>
            <w:tcW w:w="1898" w:type="pct"/>
            <w:tcBorders>
              <w:top w:val="nil"/>
              <w:left w:val="single" w:sz="4" w:space="0" w:color="auto"/>
              <w:bottom w:val="single" w:sz="4" w:space="0" w:color="auto"/>
              <w:right w:val="single" w:sz="4" w:space="0" w:color="auto"/>
            </w:tcBorders>
            <w:vAlign w:val="center"/>
          </w:tcPr>
          <w:p w:rsidR="00AB7046" w:rsidRPr="00B22317" w:rsidRDefault="00AB7046" w:rsidP="00CA3802">
            <w:pPr>
              <w:rPr>
                <w:sz w:val="24"/>
                <w:szCs w:val="24"/>
              </w:rPr>
            </w:pPr>
            <w:r w:rsidRPr="00B22317">
              <w:rPr>
                <w:sz w:val="24"/>
                <w:szCs w:val="24"/>
              </w:rPr>
              <w:t>Лица трудоспособного возраста</w:t>
            </w:r>
          </w:p>
        </w:tc>
        <w:tc>
          <w:tcPr>
            <w:tcW w:w="489"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859</w:t>
            </w:r>
          </w:p>
        </w:tc>
        <w:tc>
          <w:tcPr>
            <w:tcW w:w="540"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63,5</w:t>
            </w:r>
          </w:p>
        </w:tc>
        <w:tc>
          <w:tcPr>
            <w:tcW w:w="522"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857</w:t>
            </w:r>
          </w:p>
        </w:tc>
        <w:tc>
          <w:tcPr>
            <w:tcW w:w="523"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63,6</w:t>
            </w:r>
          </w:p>
        </w:tc>
        <w:tc>
          <w:tcPr>
            <w:tcW w:w="522"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85</w:t>
            </w:r>
            <w:r>
              <w:rPr>
                <w:sz w:val="24"/>
                <w:szCs w:val="24"/>
              </w:rPr>
              <w:t>1</w:t>
            </w:r>
          </w:p>
        </w:tc>
        <w:tc>
          <w:tcPr>
            <w:tcW w:w="506"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Pr>
                <w:sz w:val="24"/>
                <w:szCs w:val="24"/>
              </w:rPr>
              <w:t>64,0</w:t>
            </w:r>
          </w:p>
        </w:tc>
      </w:tr>
      <w:tr w:rsidR="00AB7046" w:rsidRPr="00B22317" w:rsidTr="00CA3802">
        <w:trPr>
          <w:trHeight w:val="300"/>
          <w:jc w:val="center"/>
        </w:trPr>
        <w:tc>
          <w:tcPr>
            <w:tcW w:w="1898" w:type="pct"/>
            <w:tcBorders>
              <w:top w:val="nil"/>
              <w:left w:val="single" w:sz="4" w:space="0" w:color="auto"/>
              <w:bottom w:val="single" w:sz="4" w:space="0" w:color="auto"/>
              <w:right w:val="single" w:sz="4" w:space="0" w:color="auto"/>
            </w:tcBorders>
            <w:vAlign w:val="center"/>
          </w:tcPr>
          <w:p w:rsidR="00AB7046" w:rsidRPr="00B22317" w:rsidRDefault="00AB7046" w:rsidP="00CA3802">
            <w:pPr>
              <w:rPr>
                <w:sz w:val="24"/>
                <w:szCs w:val="24"/>
              </w:rPr>
            </w:pPr>
            <w:r w:rsidRPr="00B22317">
              <w:rPr>
                <w:sz w:val="24"/>
                <w:szCs w:val="24"/>
              </w:rPr>
              <w:t>Лица старше трудоспособного возраста</w:t>
            </w:r>
          </w:p>
        </w:tc>
        <w:tc>
          <w:tcPr>
            <w:tcW w:w="489"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200</w:t>
            </w:r>
          </w:p>
        </w:tc>
        <w:tc>
          <w:tcPr>
            <w:tcW w:w="540"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14,8</w:t>
            </w:r>
          </w:p>
        </w:tc>
        <w:tc>
          <w:tcPr>
            <w:tcW w:w="522"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198</w:t>
            </w:r>
          </w:p>
        </w:tc>
        <w:tc>
          <w:tcPr>
            <w:tcW w:w="523"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14,7</w:t>
            </w:r>
          </w:p>
        </w:tc>
        <w:tc>
          <w:tcPr>
            <w:tcW w:w="522"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19</w:t>
            </w:r>
            <w:r>
              <w:rPr>
                <w:sz w:val="24"/>
                <w:szCs w:val="24"/>
              </w:rPr>
              <w:t>2</w:t>
            </w:r>
          </w:p>
        </w:tc>
        <w:tc>
          <w:tcPr>
            <w:tcW w:w="506"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14,</w:t>
            </w:r>
            <w:r>
              <w:rPr>
                <w:sz w:val="24"/>
                <w:szCs w:val="24"/>
              </w:rPr>
              <w:t>4</w:t>
            </w:r>
          </w:p>
        </w:tc>
      </w:tr>
      <w:tr w:rsidR="00AB7046" w:rsidRPr="00B22317" w:rsidTr="00CA3802">
        <w:trPr>
          <w:trHeight w:val="453"/>
          <w:jc w:val="center"/>
        </w:trPr>
        <w:tc>
          <w:tcPr>
            <w:tcW w:w="1898" w:type="pct"/>
            <w:tcBorders>
              <w:top w:val="nil"/>
              <w:left w:val="single" w:sz="4" w:space="0" w:color="auto"/>
              <w:bottom w:val="single" w:sz="4" w:space="0" w:color="auto"/>
              <w:right w:val="single" w:sz="4" w:space="0" w:color="auto"/>
            </w:tcBorders>
            <w:vAlign w:val="center"/>
          </w:tcPr>
          <w:p w:rsidR="00AB7046" w:rsidRPr="00B22317" w:rsidRDefault="00AB7046" w:rsidP="00CA3802">
            <w:pPr>
              <w:jc w:val="center"/>
              <w:rPr>
                <w:sz w:val="24"/>
                <w:szCs w:val="24"/>
              </w:rPr>
            </w:pPr>
            <w:r w:rsidRPr="00B22317">
              <w:rPr>
                <w:sz w:val="24"/>
                <w:szCs w:val="24"/>
              </w:rPr>
              <w:t>Итого</w:t>
            </w:r>
          </w:p>
        </w:tc>
        <w:tc>
          <w:tcPr>
            <w:tcW w:w="489"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1352</w:t>
            </w:r>
          </w:p>
        </w:tc>
        <w:tc>
          <w:tcPr>
            <w:tcW w:w="540"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100,0</w:t>
            </w:r>
          </w:p>
        </w:tc>
        <w:tc>
          <w:tcPr>
            <w:tcW w:w="522"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1347</w:t>
            </w:r>
          </w:p>
        </w:tc>
        <w:tc>
          <w:tcPr>
            <w:tcW w:w="523"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100,0</w:t>
            </w:r>
          </w:p>
        </w:tc>
        <w:tc>
          <w:tcPr>
            <w:tcW w:w="522"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13</w:t>
            </w:r>
            <w:r>
              <w:rPr>
                <w:sz w:val="24"/>
                <w:szCs w:val="24"/>
              </w:rPr>
              <w:t>30</w:t>
            </w:r>
          </w:p>
        </w:tc>
        <w:tc>
          <w:tcPr>
            <w:tcW w:w="506" w:type="pct"/>
            <w:tcBorders>
              <w:top w:val="nil"/>
              <w:left w:val="nil"/>
              <w:bottom w:val="single" w:sz="4" w:space="0" w:color="auto"/>
              <w:right w:val="single" w:sz="4" w:space="0" w:color="auto"/>
            </w:tcBorders>
            <w:noWrap/>
            <w:vAlign w:val="center"/>
          </w:tcPr>
          <w:p w:rsidR="00AB7046" w:rsidRPr="00B22317" w:rsidRDefault="00AB7046" w:rsidP="00CA3802">
            <w:pPr>
              <w:jc w:val="center"/>
              <w:rPr>
                <w:sz w:val="24"/>
                <w:szCs w:val="24"/>
              </w:rPr>
            </w:pPr>
            <w:r w:rsidRPr="00B22317">
              <w:rPr>
                <w:sz w:val="24"/>
                <w:szCs w:val="24"/>
              </w:rPr>
              <w:t>100,0</w:t>
            </w:r>
          </w:p>
        </w:tc>
      </w:tr>
    </w:tbl>
    <w:p w:rsidR="00AB7046" w:rsidRPr="00B22317" w:rsidRDefault="00AB7046" w:rsidP="00AB7046">
      <w:pPr>
        <w:pStyle w:val="Sd"/>
      </w:pPr>
    </w:p>
    <w:p w:rsidR="00AB7046" w:rsidRPr="00B22317" w:rsidRDefault="00AB7046" w:rsidP="00AB7046">
      <w:pPr>
        <w:pStyle w:val="Sd"/>
      </w:pPr>
      <w:r>
        <w:rPr>
          <w:noProof/>
        </w:rPr>
        <w:drawing>
          <wp:inline distT="0" distB="0" distL="0" distR="0">
            <wp:extent cx="4991100" cy="2514600"/>
            <wp:effectExtent l="0" t="0" r="0" b="0"/>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B7046" w:rsidRPr="00B22317" w:rsidRDefault="00AB7046" w:rsidP="00AB7046">
      <w:pPr>
        <w:pStyle w:val="afffff4"/>
      </w:pPr>
      <w:r>
        <w:t>Рисунок 4.1.2 Возрастная структура населения Быструхинского сельсовета</w:t>
      </w:r>
    </w:p>
    <w:p w:rsidR="00AB7046" w:rsidRPr="00414B8A" w:rsidRDefault="00AB7046" w:rsidP="00AB7046">
      <w:pPr>
        <w:pStyle w:val="Sd"/>
      </w:pPr>
      <w:bookmarkStart w:id="145" w:name="_Toc351217679"/>
      <w:r w:rsidRPr="00414B8A">
        <w:t xml:space="preserve">Важным показателем демографической ситуации является половозрастная структура населения. Необходимо отметить, что прогноз численности населения должен производиться не только на основе экстраполяции динамики предыдущих лет, но и с учетом перспектив развития рынка рабочей силы в муниципальном образовании, то есть жителей трудоспособного возраста. </w:t>
      </w:r>
    </w:p>
    <w:p w:rsidR="00AB7046" w:rsidRDefault="00AB7046" w:rsidP="00AB7046">
      <w:pPr>
        <w:pStyle w:val="Sd"/>
      </w:pPr>
      <w:r w:rsidRPr="00414B8A">
        <w:t>В половой структуре поселка четко выражено преобладание доли мужского населения, составившей 52,7% в общей численности населения поселка (таблица</w:t>
      </w:r>
      <w:r w:rsidRPr="00557E80">
        <w:t xml:space="preserve"> </w:t>
      </w:r>
      <w:r>
        <w:t>4</w:t>
      </w:r>
      <w:r w:rsidRPr="00557E80">
        <w:t>.1.4</w:t>
      </w:r>
      <w:r w:rsidRPr="00414B8A">
        <w:t>).</w:t>
      </w:r>
    </w:p>
    <w:p w:rsidR="00AB7046" w:rsidRDefault="00AB7046" w:rsidP="00AB7046">
      <w:pPr>
        <w:pStyle w:val="Sd"/>
      </w:pPr>
    </w:p>
    <w:p w:rsidR="00AB7046" w:rsidRPr="00414B8A" w:rsidRDefault="00AB7046" w:rsidP="00AB7046">
      <w:pPr>
        <w:pStyle w:val="affffff2"/>
        <w:rPr>
          <w:caps/>
          <w:sz w:val="28"/>
        </w:rPr>
      </w:pPr>
      <w:r w:rsidRPr="00414B8A">
        <w:t xml:space="preserve">Таблица </w:t>
      </w:r>
      <w:r>
        <w:t>4</w:t>
      </w:r>
      <w:r w:rsidRPr="00557E80">
        <w:t xml:space="preserve">.1.4 </w:t>
      </w:r>
      <w:r w:rsidRPr="00414B8A">
        <w:t xml:space="preserve"> Половозрастная структура численности населения в 2012 г</w:t>
      </w:r>
      <w:r w:rsidRPr="00414B8A">
        <w:rPr>
          <w:cap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5"/>
        <w:gridCol w:w="2323"/>
        <w:gridCol w:w="2623"/>
        <w:gridCol w:w="2646"/>
      </w:tblGrid>
      <w:tr w:rsidR="00AB7046" w:rsidRPr="00414B8A" w:rsidTr="00CA3802">
        <w:trPr>
          <w:tblHeader/>
        </w:trPr>
        <w:tc>
          <w:tcPr>
            <w:tcW w:w="2403" w:type="dxa"/>
          </w:tcPr>
          <w:p w:rsidR="00AB7046" w:rsidRPr="00557E80" w:rsidRDefault="00AB7046" w:rsidP="00CA3802">
            <w:pPr>
              <w:pStyle w:val="afffff0"/>
            </w:pPr>
            <w:r w:rsidRPr="00557E80">
              <w:t>возраст, лет</w:t>
            </w:r>
          </w:p>
        </w:tc>
        <w:tc>
          <w:tcPr>
            <w:tcW w:w="2193" w:type="dxa"/>
          </w:tcPr>
          <w:p w:rsidR="00AB7046" w:rsidRPr="00557E80" w:rsidRDefault="00AB7046" w:rsidP="00CA3802">
            <w:pPr>
              <w:pStyle w:val="afffff0"/>
            </w:pPr>
            <w:r w:rsidRPr="00557E80">
              <w:t>оба пола</w:t>
            </w:r>
          </w:p>
        </w:tc>
        <w:tc>
          <w:tcPr>
            <w:tcW w:w="2477" w:type="dxa"/>
          </w:tcPr>
          <w:p w:rsidR="00AB7046" w:rsidRPr="00557E80" w:rsidRDefault="00AB7046" w:rsidP="00CA3802">
            <w:pPr>
              <w:pStyle w:val="afffff0"/>
            </w:pPr>
            <w:r w:rsidRPr="00557E80">
              <w:t>мужчины</w:t>
            </w:r>
          </w:p>
        </w:tc>
        <w:tc>
          <w:tcPr>
            <w:tcW w:w="2498" w:type="dxa"/>
          </w:tcPr>
          <w:p w:rsidR="00AB7046" w:rsidRPr="00557E80" w:rsidRDefault="00AB7046" w:rsidP="00CA3802">
            <w:pPr>
              <w:pStyle w:val="afffff0"/>
            </w:pPr>
            <w:r w:rsidRPr="00557E80">
              <w:t>женщины</w:t>
            </w:r>
          </w:p>
        </w:tc>
      </w:tr>
      <w:tr w:rsidR="00AB7046" w:rsidRPr="00414B8A" w:rsidTr="00CA3802">
        <w:tc>
          <w:tcPr>
            <w:tcW w:w="2403" w:type="dxa"/>
          </w:tcPr>
          <w:p w:rsidR="00AB7046" w:rsidRPr="00557E80" w:rsidRDefault="00AB7046" w:rsidP="00CA3802">
            <w:pPr>
              <w:pStyle w:val="afffff0"/>
            </w:pPr>
            <w:r w:rsidRPr="00557E80">
              <w:t>0</w:t>
            </w:r>
          </w:p>
        </w:tc>
        <w:tc>
          <w:tcPr>
            <w:tcW w:w="2193" w:type="dxa"/>
          </w:tcPr>
          <w:p w:rsidR="00AB7046" w:rsidRPr="00557E80" w:rsidRDefault="00AB7046" w:rsidP="00CA3802">
            <w:pPr>
              <w:pStyle w:val="afffff0"/>
            </w:pPr>
            <w:r w:rsidRPr="00557E80">
              <w:t>6</w:t>
            </w:r>
          </w:p>
        </w:tc>
        <w:tc>
          <w:tcPr>
            <w:tcW w:w="2477" w:type="dxa"/>
          </w:tcPr>
          <w:p w:rsidR="00AB7046" w:rsidRPr="00557E80" w:rsidRDefault="00AB7046" w:rsidP="00CA3802">
            <w:pPr>
              <w:pStyle w:val="afffff0"/>
            </w:pPr>
            <w:r w:rsidRPr="00557E80">
              <w:t>2</w:t>
            </w:r>
          </w:p>
        </w:tc>
        <w:tc>
          <w:tcPr>
            <w:tcW w:w="2498" w:type="dxa"/>
          </w:tcPr>
          <w:p w:rsidR="00AB7046" w:rsidRPr="00557E80" w:rsidRDefault="00AB7046" w:rsidP="00CA3802">
            <w:pPr>
              <w:pStyle w:val="afffff0"/>
            </w:pPr>
            <w:r w:rsidRPr="00557E80">
              <w:t>4</w:t>
            </w:r>
          </w:p>
        </w:tc>
      </w:tr>
      <w:tr w:rsidR="00AB7046" w:rsidRPr="00414B8A" w:rsidTr="00CA3802">
        <w:tc>
          <w:tcPr>
            <w:tcW w:w="2403" w:type="dxa"/>
          </w:tcPr>
          <w:p w:rsidR="00AB7046" w:rsidRPr="00557E80" w:rsidRDefault="00AB7046" w:rsidP="00CA3802">
            <w:pPr>
              <w:pStyle w:val="afffff0"/>
            </w:pPr>
            <w:r w:rsidRPr="00557E80">
              <w:t>1</w:t>
            </w:r>
          </w:p>
        </w:tc>
        <w:tc>
          <w:tcPr>
            <w:tcW w:w="2193" w:type="dxa"/>
          </w:tcPr>
          <w:p w:rsidR="00AB7046" w:rsidRPr="00557E80" w:rsidRDefault="00AB7046" w:rsidP="00CA3802">
            <w:pPr>
              <w:pStyle w:val="afffff0"/>
              <w:rPr>
                <w:caps/>
              </w:rPr>
            </w:pPr>
            <w:r w:rsidRPr="00557E80">
              <w:rPr>
                <w:caps/>
              </w:rPr>
              <w:t>6</w:t>
            </w:r>
          </w:p>
        </w:tc>
        <w:tc>
          <w:tcPr>
            <w:tcW w:w="2477" w:type="dxa"/>
          </w:tcPr>
          <w:p w:rsidR="00AB7046" w:rsidRPr="00557E80" w:rsidRDefault="00AB7046" w:rsidP="00CA3802">
            <w:pPr>
              <w:pStyle w:val="afffff0"/>
              <w:rPr>
                <w:caps/>
              </w:rPr>
            </w:pPr>
            <w:r w:rsidRPr="00557E80">
              <w:rPr>
                <w:caps/>
              </w:rPr>
              <w:t>3</w:t>
            </w:r>
          </w:p>
        </w:tc>
        <w:tc>
          <w:tcPr>
            <w:tcW w:w="2498" w:type="dxa"/>
          </w:tcPr>
          <w:p w:rsidR="00AB7046" w:rsidRPr="00557E80" w:rsidRDefault="00AB7046" w:rsidP="00CA3802">
            <w:pPr>
              <w:pStyle w:val="afffff0"/>
              <w:rPr>
                <w:caps/>
              </w:rPr>
            </w:pPr>
            <w:r w:rsidRPr="00557E80">
              <w:rPr>
                <w:caps/>
              </w:rPr>
              <w:t>9</w:t>
            </w:r>
          </w:p>
        </w:tc>
      </w:tr>
      <w:tr w:rsidR="00AB7046" w:rsidRPr="00414B8A" w:rsidTr="00CA3802">
        <w:tc>
          <w:tcPr>
            <w:tcW w:w="2403" w:type="dxa"/>
          </w:tcPr>
          <w:p w:rsidR="00AB7046" w:rsidRPr="00557E80" w:rsidRDefault="00AB7046" w:rsidP="00CA3802">
            <w:pPr>
              <w:pStyle w:val="afffff0"/>
            </w:pPr>
            <w:r w:rsidRPr="00557E80">
              <w:t>0-2</w:t>
            </w:r>
          </w:p>
        </w:tc>
        <w:tc>
          <w:tcPr>
            <w:tcW w:w="2193" w:type="dxa"/>
          </w:tcPr>
          <w:p w:rsidR="00AB7046" w:rsidRPr="00557E80" w:rsidRDefault="00AB7046" w:rsidP="00CA3802">
            <w:pPr>
              <w:pStyle w:val="afffff0"/>
              <w:rPr>
                <w:caps/>
              </w:rPr>
            </w:pPr>
            <w:r w:rsidRPr="00557E80">
              <w:rPr>
                <w:caps/>
              </w:rPr>
              <w:t>32</w:t>
            </w:r>
          </w:p>
        </w:tc>
        <w:tc>
          <w:tcPr>
            <w:tcW w:w="2477" w:type="dxa"/>
          </w:tcPr>
          <w:p w:rsidR="00AB7046" w:rsidRPr="00557E80" w:rsidRDefault="00AB7046" w:rsidP="00CA3802">
            <w:pPr>
              <w:pStyle w:val="afffff0"/>
              <w:rPr>
                <w:caps/>
              </w:rPr>
            </w:pPr>
            <w:r w:rsidRPr="00557E80">
              <w:rPr>
                <w:caps/>
              </w:rPr>
              <w:t>15</w:t>
            </w:r>
          </w:p>
        </w:tc>
        <w:tc>
          <w:tcPr>
            <w:tcW w:w="2498" w:type="dxa"/>
          </w:tcPr>
          <w:p w:rsidR="00AB7046" w:rsidRPr="00557E80" w:rsidRDefault="00AB7046" w:rsidP="00CA3802">
            <w:pPr>
              <w:pStyle w:val="afffff0"/>
              <w:rPr>
                <w:caps/>
              </w:rPr>
            </w:pPr>
            <w:r w:rsidRPr="00557E80">
              <w:rPr>
                <w:caps/>
              </w:rPr>
              <w:t>17</w:t>
            </w:r>
          </w:p>
        </w:tc>
      </w:tr>
      <w:tr w:rsidR="00AB7046" w:rsidRPr="00414B8A" w:rsidTr="00CA3802">
        <w:tc>
          <w:tcPr>
            <w:tcW w:w="2403" w:type="dxa"/>
          </w:tcPr>
          <w:p w:rsidR="00AB7046" w:rsidRPr="00557E80" w:rsidRDefault="00AB7046" w:rsidP="00CA3802">
            <w:pPr>
              <w:pStyle w:val="afffff0"/>
            </w:pPr>
            <w:r w:rsidRPr="00557E80">
              <w:t>3-5</w:t>
            </w:r>
          </w:p>
        </w:tc>
        <w:tc>
          <w:tcPr>
            <w:tcW w:w="2193" w:type="dxa"/>
          </w:tcPr>
          <w:p w:rsidR="00AB7046" w:rsidRPr="00557E80" w:rsidRDefault="00AB7046" w:rsidP="00CA3802">
            <w:pPr>
              <w:pStyle w:val="afffff0"/>
              <w:rPr>
                <w:caps/>
              </w:rPr>
            </w:pPr>
            <w:r w:rsidRPr="00557E80">
              <w:rPr>
                <w:caps/>
              </w:rPr>
              <w:t>37</w:t>
            </w:r>
          </w:p>
        </w:tc>
        <w:tc>
          <w:tcPr>
            <w:tcW w:w="2477" w:type="dxa"/>
          </w:tcPr>
          <w:p w:rsidR="00AB7046" w:rsidRPr="00557E80" w:rsidRDefault="00AB7046" w:rsidP="00CA3802">
            <w:pPr>
              <w:pStyle w:val="afffff0"/>
              <w:rPr>
                <w:caps/>
              </w:rPr>
            </w:pPr>
            <w:r w:rsidRPr="00557E80">
              <w:rPr>
                <w:caps/>
              </w:rPr>
              <w:t>15</w:t>
            </w:r>
          </w:p>
        </w:tc>
        <w:tc>
          <w:tcPr>
            <w:tcW w:w="2498" w:type="dxa"/>
          </w:tcPr>
          <w:p w:rsidR="00AB7046" w:rsidRPr="00557E80" w:rsidRDefault="00AB7046" w:rsidP="00CA3802">
            <w:pPr>
              <w:pStyle w:val="afffff0"/>
              <w:rPr>
                <w:caps/>
              </w:rPr>
            </w:pPr>
            <w:r w:rsidRPr="00557E80">
              <w:rPr>
                <w:caps/>
              </w:rPr>
              <w:t>22</w:t>
            </w:r>
          </w:p>
        </w:tc>
      </w:tr>
      <w:tr w:rsidR="00AB7046" w:rsidRPr="00414B8A" w:rsidTr="00CA3802">
        <w:tc>
          <w:tcPr>
            <w:tcW w:w="2403" w:type="dxa"/>
          </w:tcPr>
          <w:p w:rsidR="00AB7046" w:rsidRPr="00557E80" w:rsidRDefault="00AB7046" w:rsidP="00CA3802">
            <w:pPr>
              <w:pStyle w:val="afffff0"/>
            </w:pPr>
            <w:r w:rsidRPr="00557E80">
              <w:t>6</w:t>
            </w:r>
          </w:p>
        </w:tc>
        <w:tc>
          <w:tcPr>
            <w:tcW w:w="2193" w:type="dxa"/>
          </w:tcPr>
          <w:p w:rsidR="00AB7046" w:rsidRPr="00557E80" w:rsidRDefault="00AB7046" w:rsidP="00CA3802">
            <w:pPr>
              <w:pStyle w:val="afffff0"/>
              <w:rPr>
                <w:caps/>
              </w:rPr>
            </w:pPr>
            <w:r w:rsidRPr="00557E80">
              <w:rPr>
                <w:caps/>
              </w:rPr>
              <w:t>20</w:t>
            </w:r>
          </w:p>
        </w:tc>
        <w:tc>
          <w:tcPr>
            <w:tcW w:w="2477" w:type="dxa"/>
          </w:tcPr>
          <w:p w:rsidR="00AB7046" w:rsidRPr="00557E80" w:rsidRDefault="00AB7046" w:rsidP="00CA3802">
            <w:pPr>
              <w:pStyle w:val="afffff0"/>
              <w:rPr>
                <w:caps/>
              </w:rPr>
            </w:pPr>
            <w:r w:rsidRPr="00557E80">
              <w:rPr>
                <w:caps/>
              </w:rPr>
              <w:t>8</w:t>
            </w:r>
          </w:p>
        </w:tc>
        <w:tc>
          <w:tcPr>
            <w:tcW w:w="2498" w:type="dxa"/>
          </w:tcPr>
          <w:p w:rsidR="00AB7046" w:rsidRPr="00557E80" w:rsidRDefault="00AB7046" w:rsidP="00CA3802">
            <w:pPr>
              <w:pStyle w:val="afffff0"/>
              <w:rPr>
                <w:caps/>
              </w:rPr>
            </w:pPr>
            <w:r w:rsidRPr="00557E80">
              <w:rPr>
                <w:caps/>
              </w:rPr>
              <w:t>12</w:t>
            </w:r>
          </w:p>
        </w:tc>
      </w:tr>
      <w:tr w:rsidR="00AB7046" w:rsidRPr="00414B8A" w:rsidTr="00CA3802">
        <w:tc>
          <w:tcPr>
            <w:tcW w:w="2403" w:type="dxa"/>
          </w:tcPr>
          <w:p w:rsidR="00AB7046" w:rsidRPr="00557E80" w:rsidRDefault="00AB7046" w:rsidP="00CA3802">
            <w:pPr>
              <w:pStyle w:val="afffff0"/>
            </w:pPr>
            <w:r w:rsidRPr="00557E80">
              <w:t>1-6</w:t>
            </w:r>
          </w:p>
        </w:tc>
        <w:tc>
          <w:tcPr>
            <w:tcW w:w="2193" w:type="dxa"/>
          </w:tcPr>
          <w:p w:rsidR="00AB7046" w:rsidRPr="00557E80" w:rsidRDefault="00AB7046" w:rsidP="00CA3802">
            <w:pPr>
              <w:pStyle w:val="afffff0"/>
              <w:rPr>
                <w:caps/>
              </w:rPr>
            </w:pPr>
            <w:r w:rsidRPr="00557E80">
              <w:rPr>
                <w:caps/>
              </w:rPr>
              <w:t>72</w:t>
            </w:r>
          </w:p>
        </w:tc>
        <w:tc>
          <w:tcPr>
            <w:tcW w:w="2477" w:type="dxa"/>
          </w:tcPr>
          <w:p w:rsidR="00AB7046" w:rsidRPr="00557E80" w:rsidRDefault="00AB7046" w:rsidP="00CA3802">
            <w:pPr>
              <w:pStyle w:val="afffff0"/>
              <w:rPr>
                <w:caps/>
              </w:rPr>
            </w:pPr>
            <w:r w:rsidRPr="00557E80">
              <w:rPr>
                <w:caps/>
              </w:rPr>
              <w:t>35</w:t>
            </w:r>
          </w:p>
        </w:tc>
        <w:tc>
          <w:tcPr>
            <w:tcW w:w="2498" w:type="dxa"/>
          </w:tcPr>
          <w:p w:rsidR="00AB7046" w:rsidRPr="00557E80" w:rsidRDefault="00AB7046" w:rsidP="00CA3802">
            <w:pPr>
              <w:pStyle w:val="afffff0"/>
              <w:rPr>
                <w:caps/>
              </w:rPr>
            </w:pPr>
            <w:r w:rsidRPr="00557E80">
              <w:rPr>
                <w:caps/>
              </w:rPr>
              <w:t>37</w:t>
            </w:r>
          </w:p>
        </w:tc>
      </w:tr>
      <w:tr w:rsidR="00AB7046" w:rsidRPr="00414B8A" w:rsidTr="00CA3802">
        <w:tc>
          <w:tcPr>
            <w:tcW w:w="2403" w:type="dxa"/>
          </w:tcPr>
          <w:p w:rsidR="00AB7046" w:rsidRPr="00557E80" w:rsidRDefault="00AB7046" w:rsidP="00CA3802">
            <w:pPr>
              <w:pStyle w:val="afffff0"/>
            </w:pPr>
            <w:r w:rsidRPr="00557E80">
              <w:t>7</w:t>
            </w:r>
          </w:p>
        </w:tc>
        <w:tc>
          <w:tcPr>
            <w:tcW w:w="2193" w:type="dxa"/>
          </w:tcPr>
          <w:p w:rsidR="00AB7046" w:rsidRPr="00557E80" w:rsidRDefault="00AB7046" w:rsidP="00CA3802">
            <w:pPr>
              <w:pStyle w:val="afffff0"/>
              <w:rPr>
                <w:caps/>
              </w:rPr>
            </w:pPr>
            <w:r w:rsidRPr="00557E80">
              <w:rPr>
                <w:caps/>
              </w:rPr>
              <w:t>12</w:t>
            </w:r>
          </w:p>
        </w:tc>
        <w:tc>
          <w:tcPr>
            <w:tcW w:w="2477" w:type="dxa"/>
          </w:tcPr>
          <w:p w:rsidR="00AB7046" w:rsidRPr="00557E80" w:rsidRDefault="00AB7046" w:rsidP="00CA3802">
            <w:pPr>
              <w:pStyle w:val="afffff0"/>
              <w:rPr>
                <w:caps/>
              </w:rPr>
            </w:pPr>
            <w:r w:rsidRPr="00557E80">
              <w:rPr>
                <w:caps/>
              </w:rPr>
              <w:t>7</w:t>
            </w:r>
          </w:p>
        </w:tc>
        <w:tc>
          <w:tcPr>
            <w:tcW w:w="2498" w:type="dxa"/>
          </w:tcPr>
          <w:p w:rsidR="00AB7046" w:rsidRPr="00557E80" w:rsidRDefault="00AB7046" w:rsidP="00CA3802">
            <w:pPr>
              <w:pStyle w:val="afffff0"/>
              <w:rPr>
                <w:caps/>
              </w:rPr>
            </w:pPr>
            <w:r w:rsidRPr="00557E80">
              <w:rPr>
                <w:caps/>
              </w:rPr>
              <w:t>2</w:t>
            </w:r>
          </w:p>
        </w:tc>
      </w:tr>
      <w:tr w:rsidR="00AB7046" w:rsidRPr="00414B8A" w:rsidTr="00CA3802">
        <w:tc>
          <w:tcPr>
            <w:tcW w:w="2403" w:type="dxa"/>
          </w:tcPr>
          <w:p w:rsidR="00AB7046" w:rsidRPr="00557E80" w:rsidRDefault="00AB7046" w:rsidP="00CA3802">
            <w:pPr>
              <w:pStyle w:val="afffff0"/>
            </w:pPr>
            <w:r w:rsidRPr="00557E80">
              <w:t>8-13</w:t>
            </w:r>
          </w:p>
        </w:tc>
        <w:tc>
          <w:tcPr>
            <w:tcW w:w="2193" w:type="dxa"/>
          </w:tcPr>
          <w:p w:rsidR="00AB7046" w:rsidRPr="00557E80" w:rsidRDefault="00AB7046" w:rsidP="00CA3802">
            <w:pPr>
              <w:pStyle w:val="afffff0"/>
              <w:rPr>
                <w:caps/>
              </w:rPr>
            </w:pPr>
            <w:r w:rsidRPr="00557E80">
              <w:rPr>
                <w:caps/>
              </w:rPr>
              <w:t>58</w:t>
            </w:r>
          </w:p>
        </w:tc>
        <w:tc>
          <w:tcPr>
            <w:tcW w:w="2477" w:type="dxa"/>
          </w:tcPr>
          <w:p w:rsidR="00AB7046" w:rsidRPr="00557E80" w:rsidRDefault="00AB7046" w:rsidP="00CA3802">
            <w:pPr>
              <w:pStyle w:val="afffff0"/>
              <w:rPr>
                <w:caps/>
              </w:rPr>
            </w:pPr>
            <w:r w:rsidRPr="00557E80">
              <w:rPr>
                <w:caps/>
              </w:rPr>
              <w:t>33</w:t>
            </w:r>
          </w:p>
        </w:tc>
        <w:tc>
          <w:tcPr>
            <w:tcW w:w="2498" w:type="dxa"/>
          </w:tcPr>
          <w:p w:rsidR="00AB7046" w:rsidRPr="00557E80" w:rsidRDefault="00AB7046" w:rsidP="00CA3802">
            <w:pPr>
              <w:pStyle w:val="afffff0"/>
              <w:rPr>
                <w:caps/>
              </w:rPr>
            </w:pPr>
            <w:r w:rsidRPr="00557E80">
              <w:rPr>
                <w:caps/>
              </w:rPr>
              <w:t>25</w:t>
            </w:r>
          </w:p>
        </w:tc>
      </w:tr>
      <w:tr w:rsidR="00AB7046" w:rsidRPr="00414B8A" w:rsidTr="00CA3802">
        <w:tc>
          <w:tcPr>
            <w:tcW w:w="2403" w:type="dxa"/>
          </w:tcPr>
          <w:p w:rsidR="00AB7046" w:rsidRPr="00557E80" w:rsidRDefault="00AB7046" w:rsidP="00CA3802">
            <w:pPr>
              <w:pStyle w:val="afffff0"/>
            </w:pPr>
            <w:r w:rsidRPr="00557E80">
              <w:t>14-15</w:t>
            </w:r>
          </w:p>
        </w:tc>
        <w:tc>
          <w:tcPr>
            <w:tcW w:w="2193" w:type="dxa"/>
          </w:tcPr>
          <w:p w:rsidR="00AB7046" w:rsidRPr="00557E80" w:rsidRDefault="00AB7046" w:rsidP="00CA3802">
            <w:pPr>
              <w:pStyle w:val="afffff0"/>
              <w:rPr>
                <w:caps/>
              </w:rPr>
            </w:pPr>
            <w:r w:rsidRPr="00557E80">
              <w:rPr>
                <w:caps/>
              </w:rPr>
              <w:t>28</w:t>
            </w:r>
          </w:p>
        </w:tc>
        <w:tc>
          <w:tcPr>
            <w:tcW w:w="2477" w:type="dxa"/>
          </w:tcPr>
          <w:p w:rsidR="00AB7046" w:rsidRPr="00557E80" w:rsidRDefault="00AB7046" w:rsidP="00CA3802">
            <w:pPr>
              <w:pStyle w:val="afffff0"/>
              <w:rPr>
                <w:caps/>
              </w:rPr>
            </w:pPr>
            <w:r w:rsidRPr="00557E80">
              <w:rPr>
                <w:caps/>
              </w:rPr>
              <w:t>14</w:t>
            </w:r>
          </w:p>
        </w:tc>
        <w:tc>
          <w:tcPr>
            <w:tcW w:w="2498" w:type="dxa"/>
          </w:tcPr>
          <w:p w:rsidR="00AB7046" w:rsidRPr="00557E80" w:rsidRDefault="00AB7046" w:rsidP="00CA3802">
            <w:pPr>
              <w:pStyle w:val="afffff0"/>
              <w:rPr>
                <w:caps/>
              </w:rPr>
            </w:pPr>
            <w:r w:rsidRPr="00557E80">
              <w:rPr>
                <w:caps/>
              </w:rPr>
              <w:t>4</w:t>
            </w:r>
          </w:p>
        </w:tc>
      </w:tr>
      <w:tr w:rsidR="00AB7046" w:rsidRPr="00414B8A" w:rsidTr="00CA3802">
        <w:tc>
          <w:tcPr>
            <w:tcW w:w="2403" w:type="dxa"/>
          </w:tcPr>
          <w:p w:rsidR="00AB7046" w:rsidRPr="00557E80" w:rsidRDefault="00AB7046" w:rsidP="00CA3802">
            <w:pPr>
              <w:pStyle w:val="afffff0"/>
            </w:pPr>
            <w:r w:rsidRPr="00557E80">
              <w:t>16-17</w:t>
            </w:r>
          </w:p>
        </w:tc>
        <w:tc>
          <w:tcPr>
            <w:tcW w:w="2193" w:type="dxa"/>
          </w:tcPr>
          <w:p w:rsidR="00AB7046" w:rsidRPr="00557E80" w:rsidRDefault="00AB7046" w:rsidP="00CA3802">
            <w:pPr>
              <w:pStyle w:val="afffff0"/>
              <w:rPr>
                <w:caps/>
              </w:rPr>
            </w:pPr>
            <w:r w:rsidRPr="00557E80">
              <w:rPr>
                <w:caps/>
              </w:rPr>
              <w:t>32</w:t>
            </w:r>
          </w:p>
        </w:tc>
        <w:tc>
          <w:tcPr>
            <w:tcW w:w="2477" w:type="dxa"/>
          </w:tcPr>
          <w:p w:rsidR="00AB7046" w:rsidRPr="00557E80" w:rsidRDefault="00AB7046" w:rsidP="00CA3802">
            <w:pPr>
              <w:pStyle w:val="afffff0"/>
              <w:rPr>
                <w:caps/>
              </w:rPr>
            </w:pPr>
            <w:r w:rsidRPr="00557E80">
              <w:rPr>
                <w:caps/>
              </w:rPr>
              <w:t>16</w:t>
            </w:r>
          </w:p>
        </w:tc>
        <w:tc>
          <w:tcPr>
            <w:tcW w:w="2498" w:type="dxa"/>
          </w:tcPr>
          <w:p w:rsidR="00AB7046" w:rsidRPr="00557E80" w:rsidRDefault="00AB7046" w:rsidP="00CA3802">
            <w:pPr>
              <w:pStyle w:val="afffff0"/>
              <w:rPr>
                <w:caps/>
              </w:rPr>
            </w:pPr>
            <w:r w:rsidRPr="00557E80">
              <w:rPr>
                <w:caps/>
              </w:rPr>
              <w:t>16</w:t>
            </w:r>
          </w:p>
        </w:tc>
      </w:tr>
      <w:tr w:rsidR="00AB7046" w:rsidRPr="00414B8A" w:rsidTr="00CA3802">
        <w:tc>
          <w:tcPr>
            <w:tcW w:w="2403" w:type="dxa"/>
          </w:tcPr>
          <w:p w:rsidR="00AB7046" w:rsidRPr="00557E80" w:rsidRDefault="00AB7046" w:rsidP="00CA3802">
            <w:pPr>
              <w:pStyle w:val="afffff0"/>
            </w:pPr>
            <w:r w:rsidRPr="00557E80">
              <w:t>18-19</w:t>
            </w:r>
          </w:p>
        </w:tc>
        <w:tc>
          <w:tcPr>
            <w:tcW w:w="2193" w:type="dxa"/>
          </w:tcPr>
          <w:p w:rsidR="00AB7046" w:rsidRPr="00557E80" w:rsidRDefault="00AB7046" w:rsidP="00CA3802">
            <w:pPr>
              <w:pStyle w:val="afffff0"/>
              <w:rPr>
                <w:caps/>
              </w:rPr>
            </w:pPr>
            <w:r w:rsidRPr="00557E80">
              <w:rPr>
                <w:caps/>
              </w:rPr>
              <w:t>23</w:t>
            </w:r>
          </w:p>
        </w:tc>
        <w:tc>
          <w:tcPr>
            <w:tcW w:w="2477" w:type="dxa"/>
          </w:tcPr>
          <w:p w:rsidR="00AB7046" w:rsidRPr="00557E80" w:rsidRDefault="00AB7046" w:rsidP="00CA3802">
            <w:pPr>
              <w:pStyle w:val="afffff0"/>
              <w:rPr>
                <w:caps/>
              </w:rPr>
            </w:pPr>
            <w:r w:rsidRPr="00557E80">
              <w:rPr>
                <w:caps/>
              </w:rPr>
              <w:t>10</w:t>
            </w:r>
          </w:p>
        </w:tc>
        <w:tc>
          <w:tcPr>
            <w:tcW w:w="2498" w:type="dxa"/>
          </w:tcPr>
          <w:p w:rsidR="00AB7046" w:rsidRPr="00557E80" w:rsidRDefault="00AB7046" w:rsidP="00CA3802">
            <w:pPr>
              <w:pStyle w:val="afffff0"/>
              <w:rPr>
                <w:caps/>
              </w:rPr>
            </w:pPr>
            <w:r w:rsidRPr="00557E80">
              <w:rPr>
                <w:caps/>
              </w:rPr>
              <w:t>13</w:t>
            </w:r>
          </w:p>
        </w:tc>
      </w:tr>
      <w:tr w:rsidR="00AB7046" w:rsidRPr="00414B8A" w:rsidTr="00CA3802">
        <w:tc>
          <w:tcPr>
            <w:tcW w:w="2403" w:type="dxa"/>
          </w:tcPr>
          <w:p w:rsidR="00AB7046" w:rsidRPr="00557E80" w:rsidRDefault="00AB7046" w:rsidP="00CA3802">
            <w:pPr>
              <w:pStyle w:val="afffff0"/>
            </w:pPr>
            <w:r w:rsidRPr="00557E80">
              <w:t>20-24</w:t>
            </w:r>
          </w:p>
        </w:tc>
        <w:tc>
          <w:tcPr>
            <w:tcW w:w="2193" w:type="dxa"/>
          </w:tcPr>
          <w:p w:rsidR="00AB7046" w:rsidRPr="00557E80" w:rsidRDefault="00AB7046" w:rsidP="00CA3802">
            <w:pPr>
              <w:pStyle w:val="afffff0"/>
              <w:rPr>
                <w:caps/>
              </w:rPr>
            </w:pPr>
            <w:r w:rsidRPr="00557E80">
              <w:rPr>
                <w:caps/>
              </w:rPr>
              <w:t>231</w:t>
            </w:r>
          </w:p>
        </w:tc>
        <w:tc>
          <w:tcPr>
            <w:tcW w:w="2477" w:type="dxa"/>
          </w:tcPr>
          <w:p w:rsidR="00AB7046" w:rsidRPr="00557E80" w:rsidRDefault="00AB7046" w:rsidP="00CA3802">
            <w:pPr>
              <w:pStyle w:val="afffff0"/>
              <w:rPr>
                <w:caps/>
              </w:rPr>
            </w:pPr>
            <w:r w:rsidRPr="00557E80">
              <w:rPr>
                <w:caps/>
              </w:rPr>
              <w:t>40</w:t>
            </w:r>
          </w:p>
        </w:tc>
        <w:tc>
          <w:tcPr>
            <w:tcW w:w="2498" w:type="dxa"/>
          </w:tcPr>
          <w:p w:rsidR="00AB7046" w:rsidRPr="00557E80" w:rsidRDefault="00AB7046" w:rsidP="00CA3802">
            <w:pPr>
              <w:pStyle w:val="afffff0"/>
              <w:rPr>
                <w:caps/>
              </w:rPr>
            </w:pPr>
            <w:r w:rsidRPr="00557E80">
              <w:rPr>
                <w:caps/>
              </w:rPr>
              <w:t>54</w:t>
            </w:r>
          </w:p>
        </w:tc>
      </w:tr>
      <w:tr w:rsidR="00AB7046" w:rsidRPr="00414B8A" w:rsidTr="00CA3802">
        <w:tc>
          <w:tcPr>
            <w:tcW w:w="2403" w:type="dxa"/>
          </w:tcPr>
          <w:p w:rsidR="00AB7046" w:rsidRPr="00557E80" w:rsidRDefault="00AB7046" w:rsidP="00CA3802">
            <w:pPr>
              <w:pStyle w:val="afffff0"/>
            </w:pPr>
            <w:r w:rsidRPr="00557E80">
              <w:t>25-29</w:t>
            </w:r>
          </w:p>
        </w:tc>
        <w:tc>
          <w:tcPr>
            <w:tcW w:w="2193" w:type="dxa"/>
          </w:tcPr>
          <w:p w:rsidR="00AB7046" w:rsidRPr="00557E80" w:rsidRDefault="00AB7046" w:rsidP="00CA3802">
            <w:pPr>
              <w:pStyle w:val="afffff0"/>
              <w:rPr>
                <w:caps/>
              </w:rPr>
            </w:pPr>
            <w:r w:rsidRPr="00557E80">
              <w:rPr>
                <w:caps/>
              </w:rPr>
              <w:t>118</w:t>
            </w:r>
          </w:p>
        </w:tc>
        <w:tc>
          <w:tcPr>
            <w:tcW w:w="2477" w:type="dxa"/>
          </w:tcPr>
          <w:p w:rsidR="00AB7046" w:rsidRPr="00557E80" w:rsidRDefault="00AB7046" w:rsidP="00CA3802">
            <w:pPr>
              <w:pStyle w:val="afffff0"/>
              <w:rPr>
                <w:caps/>
              </w:rPr>
            </w:pPr>
            <w:r w:rsidRPr="00557E80">
              <w:rPr>
                <w:caps/>
              </w:rPr>
              <w:t>61</w:t>
            </w:r>
          </w:p>
        </w:tc>
        <w:tc>
          <w:tcPr>
            <w:tcW w:w="2498" w:type="dxa"/>
          </w:tcPr>
          <w:p w:rsidR="00AB7046" w:rsidRPr="00557E80" w:rsidRDefault="00AB7046" w:rsidP="00CA3802">
            <w:pPr>
              <w:pStyle w:val="afffff0"/>
              <w:rPr>
                <w:caps/>
              </w:rPr>
            </w:pPr>
            <w:r w:rsidRPr="00557E80">
              <w:rPr>
                <w:caps/>
              </w:rPr>
              <w:t>57</w:t>
            </w:r>
          </w:p>
        </w:tc>
      </w:tr>
      <w:tr w:rsidR="00AB7046" w:rsidRPr="00414B8A" w:rsidTr="00CA3802">
        <w:tc>
          <w:tcPr>
            <w:tcW w:w="2403" w:type="dxa"/>
          </w:tcPr>
          <w:p w:rsidR="00AB7046" w:rsidRPr="00557E80" w:rsidRDefault="00AB7046" w:rsidP="00CA3802">
            <w:pPr>
              <w:pStyle w:val="afffff0"/>
            </w:pPr>
            <w:r w:rsidRPr="00557E80">
              <w:t>30-34</w:t>
            </w:r>
          </w:p>
        </w:tc>
        <w:tc>
          <w:tcPr>
            <w:tcW w:w="2193" w:type="dxa"/>
          </w:tcPr>
          <w:p w:rsidR="00AB7046" w:rsidRPr="00557E80" w:rsidRDefault="00AB7046" w:rsidP="00CA3802">
            <w:pPr>
              <w:pStyle w:val="afffff0"/>
              <w:rPr>
                <w:caps/>
              </w:rPr>
            </w:pPr>
            <w:r w:rsidRPr="00557E80">
              <w:rPr>
                <w:caps/>
              </w:rPr>
              <w:t>75</w:t>
            </w:r>
          </w:p>
        </w:tc>
        <w:tc>
          <w:tcPr>
            <w:tcW w:w="2477" w:type="dxa"/>
          </w:tcPr>
          <w:p w:rsidR="00AB7046" w:rsidRPr="00557E80" w:rsidRDefault="00AB7046" w:rsidP="00CA3802">
            <w:pPr>
              <w:pStyle w:val="afffff0"/>
              <w:rPr>
                <w:caps/>
              </w:rPr>
            </w:pPr>
            <w:r w:rsidRPr="00557E80">
              <w:rPr>
                <w:caps/>
              </w:rPr>
              <w:t>38</w:t>
            </w:r>
          </w:p>
        </w:tc>
        <w:tc>
          <w:tcPr>
            <w:tcW w:w="2498" w:type="dxa"/>
          </w:tcPr>
          <w:p w:rsidR="00AB7046" w:rsidRPr="00557E80" w:rsidRDefault="00AB7046" w:rsidP="00CA3802">
            <w:pPr>
              <w:pStyle w:val="afffff0"/>
              <w:rPr>
                <w:caps/>
              </w:rPr>
            </w:pPr>
            <w:r w:rsidRPr="00557E80">
              <w:rPr>
                <w:caps/>
              </w:rPr>
              <w:t>37</w:t>
            </w:r>
          </w:p>
        </w:tc>
      </w:tr>
      <w:tr w:rsidR="00AB7046" w:rsidRPr="00414B8A" w:rsidTr="00CA3802">
        <w:tc>
          <w:tcPr>
            <w:tcW w:w="2403" w:type="dxa"/>
          </w:tcPr>
          <w:p w:rsidR="00AB7046" w:rsidRPr="00557E80" w:rsidRDefault="00AB7046" w:rsidP="00CA3802">
            <w:pPr>
              <w:pStyle w:val="afffff0"/>
            </w:pPr>
            <w:r w:rsidRPr="00557E80">
              <w:t>35-39</w:t>
            </w:r>
          </w:p>
        </w:tc>
        <w:tc>
          <w:tcPr>
            <w:tcW w:w="2193" w:type="dxa"/>
          </w:tcPr>
          <w:p w:rsidR="00AB7046" w:rsidRPr="00557E80" w:rsidRDefault="00AB7046" w:rsidP="00CA3802">
            <w:pPr>
              <w:pStyle w:val="afffff0"/>
              <w:rPr>
                <w:caps/>
              </w:rPr>
            </w:pPr>
            <w:r w:rsidRPr="00557E80">
              <w:rPr>
                <w:caps/>
              </w:rPr>
              <w:t>75</w:t>
            </w:r>
          </w:p>
        </w:tc>
        <w:tc>
          <w:tcPr>
            <w:tcW w:w="2477" w:type="dxa"/>
          </w:tcPr>
          <w:p w:rsidR="00AB7046" w:rsidRPr="00557E80" w:rsidRDefault="00AB7046" w:rsidP="00CA3802">
            <w:pPr>
              <w:pStyle w:val="afffff0"/>
              <w:rPr>
                <w:caps/>
              </w:rPr>
            </w:pPr>
            <w:r w:rsidRPr="00557E80">
              <w:rPr>
                <w:caps/>
              </w:rPr>
              <w:t>36</w:t>
            </w:r>
          </w:p>
        </w:tc>
        <w:tc>
          <w:tcPr>
            <w:tcW w:w="2498" w:type="dxa"/>
          </w:tcPr>
          <w:p w:rsidR="00AB7046" w:rsidRPr="00557E80" w:rsidRDefault="00AB7046" w:rsidP="00CA3802">
            <w:pPr>
              <w:pStyle w:val="afffff0"/>
              <w:rPr>
                <w:caps/>
              </w:rPr>
            </w:pPr>
            <w:r w:rsidRPr="00557E80">
              <w:rPr>
                <w:caps/>
              </w:rPr>
              <w:t>39</w:t>
            </w:r>
          </w:p>
        </w:tc>
      </w:tr>
      <w:tr w:rsidR="00AB7046" w:rsidRPr="00414B8A" w:rsidTr="00CA3802">
        <w:tc>
          <w:tcPr>
            <w:tcW w:w="2403" w:type="dxa"/>
          </w:tcPr>
          <w:p w:rsidR="00AB7046" w:rsidRPr="00557E80" w:rsidRDefault="00AB7046" w:rsidP="00CA3802">
            <w:pPr>
              <w:pStyle w:val="afffff0"/>
            </w:pPr>
            <w:r w:rsidRPr="00557E80">
              <w:t>40-44</w:t>
            </w:r>
          </w:p>
        </w:tc>
        <w:tc>
          <w:tcPr>
            <w:tcW w:w="2193" w:type="dxa"/>
          </w:tcPr>
          <w:p w:rsidR="00AB7046" w:rsidRPr="00557E80" w:rsidRDefault="00AB7046" w:rsidP="00CA3802">
            <w:pPr>
              <w:pStyle w:val="afffff0"/>
              <w:rPr>
                <w:caps/>
              </w:rPr>
            </w:pPr>
            <w:r w:rsidRPr="00557E80">
              <w:rPr>
                <w:caps/>
              </w:rPr>
              <w:t>66</w:t>
            </w:r>
          </w:p>
        </w:tc>
        <w:tc>
          <w:tcPr>
            <w:tcW w:w="2477" w:type="dxa"/>
          </w:tcPr>
          <w:p w:rsidR="00AB7046" w:rsidRPr="00557E80" w:rsidRDefault="00AB7046" w:rsidP="00CA3802">
            <w:pPr>
              <w:pStyle w:val="afffff0"/>
              <w:rPr>
                <w:caps/>
              </w:rPr>
            </w:pPr>
            <w:r w:rsidRPr="00557E80">
              <w:rPr>
                <w:caps/>
              </w:rPr>
              <w:t>35</w:t>
            </w:r>
          </w:p>
        </w:tc>
        <w:tc>
          <w:tcPr>
            <w:tcW w:w="2498" w:type="dxa"/>
          </w:tcPr>
          <w:p w:rsidR="00AB7046" w:rsidRPr="00557E80" w:rsidRDefault="00AB7046" w:rsidP="00CA3802">
            <w:pPr>
              <w:pStyle w:val="afffff0"/>
              <w:rPr>
                <w:caps/>
              </w:rPr>
            </w:pPr>
            <w:r w:rsidRPr="00557E80">
              <w:rPr>
                <w:caps/>
              </w:rPr>
              <w:t>31</w:t>
            </w:r>
          </w:p>
        </w:tc>
      </w:tr>
      <w:tr w:rsidR="00AB7046" w:rsidRPr="00414B8A" w:rsidTr="00CA3802">
        <w:tc>
          <w:tcPr>
            <w:tcW w:w="2403" w:type="dxa"/>
          </w:tcPr>
          <w:p w:rsidR="00AB7046" w:rsidRPr="00557E80" w:rsidRDefault="00AB7046" w:rsidP="00CA3802">
            <w:pPr>
              <w:pStyle w:val="afffff0"/>
            </w:pPr>
            <w:r w:rsidRPr="00557E80">
              <w:t>45-49</w:t>
            </w:r>
          </w:p>
        </w:tc>
        <w:tc>
          <w:tcPr>
            <w:tcW w:w="2193" w:type="dxa"/>
          </w:tcPr>
          <w:p w:rsidR="00AB7046" w:rsidRPr="00557E80" w:rsidRDefault="00AB7046" w:rsidP="00CA3802">
            <w:pPr>
              <w:pStyle w:val="afffff0"/>
              <w:rPr>
                <w:caps/>
              </w:rPr>
            </w:pPr>
            <w:r w:rsidRPr="00557E80">
              <w:rPr>
                <w:caps/>
              </w:rPr>
              <w:t>91</w:t>
            </w:r>
          </w:p>
        </w:tc>
        <w:tc>
          <w:tcPr>
            <w:tcW w:w="2477" w:type="dxa"/>
          </w:tcPr>
          <w:p w:rsidR="00AB7046" w:rsidRPr="00557E80" w:rsidRDefault="00AB7046" w:rsidP="00CA3802">
            <w:pPr>
              <w:pStyle w:val="afffff0"/>
              <w:rPr>
                <w:caps/>
              </w:rPr>
            </w:pPr>
            <w:r w:rsidRPr="00557E80">
              <w:rPr>
                <w:caps/>
              </w:rPr>
              <w:t>40</w:t>
            </w:r>
          </w:p>
        </w:tc>
        <w:tc>
          <w:tcPr>
            <w:tcW w:w="2498" w:type="dxa"/>
          </w:tcPr>
          <w:p w:rsidR="00AB7046" w:rsidRPr="00557E80" w:rsidRDefault="00AB7046" w:rsidP="00CA3802">
            <w:pPr>
              <w:pStyle w:val="afffff0"/>
              <w:rPr>
                <w:caps/>
              </w:rPr>
            </w:pPr>
            <w:r w:rsidRPr="00557E80">
              <w:rPr>
                <w:caps/>
              </w:rPr>
              <w:t>51</w:t>
            </w:r>
          </w:p>
        </w:tc>
      </w:tr>
      <w:tr w:rsidR="00AB7046" w:rsidRPr="00414B8A" w:rsidTr="00CA3802">
        <w:tc>
          <w:tcPr>
            <w:tcW w:w="2403" w:type="dxa"/>
          </w:tcPr>
          <w:p w:rsidR="00AB7046" w:rsidRPr="00557E80" w:rsidRDefault="00AB7046" w:rsidP="00CA3802">
            <w:pPr>
              <w:pStyle w:val="afffff0"/>
            </w:pPr>
            <w:r w:rsidRPr="00557E80">
              <w:t>50-54</w:t>
            </w:r>
          </w:p>
        </w:tc>
        <w:tc>
          <w:tcPr>
            <w:tcW w:w="2193" w:type="dxa"/>
          </w:tcPr>
          <w:p w:rsidR="00AB7046" w:rsidRPr="00557E80" w:rsidRDefault="00AB7046" w:rsidP="00CA3802">
            <w:pPr>
              <w:pStyle w:val="afffff0"/>
              <w:rPr>
                <w:caps/>
              </w:rPr>
            </w:pPr>
            <w:r w:rsidRPr="00557E80">
              <w:rPr>
                <w:caps/>
              </w:rPr>
              <w:t>128</w:t>
            </w:r>
          </w:p>
        </w:tc>
        <w:tc>
          <w:tcPr>
            <w:tcW w:w="2477" w:type="dxa"/>
          </w:tcPr>
          <w:p w:rsidR="00AB7046" w:rsidRPr="00557E80" w:rsidRDefault="00AB7046" w:rsidP="00CA3802">
            <w:pPr>
              <w:pStyle w:val="afffff0"/>
              <w:rPr>
                <w:caps/>
              </w:rPr>
            </w:pPr>
            <w:r w:rsidRPr="00557E80">
              <w:rPr>
                <w:caps/>
              </w:rPr>
              <w:t>68</w:t>
            </w:r>
          </w:p>
        </w:tc>
        <w:tc>
          <w:tcPr>
            <w:tcW w:w="2498" w:type="dxa"/>
          </w:tcPr>
          <w:p w:rsidR="00AB7046" w:rsidRPr="00557E80" w:rsidRDefault="00AB7046" w:rsidP="00CA3802">
            <w:pPr>
              <w:pStyle w:val="afffff0"/>
              <w:rPr>
                <w:caps/>
              </w:rPr>
            </w:pPr>
            <w:r w:rsidRPr="00557E80">
              <w:rPr>
                <w:caps/>
              </w:rPr>
              <w:t>60</w:t>
            </w:r>
          </w:p>
        </w:tc>
      </w:tr>
      <w:tr w:rsidR="00AB7046" w:rsidRPr="00414B8A" w:rsidTr="00CA3802">
        <w:tc>
          <w:tcPr>
            <w:tcW w:w="2403" w:type="dxa"/>
          </w:tcPr>
          <w:p w:rsidR="00AB7046" w:rsidRPr="00557E80" w:rsidRDefault="00AB7046" w:rsidP="00CA3802">
            <w:pPr>
              <w:pStyle w:val="afffff0"/>
            </w:pPr>
            <w:r w:rsidRPr="00557E80">
              <w:t>55-59</w:t>
            </w:r>
          </w:p>
        </w:tc>
        <w:tc>
          <w:tcPr>
            <w:tcW w:w="2193" w:type="dxa"/>
          </w:tcPr>
          <w:p w:rsidR="00AB7046" w:rsidRPr="00557E80" w:rsidRDefault="00AB7046" w:rsidP="00CA3802">
            <w:pPr>
              <w:pStyle w:val="afffff0"/>
              <w:rPr>
                <w:caps/>
              </w:rPr>
            </w:pPr>
            <w:r w:rsidRPr="00557E80">
              <w:rPr>
                <w:caps/>
              </w:rPr>
              <w:t>109</w:t>
            </w:r>
          </w:p>
        </w:tc>
        <w:tc>
          <w:tcPr>
            <w:tcW w:w="2477" w:type="dxa"/>
          </w:tcPr>
          <w:p w:rsidR="00AB7046" w:rsidRPr="00557E80" w:rsidRDefault="00AB7046" w:rsidP="00CA3802">
            <w:pPr>
              <w:pStyle w:val="afffff0"/>
              <w:rPr>
                <w:caps/>
              </w:rPr>
            </w:pPr>
            <w:r w:rsidRPr="00557E80">
              <w:rPr>
                <w:caps/>
              </w:rPr>
              <w:t>52</w:t>
            </w:r>
          </w:p>
        </w:tc>
        <w:tc>
          <w:tcPr>
            <w:tcW w:w="2498" w:type="dxa"/>
          </w:tcPr>
          <w:p w:rsidR="00AB7046" w:rsidRPr="00557E80" w:rsidRDefault="00AB7046" w:rsidP="00CA3802">
            <w:pPr>
              <w:pStyle w:val="afffff0"/>
              <w:rPr>
                <w:caps/>
              </w:rPr>
            </w:pPr>
            <w:r w:rsidRPr="00557E80">
              <w:rPr>
                <w:caps/>
              </w:rPr>
              <w:t>57</w:t>
            </w:r>
          </w:p>
        </w:tc>
      </w:tr>
      <w:tr w:rsidR="00AB7046" w:rsidRPr="00414B8A" w:rsidTr="00CA3802">
        <w:tc>
          <w:tcPr>
            <w:tcW w:w="2403" w:type="dxa"/>
          </w:tcPr>
          <w:p w:rsidR="00AB7046" w:rsidRPr="00557E80" w:rsidRDefault="00AB7046" w:rsidP="00CA3802">
            <w:pPr>
              <w:pStyle w:val="afffff0"/>
            </w:pPr>
            <w:r w:rsidRPr="00557E80">
              <w:t>60-64</w:t>
            </w:r>
          </w:p>
        </w:tc>
        <w:tc>
          <w:tcPr>
            <w:tcW w:w="2193" w:type="dxa"/>
          </w:tcPr>
          <w:p w:rsidR="00AB7046" w:rsidRPr="00557E80" w:rsidRDefault="00AB7046" w:rsidP="00CA3802">
            <w:pPr>
              <w:pStyle w:val="afffff0"/>
              <w:rPr>
                <w:caps/>
              </w:rPr>
            </w:pPr>
            <w:r w:rsidRPr="00557E80">
              <w:rPr>
                <w:caps/>
              </w:rPr>
              <w:t>79</w:t>
            </w:r>
          </w:p>
        </w:tc>
        <w:tc>
          <w:tcPr>
            <w:tcW w:w="2477" w:type="dxa"/>
          </w:tcPr>
          <w:p w:rsidR="00AB7046" w:rsidRPr="00557E80" w:rsidRDefault="00AB7046" w:rsidP="00CA3802">
            <w:pPr>
              <w:pStyle w:val="afffff0"/>
              <w:rPr>
                <w:caps/>
              </w:rPr>
            </w:pPr>
            <w:r w:rsidRPr="00557E80">
              <w:rPr>
                <w:caps/>
              </w:rPr>
              <w:t>35</w:t>
            </w:r>
          </w:p>
        </w:tc>
        <w:tc>
          <w:tcPr>
            <w:tcW w:w="2498" w:type="dxa"/>
          </w:tcPr>
          <w:p w:rsidR="00AB7046" w:rsidRPr="00557E80" w:rsidRDefault="00AB7046" w:rsidP="00CA3802">
            <w:pPr>
              <w:pStyle w:val="afffff0"/>
              <w:rPr>
                <w:caps/>
              </w:rPr>
            </w:pPr>
            <w:r w:rsidRPr="00557E80">
              <w:rPr>
                <w:caps/>
              </w:rPr>
              <w:t>44</w:t>
            </w:r>
          </w:p>
        </w:tc>
      </w:tr>
      <w:tr w:rsidR="00AB7046" w:rsidRPr="00414B8A" w:rsidTr="00CA3802">
        <w:tc>
          <w:tcPr>
            <w:tcW w:w="2403" w:type="dxa"/>
          </w:tcPr>
          <w:p w:rsidR="00AB7046" w:rsidRPr="00557E80" w:rsidRDefault="00AB7046" w:rsidP="00CA3802">
            <w:pPr>
              <w:pStyle w:val="afffff0"/>
            </w:pPr>
            <w:r w:rsidRPr="00557E80">
              <w:t>65-69</w:t>
            </w:r>
          </w:p>
        </w:tc>
        <w:tc>
          <w:tcPr>
            <w:tcW w:w="2193" w:type="dxa"/>
          </w:tcPr>
          <w:p w:rsidR="00AB7046" w:rsidRPr="00557E80" w:rsidRDefault="00AB7046" w:rsidP="00CA3802">
            <w:pPr>
              <w:pStyle w:val="afffff0"/>
              <w:rPr>
                <w:caps/>
              </w:rPr>
            </w:pPr>
            <w:r w:rsidRPr="00557E80">
              <w:rPr>
                <w:caps/>
              </w:rPr>
              <w:t>31</w:t>
            </w:r>
          </w:p>
        </w:tc>
        <w:tc>
          <w:tcPr>
            <w:tcW w:w="2477" w:type="dxa"/>
          </w:tcPr>
          <w:p w:rsidR="00AB7046" w:rsidRPr="00557E80" w:rsidRDefault="00AB7046" w:rsidP="00CA3802">
            <w:pPr>
              <w:pStyle w:val="afffff0"/>
              <w:rPr>
                <w:caps/>
              </w:rPr>
            </w:pPr>
            <w:r w:rsidRPr="00557E80">
              <w:rPr>
                <w:caps/>
              </w:rPr>
              <w:t>12</w:t>
            </w:r>
          </w:p>
        </w:tc>
        <w:tc>
          <w:tcPr>
            <w:tcW w:w="2498" w:type="dxa"/>
          </w:tcPr>
          <w:p w:rsidR="00AB7046" w:rsidRPr="00557E80" w:rsidRDefault="00AB7046" w:rsidP="00CA3802">
            <w:pPr>
              <w:pStyle w:val="afffff0"/>
              <w:rPr>
                <w:caps/>
              </w:rPr>
            </w:pPr>
            <w:r w:rsidRPr="00557E80">
              <w:rPr>
                <w:caps/>
              </w:rPr>
              <w:t>14</w:t>
            </w:r>
          </w:p>
        </w:tc>
      </w:tr>
      <w:tr w:rsidR="00AB7046" w:rsidRPr="00414B8A" w:rsidTr="00CA3802">
        <w:tc>
          <w:tcPr>
            <w:tcW w:w="2403" w:type="dxa"/>
          </w:tcPr>
          <w:p w:rsidR="00AB7046" w:rsidRPr="00557E80" w:rsidRDefault="00AB7046" w:rsidP="00CA3802">
            <w:pPr>
              <w:pStyle w:val="afffff0"/>
            </w:pPr>
            <w:r w:rsidRPr="00557E80">
              <w:t>70 лет и старше</w:t>
            </w:r>
          </w:p>
        </w:tc>
        <w:tc>
          <w:tcPr>
            <w:tcW w:w="2193" w:type="dxa"/>
          </w:tcPr>
          <w:p w:rsidR="00AB7046" w:rsidRPr="00557E80" w:rsidRDefault="00AB7046" w:rsidP="00CA3802">
            <w:pPr>
              <w:pStyle w:val="afffff0"/>
              <w:rPr>
                <w:caps/>
              </w:rPr>
            </w:pPr>
            <w:r w:rsidRPr="00557E80">
              <w:rPr>
                <w:caps/>
              </w:rPr>
              <w:t>11</w:t>
            </w:r>
          </w:p>
        </w:tc>
        <w:tc>
          <w:tcPr>
            <w:tcW w:w="2477" w:type="dxa"/>
          </w:tcPr>
          <w:p w:rsidR="00AB7046" w:rsidRPr="00557E80" w:rsidRDefault="00AB7046" w:rsidP="00CA3802">
            <w:pPr>
              <w:pStyle w:val="afffff0"/>
              <w:rPr>
                <w:caps/>
              </w:rPr>
            </w:pPr>
            <w:r w:rsidRPr="00557E80">
              <w:rPr>
                <w:caps/>
              </w:rPr>
              <w:t>48</w:t>
            </w:r>
          </w:p>
        </w:tc>
        <w:tc>
          <w:tcPr>
            <w:tcW w:w="2498" w:type="dxa"/>
          </w:tcPr>
          <w:p w:rsidR="00AB7046" w:rsidRPr="00557E80" w:rsidRDefault="00AB7046" w:rsidP="00CA3802">
            <w:pPr>
              <w:pStyle w:val="afffff0"/>
              <w:rPr>
                <w:caps/>
              </w:rPr>
            </w:pPr>
            <w:r w:rsidRPr="00557E80">
              <w:rPr>
                <w:caps/>
              </w:rPr>
              <w:t>100</w:t>
            </w:r>
          </w:p>
        </w:tc>
      </w:tr>
      <w:tr w:rsidR="00AB7046" w:rsidRPr="00414B8A" w:rsidTr="00CA3802">
        <w:tc>
          <w:tcPr>
            <w:tcW w:w="2403" w:type="dxa"/>
          </w:tcPr>
          <w:p w:rsidR="00AB7046" w:rsidRPr="00557E80" w:rsidRDefault="00AB7046" w:rsidP="00CA3802">
            <w:pPr>
              <w:pStyle w:val="afffff0"/>
            </w:pPr>
            <w:r w:rsidRPr="00557E80">
              <w:t>ИТОГО:</w:t>
            </w:r>
          </w:p>
        </w:tc>
        <w:tc>
          <w:tcPr>
            <w:tcW w:w="2193" w:type="dxa"/>
          </w:tcPr>
          <w:p w:rsidR="00AB7046" w:rsidRPr="00557E80" w:rsidRDefault="00AB7046" w:rsidP="00CA3802">
            <w:pPr>
              <w:pStyle w:val="afffff0"/>
              <w:rPr>
                <w:caps/>
              </w:rPr>
            </w:pPr>
            <w:r w:rsidRPr="00557E80">
              <w:rPr>
                <w:caps/>
              </w:rPr>
              <w:t>1330</w:t>
            </w:r>
          </w:p>
        </w:tc>
        <w:tc>
          <w:tcPr>
            <w:tcW w:w="2477" w:type="dxa"/>
          </w:tcPr>
          <w:p w:rsidR="00AB7046" w:rsidRPr="00557E80" w:rsidRDefault="00AB7046" w:rsidP="00CA3802">
            <w:pPr>
              <w:pStyle w:val="afffff0"/>
              <w:rPr>
                <w:caps/>
              </w:rPr>
            </w:pPr>
            <w:r w:rsidRPr="00557E80">
              <w:rPr>
                <w:caps/>
              </w:rPr>
              <w:t>628</w:t>
            </w:r>
          </w:p>
        </w:tc>
        <w:tc>
          <w:tcPr>
            <w:tcW w:w="2498" w:type="dxa"/>
          </w:tcPr>
          <w:p w:rsidR="00AB7046" w:rsidRPr="00557E80" w:rsidRDefault="00AB7046" w:rsidP="00CA3802">
            <w:pPr>
              <w:pStyle w:val="afffff0"/>
              <w:rPr>
                <w:caps/>
              </w:rPr>
            </w:pPr>
            <w:r w:rsidRPr="00557E80">
              <w:rPr>
                <w:caps/>
              </w:rPr>
              <w:t>702</w:t>
            </w:r>
          </w:p>
        </w:tc>
      </w:tr>
    </w:tbl>
    <w:p w:rsidR="00AB7046" w:rsidRDefault="00AB7046" w:rsidP="00AB7046">
      <w:pPr>
        <w:pStyle w:val="24"/>
      </w:pPr>
    </w:p>
    <w:p w:rsidR="00AB7046" w:rsidRPr="00B22317" w:rsidRDefault="00AB7046" w:rsidP="00AB7046">
      <w:pPr>
        <w:pStyle w:val="24"/>
      </w:pPr>
      <w:bookmarkStart w:id="146" w:name="_Toc351231297"/>
      <w:bookmarkStart w:id="147" w:name="_Toc351358068"/>
      <w:r>
        <w:t>4</w:t>
      </w:r>
      <w:r w:rsidRPr="00B22317">
        <w:t>.2 Прогноз численности населения</w:t>
      </w:r>
      <w:bookmarkEnd w:id="145"/>
      <w:bookmarkEnd w:id="146"/>
      <w:bookmarkEnd w:id="147"/>
    </w:p>
    <w:p w:rsidR="00AB7046" w:rsidRPr="007E1E6F" w:rsidRDefault="00AB7046" w:rsidP="00AB7046">
      <w:pPr>
        <w:pStyle w:val="Sd"/>
      </w:pPr>
      <w:r w:rsidRPr="007E1E6F">
        <w:t>Оптимизация численности населения является необходимым условием устойчивого и комплексного социально-экономического развития территории. Проектная численность населения устанавливается на I очередь (2022 год) и расчетный срок (2032 год) в соответствии со Сводом правил СП 42.13330.2011 «СНиП 2.07.01-89* «Градостроительство. Планировка и застройка городских и сельских поселений».</w:t>
      </w:r>
    </w:p>
    <w:p w:rsidR="00AB7046" w:rsidRPr="007E1E6F" w:rsidRDefault="00AB7046" w:rsidP="00AB7046">
      <w:pPr>
        <w:pStyle w:val="Sd"/>
      </w:pPr>
      <w:r w:rsidRPr="007E1E6F">
        <w:t>Проектная численность населения устанавливается из территориальных возможностей, учитывая площадь территории и вид застройки.</w:t>
      </w:r>
    </w:p>
    <w:p w:rsidR="00AB7046" w:rsidRPr="007E1E6F" w:rsidRDefault="00AB7046" w:rsidP="00AB7046">
      <w:pPr>
        <w:pStyle w:val="Sd"/>
      </w:pPr>
      <w:r w:rsidRPr="007E1E6F">
        <w:t>Расчет численности населения произведен при соблюдении следующих условий:</w:t>
      </w:r>
    </w:p>
    <w:p w:rsidR="00AB7046" w:rsidRPr="00B22317" w:rsidRDefault="00AB7046" w:rsidP="00AB7046">
      <w:pPr>
        <w:pStyle w:val="a2"/>
        <w:tabs>
          <w:tab w:val="clear" w:pos="993"/>
          <w:tab w:val="left" w:pos="-993"/>
        </w:tabs>
        <w:ind w:left="0" w:firstLine="567"/>
      </w:pPr>
      <w:r w:rsidRPr="00B22317">
        <w:t xml:space="preserve"> строительство домов усадебного типа с приусадебными  участками;</w:t>
      </w:r>
    </w:p>
    <w:p w:rsidR="00AB7046" w:rsidRPr="00B22317" w:rsidRDefault="00AB7046" w:rsidP="00AB7046">
      <w:pPr>
        <w:pStyle w:val="a2"/>
        <w:tabs>
          <w:tab w:val="clear" w:pos="993"/>
          <w:tab w:val="left" w:pos="-993"/>
        </w:tabs>
        <w:ind w:left="0" w:firstLine="567"/>
      </w:pPr>
      <w:r w:rsidRPr="00B22317">
        <w:t xml:space="preserve"> увеличение показателя обеспеченности населения общей площадью жилого фонда до 35 м</w:t>
      </w:r>
      <w:r w:rsidRPr="007E1E6F">
        <w:rPr>
          <w:vertAlign w:val="superscript"/>
        </w:rPr>
        <w:t>2</w:t>
      </w:r>
      <w:r w:rsidRPr="00B22317">
        <w:t xml:space="preserve"> на 1 человека.</w:t>
      </w:r>
    </w:p>
    <w:p w:rsidR="00AB7046" w:rsidRPr="00B22317" w:rsidRDefault="00AB7046" w:rsidP="00AB7046">
      <w:pPr>
        <w:pStyle w:val="a2"/>
        <w:tabs>
          <w:tab w:val="clear" w:pos="993"/>
          <w:tab w:val="left" w:pos="-993"/>
        </w:tabs>
        <w:ind w:left="0" w:firstLine="567"/>
      </w:pPr>
      <w:r w:rsidRPr="00B22317">
        <w:t xml:space="preserve"> средняя площадь участков для индивидуального жилищного строительства составляет около 1000 м</w:t>
      </w:r>
      <w:r w:rsidRPr="007E1E6F">
        <w:rPr>
          <w:vertAlign w:val="superscript"/>
        </w:rPr>
        <w:t>2</w:t>
      </w:r>
      <w:r w:rsidRPr="00B22317">
        <w:t>.</w:t>
      </w:r>
    </w:p>
    <w:p w:rsidR="00AB7046" w:rsidRDefault="00AB7046" w:rsidP="00AB7046">
      <w:pPr>
        <w:pStyle w:val="Sd"/>
      </w:pPr>
      <w:r w:rsidRPr="007E1E6F">
        <w:t xml:space="preserve">Таким образом, согласно принятому в проекте сценарию развития расчетная численность населения Быструхинского </w:t>
      </w:r>
      <w:r>
        <w:t>сельсовета</w:t>
      </w:r>
      <w:r w:rsidRPr="007E1E6F">
        <w:t xml:space="preserve"> составит около 1390 человек к 2022 г., около 1440 человек - к 2032 г. Прогнозируемая численность населения Быструхинского </w:t>
      </w:r>
      <w:r>
        <w:t>сельсовета</w:t>
      </w:r>
      <w:r w:rsidRPr="007E1E6F">
        <w:t xml:space="preserve"> представлена в таблице </w:t>
      </w:r>
      <w:r>
        <w:t>4</w:t>
      </w:r>
      <w:r w:rsidRPr="007E1E6F">
        <w:t>.2</w:t>
      </w:r>
      <w:r>
        <w:t>.</w:t>
      </w:r>
      <w:r w:rsidRPr="007E1E6F">
        <w:t>1.</w:t>
      </w:r>
    </w:p>
    <w:p w:rsidR="00AB7046" w:rsidRPr="00130839" w:rsidRDefault="00AB7046" w:rsidP="00AB7046">
      <w:pPr>
        <w:pStyle w:val="Sd"/>
      </w:pPr>
    </w:p>
    <w:p w:rsidR="00AB7046" w:rsidRPr="00B22317" w:rsidRDefault="00AB7046" w:rsidP="00AB7046">
      <w:pPr>
        <w:pStyle w:val="affffff2"/>
      </w:pPr>
      <w:r w:rsidRPr="00B22317">
        <w:t xml:space="preserve">Таблица </w:t>
      </w:r>
      <w:r>
        <w:t>4</w:t>
      </w:r>
      <w:r w:rsidRPr="00B22317">
        <w:t>.2</w:t>
      </w:r>
      <w:r>
        <w:t>.</w:t>
      </w:r>
      <w:r w:rsidRPr="00B22317">
        <w:t>1</w:t>
      </w:r>
      <w:r>
        <w:t xml:space="preserve"> </w:t>
      </w:r>
      <w:r w:rsidRPr="00B22317">
        <w:t xml:space="preserve">Прогнозируемая численность населения </w:t>
      </w:r>
      <w:r>
        <w:br/>
      </w:r>
      <w:r w:rsidRPr="00B22317">
        <w:t xml:space="preserve">Быструхинского </w:t>
      </w:r>
      <w:r>
        <w:t>сельсовета</w:t>
      </w:r>
      <w:r w:rsidRPr="00B22317">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7"/>
        <w:gridCol w:w="2654"/>
        <w:gridCol w:w="1565"/>
        <w:gridCol w:w="2301"/>
      </w:tblGrid>
      <w:tr w:rsidR="00AB7046" w:rsidRPr="00130839" w:rsidTr="00CA3802">
        <w:trPr>
          <w:jc w:val="center"/>
        </w:trPr>
        <w:tc>
          <w:tcPr>
            <w:tcW w:w="1784" w:type="pct"/>
            <w:vMerge w:val="restar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Наименование территории</w:t>
            </w:r>
          </w:p>
        </w:tc>
        <w:tc>
          <w:tcPr>
            <w:tcW w:w="3216" w:type="pct"/>
            <w:gridSpan w:val="3"/>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Годы</w:t>
            </w:r>
          </w:p>
        </w:tc>
      </w:tr>
      <w:tr w:rsidR="00AB7046" w:rsidRPr="00130839" w:rsidTr="00CA3802">
        <w:trPr>
          <w:trHeight w:val="70"/>
          <w:jc w:val="center"/>
        </w:trPr>
        <w:tc>
          <w:tcPr>
            <w:tcW w:w="1784"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130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2012 г.</w:t>
            </w:r>
          </w:p>
        </w:tc>
        <w:tc>
          <w:tcPr>
            <w:tcW w:w="7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2022 г.</w:t>
            </w:r>
          </w:p>
        </w:tc>
        <w:tc>
          <w:tcPr>
            <w:tcW w:w="1135"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2032 г.</w:t>
            </w:r>
          </w:p>
        </w:tc>
      </w:tr>
      <w:tr w:rsidR="00AB7046" w:rsidRPr="00130839" w:rsidTr="00CA3802">
        <w:trPr>
          <w:jc w:val="center"/>
        </w:trPr>
        <w:tc>
          <w:tcPr>
            <w:tcW w:w="1784" w:type="pct"/>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jc w:val="left"/>
            </w:pPr>
            <w:r w:rsidRPr="003818A9">
              <w:t>с. Быструха</w:t>
            </w:r>
          </w:p>
        </w:tc>
        <w:tc>
          <w:tcPr>
            <w:tcW w:w="1309" w:type="pct"/>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r w:rsidRPr="003818A9">
              <w:t>1330</w:t>
            </w:r>
          </w:p>
        </w:tc>
        <w:tc>
          <w:tcPr>
            <w:tcW w:w="7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1390</w:t>
            </w:r>
          </w:p>
        </w:tc>
        <w:tc>
          <w:tcPr>
            <w:tcW w:w="1135"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1440</w:t>
            </w:r>
          </w:p>
        </w:tc>
      </w:tr>
    </w:tbl>
    <w:p w:rsidR="00AB7046" w:rsidRPr="00B22317" w:rsidRDefault="00AB7046" w:rsidP="00AB7046">
      <w:pPr>
        <w:ind w:firstLine="709"/>
        <w:jc w:val="both"/>
        <w:rPr>
          <w:sz w:val="28"/>
          <w:szCs w:val="28"/>
        </w:rPr>
      </w:pPr>
    </w:p>
    <w:p w:rsidR="00AB7046" w:rsidRPr="00B22317" w:rsidRDefault="00AB7046" w:rsidP="00AB7046">
      <w:pPr>
        <w:pStyle w:val="Sd"/>
      </w:pPr>
      <w:r w:rsidRPr="00B22317">
        <w:t xml:space="preserve">Высокая привлекательность </w:t>
      </w:r>
      <w:r>
        <w:t>сельсовета</w:t>
      </w:r>
      <w:r w:rsidRPr="00B22317">
        <w:t xml:space="preserve"> для миграционного притока граждан и осуществление комплекса мероприятий по социально-экономическому развитию территории в течение расчетного срока будут способствовать реализации представленного сценария.</w:t>
      </w:r>
    </w:p>
    <w:p w:rsidR="00AB7046" w:rsidRDefault="00AB7046" w:rsidP="00AB7046">
      <w:pPr>
        <w:pStyle w:val="Sd"/>
      </w:pPr>
      <w:r w:rsidRPr="00B22317">
        <w:t xml:space="preserve">Основанием для прогноза изменения возрастной структуры населения Быструхинского </w:t>
      </w:r>
      <w:r>
        <w:t>сельсовета</w:t>
      </w:r>
      <w:r w:rsidRPr="00B22317">
        <w:t xml:space="preserve"> в течение расчетного срока являлся прогноз изменения демографических показателей на территории Российской Федерации и регионов РФ до 2031 г., разработанный специалистами Федеральной службы государственной статистики</w:t>
      </w:r>
      <w:r w:rsidRPr="00130839">
        <w:rPr>
          <w:vertAlign w:val="superscript"/>
        </w:rPr>
        <w:footnoteReference w:id="4"/>
      </w:r>
      <w:r w:rsidRPr="00B22317">
        <w:t>, а также особенности существующей возрастной структуры. Основополагающим принят средний вариант изменения демографических показателей.</w:t>
      </w:r>
    </w:p>
    <w:p w:rsidR="00AB7046" w:rsidRPr="00130839" w:rsidRDefault="00AB7046" w:rsidP="00AB7046">
      <w:pPr>
        <w:pStyle w:val="Sd"/>
      </w:pPr>
    </w:p>
    <w:p w:rsidR="00AB7046" w:rsidRDefault="00AB7046" w:rsidP="00AB7046">
      <w:pPr>
        <w:pStyle w:val="affffff2"/>
        <w:rPr>
          <w:iCs/>
          <w:color w:val="000000"/>
        </w:rPr>
      </w:pPr>
      <w:r w:rsidRPr="00B22317">
        <w:t xml:space="preserve">Таблица </w:t>
      </w:r>
      <w:r>
        <w:t>6</w:t>
      </w:r>
      <w:r w:rsidRPr="00B22317">
        <w:t>.</w:t>
      </w:r>
      <w:r>
        <w:t>5.</w:t>
      </w:r>
      <w:r w:rsidRPr="00B22317">
        <w:t>2</w:t>
      </w:r>
      <w:r>
        <w:t xml:space="preserve"> </w:t>
      </w:r>
      <w:r w:rsidRPr="00B22317">
        <w:rPr>
          <w:iCs/>
          <w:color w:val="000000"/>
        </w:rPr>
        <w:t>Изменение возрастной структуры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993"/>
        <w:gridCol w:w="1843"/>
        <w:gridCol w:w="1523"/>
      </w:tblGrid>
      <w:tr w:rsidR="00AB7046" w:rsidRPr="00B22317" w:rsidTr="00CA3802">
        <w:trPr>
          <w:jc w:val="center"/>
        </w:trPr>
        <w:tc>
          <w:tcPr>
            <w:tcW w:w="2850" w:type="pct"/>
            <w:vMerge w:val="restart"/>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pPr>
            <w:r w:rsidRPr="003818A9">
              <w:t>Возрастные группы</w:t>
            </w:r>
          </w:p>
        </w:tc>
        <w:tc>
          <w:tcPr>
            <w:tcW w:w="2150" w:type="pct"/>
            <w:gridSpan w:val="3"/>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r w:rsidRPr="003818A9">
              <w:t>Годы</w:t>
            </w:r>
          </w:p>
        </w:tc>
      </w:tr>
      <w:tr w:rsidR="00AB7046" w:rsidRPr="00B22317" w:rsidTr="00CA3802">
        <w:trPr>
          <w:jc w:val="center"/>
        </w:trPr>
        <w:tc>
          <w:tcPr>
            <w:tcW w:w="2850" w:type="pct"/>
            <w:vMerge/>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p>
        </w:tc>
        <w:tc>
          <w:tcPr>
            <w:tcW w:w="490"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r w:rsidRPr="003818A9">
              <w:t>2012г.</w:t>
            </w:r>
          </w:p>
        </w:tc>
        <w:tc>
          <w:tcPr>
            <w:tcW w:w="909"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r w:rsidRPr="003818A9">
              <w:t>Первая очередь</w:t>
            </w:r>
          </w:p>
        </w:tc>
        <w:tc>
          <w:tcPr>
            <w:tcW w:w="751"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r w:rsidRPr="003818A9">
              <w:t>Расчетный срок</w:t>
            </w:r>
          </w:p>
        </w:tc>
      </w:tr>
      <w:tr w:rsidR="00AB7046" w:rsidRPr="00B22317" w:rsidTr="00CA3802">
        <w:trPr>
          <w:jc w:val="center"/>
        </w:trPr>
        <w:tc>
          <w:tcPr>
            <w:tcW w:w="2850"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jc w:val="left"/>
            </w:pPr>
            <w:r w:rsidRPr="003818A9">
              <w:t>Для населения моложе трудоспособного возраста, %</w:t>
            </w:r>
          </w:p>
        </w:tc>
        <w:tc>
          <w:tcPr>
            <w:tcW w:w="490" w:type="pct"/>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pPr>
            <w:r w:rsidRPr="003818A9">
              <w:t>21,7</w:t>
            </w:r>
          </w:p>
        </w:tc>
        <w:tc>
          <w:tcPr>
            <w:tcW w:w="909" w:type="pct"/>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pPr>
            <w:r w:rsidRPr="003818A9">
              <w:t>21,8</w:t>
            </w:r>
          </w:p>
        </w:tc>
        <w:tc>
          <w:tcPr>
            <w:tcW w:w="751" w:type="pct"/>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pPr>
            <w:r w:rsidRPr="003818A9">
              <w:t>21,9</w:t>
            </w:r>
          </w:p>
        </w:tc>
      </w:tr>
      <w:tr w:rsidR="00AB7046" w:rsidRPr="00B22317" w:rsidTr="00CA3802">
        <w:trPr>
          <w:jc w:val="center"/>
        </w:trPr>
        <w:tc>
          <w:tcPr>
            <w:tcW w:w="2850"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jc w:val="left"/>
            </w:pPr>
            <w:r w:rsidRPr="003818A9">
              <w:t>Доля населения трудоспособного возраста, %</w:t>
            </w:r>
          </w:p>
        </w:tc>
        <w:tc>
          <w:tcPr>
            <w:tcW w:w="490" w:type="pct"/>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pPr>
            <w:r w:rsidRPr="003818A9">
              <w:t>63,7</w:t>
            </w:r>
          </w:p>
        </w:tc>
        <w:tc>
          <w:tcPr>
            <w:tcW w:w="909" w:type="pct"/>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pPr>
            <w:r w:rsidRPr="003818A9">
              <w:t>63,8</w:t>
            </w:r>
          </w:p>
        </w:tc>
        <w:tc>
          <w:tcPr>
            <w:tcW w:w="751" w:type="pct"/>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pPr>
            <w:r w:rsidRPr="003818A9">
              <w:t>64,0</w:t>
            </w:r>
          </w:p>
        </w:tc>
      </w:tr>
      <w:tr w:rsidR="00AB7046" w:rsidRPr="00B22317" w:rsidTr="00CA3802">
        <w:trPr>
          <w:jc w:val="center"/>
        </w:trPr>
        <w:tc>
          <w:tcPr>
            <w:tcW w:w="2850"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jc w:val="left"/>
            </w:pPr>
            <w:r w:rsidRPr="003818A9">
              <w:t>Доля населения старше трудоспособного возраста, %</w:t>
            </w:r>
          </w:p>
        </w:tc>
        <w:tc>
          <w:tcPr>
            <w:tcW w:w="490" w:type="pct"/>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pPr>
            <w:r w:rsidRPr="003818A9">
              <w:t>14,6</w:t>
            </w:r>
          </w:p>
        </w:tc>
        <w:tc>
          <w:tcPr>
            <w:tcW w:w="909" w:type="pct"/>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pPr>
            <w:r w:rsidRPr="003818A9">
              <w:t>14,4</w:t>
            </w:r>
          </w:p>
        </w:tc>
        <w:tc>
          <w:tcPr>
            <w:tcW w:w="751" w:type="pct"/>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pPr>
            <w:r w:rsidRPr="003818A9">
              <w:t>14,1</w:t>
            </w:r>
          </w:p>
        </w:tc>
      </w:tr>
    </w:tbl>
    <w:p w:rsidR="00AB7046" w:rsidRDefault="00AB7046" w:rsidP="00AB7046"/>
    <w:p w:rsidR="00AB7046" w:rsidRPr="00F574EF" w:rsidRDefault="00AB7046" w:rsidP="00AB7046">
      <w:pPr>
        <w:pStyle w:val="24"/>
      </w:pPr>
      <w:bookmarkStart w:id="148" w:name="_Toc351231298"/>
      <w:bookmarkStart w:id="149" w:name="_Toc351358069"/>
      <w:r>
        <w:t>4</w:t>
      </w:r>
      <w:r w:rsidRPr="00B22317">
        <w:t>.</w:t>
      </w:r>
      <w:r>
        <w:t>3</w:t>
      </w:r>
      <w:r w:rsidRPr="00B22317">
        <w:t xml:space="preserve"> </w:t>
      </w:r>
      <w:r>
        <w:t>Трудовые ресурсы</w:t>
      </w:r>
      <w:bookmarkEnd w:id="148"/>
      <w:bookmarkEnd w:id="149"/>
    </w:p>
    <w:p w:rsidR="00AB7046" w:rsidRPr="00130839" w:rsidRDefault="00AB7046" w:rsidP="00AB7046">
      <w:pPr>
        <w:pStyle w:val="Sd"/>
      </w:pPr>
      <w:r w:rsidRPr="00130839">
        <w:t xml:space="preserve">Численность трудовых ресурсов Быструхинского сельского представлена в таблице </w:t>
      </w:r>
      <w:r>
        <w:t>4.</w:t>
      </w:r>
      <w:r w:rsidRPr="00F574EF">
        <w:t>3.</w:t>
      </w:r>
      <w:r w:rsidRPr="00130839">
        <w:t>1.</w:t>
      </w:r>
    </w:p>
    <w:p w:rsidR="00AB7046" w:rsidRPr="00130839" w:rsidRDefault="00AB7046" w:rsidP="00AB7046">
      <w:pPr>
        <w:pStyle w:val="Sd"/>
      </w:pPr>
      <w:r w:rsidRPr="00130839">
        <w:t xml:space="preserve">Баланс трудовых ресурсов приведен в таблице </w:t>
      </w:r>
      <w:r>
        <w:t>4.</w:t>
      </w:r>
      <w:r w:rsidRPr="00F574EF">
        <w:t>3.</w:t>
      </w:r>
      <w:r w:rsidRPr="00130839">
        <w:t>2.</w:t>
      </w:r>
    </w:p>
    <w:p w:rsidR="00AB7046" w:rsidRPr="00B22317" w:rsidRDefault="00AB7046" w:rsidP="00AB7046">
      <w:pPr>
        <w:ind w:firstLine="660"/>
        <w:rPr>
          <w:sz w:val="28"/>
          <w:szCs w:val="28"/>
        </w:rPr>
      </w:pPr>
    </w:p>
    <w:p w:rsidR="00AB7046" w:rsidRPr="00B22317" w:rsidRDefault="00AB7046" w:rsidP="00AB7046">
      <w:pPr>
        <w:pStyle w:val="affffff2"/>
      </w:pPr>
      <w:r w:rsidRPr="00B22317">
        <w:t xml:space="preserve">Таблица </w:t>
      </w:r>
      <w:r>
        <w:t>4.</w:t>
      </w:r>
      <w:r w:rsidRPr="00F574EF">
        <w:t>3.</w:t>
      </w:r>
      <w:r w:rsidRPr="00B22317">
        <w:t>1</w:t>
      </w:r>
      <w:r>
        <w:t xml:space="preserve"> </w:t>
      </w:r>
      <w:r w:rsidRPr="00B22317">
        <w:t xml:space="preserve">Численность трудовых ресурсов Быструхинского </w:t>
      </w:r>
      <w:r>
        <w:t>сельсовета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7"/>
        <w:gridCol w:w="4791"/>
        <w:gridCol w:w="987"/>
        <w:gridCol w:w="959"/>
        <w:gridCol w:w="931"/>
        <w:gridCol w:w="904"/>
        <w:gridCol w:w="1018"/>
      </w:tblGrid>
      <w:tr w:rsidR="00AB7046" w:rsidRPr="00B22317" w:rsidTr="00CA3802">
        <w:tc>
          <w:tcPr>
            <w:tcW w:w="270" w:type="pct"/>
            <w:vMerge w:val="restart"/>
            <w:vAlign w:val="center"/>
          </w:tcPr>
          <w:p w:rsidR="00AB7046" w:rsidRPr="003818A9" w:rsidRDefault="00AB7046" w:rsidP="00CA3802">
            <w:pPr>
              <w:pStyle w:val="afffff0"/>
            </w:pPr>
            <w:r w:rsidRPr="003818A9">
              <w:t>№</w:t>
            </w:r>
          </w:p>
        </w:tc>
        <w:tc>
          <w:tcPr>
            <w:tcW w:w="2363" w:type="pct"/>
            <w:vMerge w:val="restart"/>
            <w:vAlign w:val="center"/>
          </w:tcPr>
          <w:p w:rsidR="00AB7046" w:rsidRPr="003818A9" w:rsidRDefault="00AB7046" w:rsidP="00CA3802">
            <w:pPr>
              <w:pStyle w:val="afffff0"/>
            </w:pPr>
            <w:r w:rsidRPr="003818A9">
              <w:t>Виды экономической деятельности</w:t>
            </w:r>
          </w:p>
        </w:tc>
        <w:tc>
          <w:tcPr>
            <w:tcW w:w="2367" w:type="pct"/>
            <w:gridSpan w:val="5"/>
            <w:vAlign w:val="center"/>
          </w:tcPr>
          <w:p w:rsidR="00AB7046" w:rsidRPr="003818A9" w:rsidRDefault="00AB7046" w:rsidP="00CA3802">
            <w:pPr>
              <w:pStyle w:val="afffff0"/>
            </w:pPr>
            <w:r w:rsidRPr="003818A9">
              <w:t>Годы</w:t>
            </w:r>
          </w:p>
        </w:tc>
      </w:tr>
      <w:tr w:rsidR="00AB7046" w:rsidRPr="00B22317" w:rsidTr="00CA3802">
        <w:trPr>
          <w:trHeight w:val="255"/>
        </w:trPr>
        <w:tc>
          <w:tcPr>
            <w:tcW w:w="270" w:type="pct"/>
            <w:vMerge/>
            <w:vAlign w:val="center"/>
          </w:tcPr>
          <w:p w:rsidR="00AB7046" w:rsidRPr="003818A9" w:rsidRDefault="00AB7046" w:rsidP="00CA3802">
            <w:pPr>
              <w:pStyle w:val="afffff0"/>
            </w:pPr>
          </w:p>
        </w:tc>
        <w:tc>
          <w:tcPr>
            <w:tcW w:w="2363" w:type="pct"/>
            <w:vMerge/>
            <w:vAlign w:val="center"/>
          </w:tcPr>
          <w:p w:rsidR="00AB7046" w:rsidRPr="003818A9" w:rsidRDefault="00AB7046" w:rsidP="00CA3802">
            <w:pPr>
              <w:pStyle w:val="afffff0"/>
              <w:jc w:val="left"/>
            </w:pPr>
          </w:p>
        </w:tc>
        <w:tc>
          <w:tcPr>
            <w:tcW w:w="487" w:type="pct"/>
            <w:vAlign w:val="center"/>
          </w:tcPr>
          <w:p w:rsidR="00AB7046" w:rsidRPr="003818A9" w:rsidRDefault="00AB7046" w:rsidP="00CA3802">
            <w:pPr>
              <w:pStyle w:val="afffff0"/>
            </w:pPr>
            <w:r w:rsidRPr="003818A9">
              <w:t>2008</w:t>
            </w:r>
          </w:p>
        </w:tc>
        <w:tc>
          <w:tcPr>
            <w:tcW w:w="473" w:type="pct"/>
            <w:vAlign w:val="center"/>
          </w:tcPr>
          <w:p w:rsidR="00AB7046" w:rsidRPr="003818A9" w:rsidRDefault="00AB7046" w:rsidP="00CA3802">
            <w:pPr>
              <w:pStyle w:val="afffff0"/>
            </w:pPr>
            <w:r w:rsidRPr="003818A9">
              <w:t>2009</w:t>
            </w:r>
          </w:p>
        </w:tc>
        <w:tc>
          <w:tcPr>
            <w:tcW w:w="459" w:type="pct"/>
            <w:vAlign w:val="center"/>
          </w:tcPr>
          <w:p w:rsidR="00AB7046" w:rsidRPr="003818A9" w:rsidRDefault="00AB7046" w:rsidP="00CA3802">
            <w:pPr>
              <w:pStyle w:val="afffff0"/>
            </w:pPr>
            <w:r w:rsidRPr="003818A9">
              <w:t>2010</w:t>
            </w:r>
          </w:p>
        </w:tc>
        <w:tc>
          <w:tcPr>
            <w:tcW w:w="446" w:type="pct"/>
            <w:vAlign w:val="center"/>
          </w:tcPr>
          <w:p w:rsidR="00AB7046" w:rsidRPr="003818A9" w:rsidRDefault="00AB7046" w:rsidP="00CA3802">
            <w:pPr>
              <w:pStyle w:val="afffff0"/>
            </w:pPr>
            <w:r w:rsidRPr="003818A9">
              <w:t>2011</w:t>
            </w:r>
          </w:p>
        </w:tc>
        <w:tc>
          <w:tcPr>
            <w:tcW w:w="502" w:type="pct"/>
            <w:vAlign w:val="center"/>
          </w:tcPr>
          <w:p w:rsidR="00AB7046" w:rsidRPr="003818A9" w:rsidRDefault="00AB7046" w:rsidP="00CA3802">
            <w:pPr>
              <w:pStyle w:val="afffff0"/>
            </w:pPr>
            <w:r w:rsidRPr="003818A9">
              <w:t>2012</w:t>
            </w:r>
          </w:p>
        </w:tc>
      </w:tr>
      <w:tr w:rsidR="00AB7046" w:rsidRPr="00B22317" w:rsidTr="00CA3802">
        <w:tc>
          <w:tcPr>
            <w:tcW w:w="270" w:type="pct"/>
            <w:vAlign w:val="center"/>
          </w:tcPr>
          <w:p w:rsidR="00AB7046" w:rsidRPr="003818A9" w:rsidRDefault="00AB7046" w:rsidP="00CA3802">
            <w:pPr>
              <w:pStyle w:val="afffff0"/>
            </w:pPr>
            <w:r w:rsidRPr="003818A9">
              <w:t>1</w:t>
            </w:r>
          </w:p>
        </w:tc>
        <w:tc>
          <w:tcPr>
            <w:tcW w:w="2363" w:type="pct"/>
            <w:vAlign w:val="center"/>
          </w:tcPr>
          <w:p w:rsidR="00AB7046" w:rsidRPr="003818A9" w:rsidRDefault="00AB7046" w:rsidP="00CA3802">
            <w:pPr>
              <w:pStyle w:val="afffff0"/>
              <w:jc w:val="left"/>
            </w:pPr>
            <w:r w:rsidRPr="003818A9">
              <w:t>Сельское хозяйство, охота и лесное хозяйство</w:t>
            </w:r>
          </w:p>
        </w:tc>
        <w:tc>
          <w:tcPr>
            <w:tcW w:w="487" w:type="pct"/>
            <w:vAlign w:val="center"/>
          </w:tcPr>
          <w:p w:rsidR="00AB7046" w:rsidRPr="003818A9" w:rsidRDefault="00AB7046" w:rsidP="00CA3802">
            <w:pPr>
              <w:pStyle w:val="afffff0"/>
            </w:pPr>
            <w:r w:rsidRPr="003818A9">
              <w:t>314</w:t>
            </w:r>
          </w:p>
        </w:tc>
        <w:tc>
          <w:tcPr>
            <w:tcW w:w="473" w:type="pct"/>
            <w:vAlign w:val="center"/>
          </w:tcPr>
          <w:p w:rsidR="00AB7046" w:rsidRPr="003818A9" w:rsidRDefault="00AB7046" w:rsidP="00CA3802">
            <w:pPr>
              <w:pStyle w:val="afffff0"/>
            </w:pPr>
            <w:r w:rsidRPr="003818A9">
              <w:t>240</w:t>
            </w:r>
          </w:p>
        </w:tc>
        <w:tc>
          <w:tcPr>
            <w:tcW w:w="459" w:type="pct"/>
            <w:vAlign w:val="center"/>
          </w:tcPr>
          <w:p w:rsidR="00AB7046" w:rsidRPr="003818A9" w:rsidRDefault="00AB7046" w:rsidP="00CA3802">
            <w:pPr>
              <w:pStyle w:val="afffff0"/>
            </w:pPr>
            <w:r w:rsidRPr="003818A9">
              <w:t>283</w:t>
            </w:r>
          </w:p>
        </w:tc>
        <w:tc>
          <w:tcPr>
            <w:tcW w:w="446" w:type="pct"/>
            <w:vAlign w:val="center"/>
          </w:tcPr>
          <w:p w:rsidR="00AB7046" w:rsidRPr="003818A9" w:rsidRDefault="00AB7046" w:rsidP="00CA3802">
            <w:pPr>
              <w:pStyle w:val="afffff0"/>
            </w:pPr>
            <w:r w:rsidRPr="003818A9">
              <w:t>285</w:t>
            </w:r>
          </w:p>
        </w:tc>
        <w:tc>
          <w:tcPr>
            <w:tcW w:w="502" w:type="pct"/>
            <w:vAlign w:val="center"/>
          </w:tcPr>
          <w:p w:rsidR="00AB7046" w:rsidRPr="003818A9" w:rsidRDefault="00AB7046" w:rsidP="00CA3802">
            <w:pPr>
              <w:pStyle w:val="afffff0"/>
            </w:pPr>
            <w:r w:rsidRPr="003818A9">
              <w:t>137</w:t>
            </w:r>
          </w:p>
        </w:tc>
      </w:tr>
      <w:tr w:rsidR="00AB7046" w:rsidRPr="00B22317" w:rsidTr="00CA3802">
        <w:tc>
          <w:tcPr>
            <w:tcW w:w="270" w:type="pct"/>
            <w:vAlign w:val="center"/>
          </w:tcPr>
          <w:p w:rsidR="00AB7046" w:rsidRPr="003818A9" w:rsidRDefault="00AB7046" w:rsidP="00CA3802">
            <w:pPr>
              <w:pStyle w:val="afffff0"/>
            </w:pPr>
            <w:r w:rsidRPr="003818A9">
              <w:t>2</w:t>
            </w:r>
          </w:p>
        </w:tc>
        <w:tc>
          <w:tcPr>
            <w:tcW w:w="2363" w:type="pct"/>
            <w:vAlign w:val="center"/>
          </w:tcPr>
          <w:p w:rsidR="00AB7046" w:rsidRPr="003818A9" w:rsidRDefault="00AB7046" w:rsidP="00CA3802">
            <w:pPr>
              <w:pStyle w:val="afffff0"/>
              <w:jc w:val="left"/>
            </w:pPr>
            <w:r w:rsidRPr="003818A9">
              <w:t>Рыболовство, рыбоводство</w:t>
            </w:r>
          </w:p>
        </w:tc>
        <w:tc>
          <w:tcPr>
            <w:tcW w:w="487" w:type="pct"/>
            <w:vAlign w:val="center"/>
          </w:tcPr>
          <w:p w:rsidR="00AB7046" w:rsidRPr="003818A9" w:rsidRDefault="00AB7046" w:rsidP="00CA3802">
            <w:pPr>
              <w:pStyle w:val="afffff0"/>
            </w:pPr>
            <w:r w:rsidRPr="003818A9">
              <w:t>0</w:t>
            </w:r>
          </w:p>
        </w:tc>
        <w:tc>
          <w:tcPr>
            <w:tcW w:w="473" w:type="pct"/>
            <w:vAlign w:val="center"/>
          </w:tcPr>
          <w:p w:rsidR="00AB7046" w:rsidRPr="003818A9" w:rsidRDefault="00AB7046" w:rsidP="00CA3802">
            <w:pPr>
              <w:pStyle w:val="afffff0"/>
            </w:pPr>
            <w:r w:rsidRPr="003818A9">
              <w:t>0</w:t>
            </w:r>
          </w:p>
        </w:tc>
        <w:tc>
          <w:tcPr>
            <w:tcW w:w="459" w:type="pct"/>
            <w:vAlign w:val="center"/>
          </w:tcPr>
          <w:p w:rsidR="00AB7046" w:rsidRPr="003818A9" w:rsidRDefault="00AB7046" w:rsidP="00CA3802">
            <w:pPr>
              <w:pStyle w:val="afffff0"/>
            </w:pPr>
            <w:r w:rsidRPr="003818A9">
              <w:t>0</w:t>
            </w:r>
          </w:p>
        </w:tc>
        <w:tc>
          <w:tcPr>
            <w:tcW w:w="446" w:type="pct"/>
            <w:vAlign w:val="center"/>
          </w:tcPr>
          <w:p w:rsidR="00AB7046" w:rsidRPr="003818A9" w:rsidRDefault="00AB7046" w:rsidP="00CA3802">
            <w:pPr>
              <w:pStyle w:val="afffff0"/>
            </w:pPr>
            <w:r w:rsidRPr="003818A9">
              <w:t>0</w:t>
            </w:r>
          </w:p>
        </w:tc>
        <w:tc>
          <w:tcPr>
            <w:tcW w:w="502" w:type="pct"/>
            <w:vAlign w:val="center"/>
          </w:tcPr>
          <w:p w:rsidR="00AB7046" w:rsidRPr="003818A9" w:rsidRDefault="00AB7046" w:rsidP="00CA3802">
            <w:pPr>
              <w:pStyle w:val="afffff0"/>
            </w:pPr>
            <w:r w:rsidRPr="003818A9">
              <w:t>0</w:t>
            </w:r>
          </w:p>
        </w:tc>
      </w:tr>
      <w:tr w:rsidR="00AB7046" w:rsidRPr="00B22317" w:rsidTr="00CA3802">
        <w:tc>
          <w:tcPr>
            <w:tcW w:w="270" w:type="pct"/>
            <w:vAlign w:val="center"/>
          </w:tcPr>
          <w:p w:rsidR="00AB7046" w:rsidRPr="003818A9" w:rsidRDefault="00AB7046" w:rsidP="00CA3802">
            <w:pPr>
              <w:pStyle w:val="afffff0"/>
            </w:pPr>
            <w:r w:rsidRPr="003818A9">
              <w:t>3</w:t>
            </w:r>
          </w:p>
        </w:tc>
        <w:tc>
          <w:tcPr>
            <w:tcW w:w="2363" w:type="pct"/>
            <w:vAlign w:val="center"/>
          </w:tcPr>
          <w:p w:rsidR="00AB7046" w:rsidRPr="003818A9" w:rsidRDefault="00AB7046" w:rsidP="00CA3802">
            <w:pPr>
              <w:pStyle w:val="afffff0"/>
              <w:jc w:val="left"/>
            </w:pPr>
            <w:r w:rsidRPr="003818A9">
              <w:t>Добыча полезных ископаемых</w:t>
            </w:r>
          </w:p>
        </w:tc>
        <w:tc>
          <w:tcPr>
            <w:tcW w:w="487" w:type="pct"/>
            <w:vAlign w:val="center"/>
          </w:tcPr>
          <w:p w:rsidR="00AB7046" w:rsidRPr="003818A9" w:rsidRDefault="00AB7046" w:rsidP="00CA3802">
            <w:pPr>
              <w:pStyle w:val="afffff0"/>
            </w:pPr>
            <w:r w:rsidRPr="003818A9">
              <w:t>0</w:t>
            </w:r>
          </w:p>
        </w:tc>
        <w:tc>
          <w:tcPr>
            <w:tcW w:w="473" w:type="pct"/>
            <w:vAlign w:val="center"/>
          </w:tcPr>
          <w:p w:rsidR="00AB7046" w:rsidRPr="003818A9" w:rsidRDefault="00AB7046" w:rsidP="00CA3802">
            <w:pPr>
              <w:pStyle w:val="afffff0"/>
            </w:pPr>
            <w:r w:rsidRPr="003818A9">
              <w:t>0</w:t>
            </w:r>
          </w:p>
        </w:tc>
        <w:tc>
          <w:tcPr>
            <w:tcW w:w="459" w:type="pct"/>
            <w:vAlign w:val="center"/>
          </w:tcPr>
          <w:p w:rsidR="00AB7046" w:rsidRPr="003818A9" w:rsidRDefault="00AB7046" w:rsidP="00CA3802">
            <w:pPr>
              <w:pStyle w:val="afffff0"/>
            </w:pPr>
            <w:r w:rsidRPr="003818A9">
              <w:t>0</w:t>
            </w:r>
          </w:p>
        </w:tc>
        <w:tc>
          <w:tcPr>
            <w:tcW w:w="446" w:type="pct"/>
            <w:vAlign w:val="center"/>
          </w:tcPr>
          <w:p w:rsidR="00AB7046" w:rsidRPr="003818A9" w:rsidRDefault="00AB7046" w:rsidP="00CA3802">
            <w:pPr>
              <w:pStyle w:val="afffff0"/>
            </w:pPr>
            <w:r w:rsidRPr="003818A9">
              <w:t>0</w:t>
            </w:r>
          </w:p>
        </w:tc>
        <w:tc>
          <w:tcPr>
            <w:tcW w:w="502" w:type="pct"/>
            <w:vAlign w:val="center"/>
          </w:tcPr>
          <w:p w:rsidR="00AB7046" w:rsidRPr="003818A9" w:rsidRDefault="00AB7046" w:rsidP="00CA3802">
            <w:pPr>
              <w:pStyle w:val="afffff0"/>
            </w:pPr>
            <w:r w:rsidRPr="003818A9">
              <w:t>0</w:t>
            </w:r>
          </w:p>
        </w:tc>
      </w:tr>
      <w:tr w:rsidR="00AB7046" w:rsidRPr="00B22317" w:rsidTr="00CA3802">
        <w:tc>
          <w:tcPr>
            <w:tcW w:w="270" w:type="pct"/>
            <w:vAlign w:val="center"/>
          </w:tcPr>
          <w:p w:rsidR="00AB7046" w:rsidRPr="003818A9" w:rsidRDefault="00AB7046" w:rsidP="00CA3802">
            <w:pPr>
              <w:pStyle w:val="afffff0"/>
            </w:pPr>
            <w:r w:rsidRPr="003818A9">
              <w:t>4</w:t>
            </w:r>
          </w:p>
        </w:tc>
        <w:tc>
          <w:tcPr>
            <w:tcW w:w="2363" w:type="pct"/>
            <w:vAlign w:val="center"/>
          </w:tcPr>
          <w:p w:rsidR="00AB7046" w:rsidRPr="003818A9" w:rsidRDefault="00AB7046" w:rsidP="00CA3802">
            <w:pPr>
              <w:pStyle w:val="afffff0"/>
              <w:jc w:val="left"/>
            </w:pPr>
            <w:r w:rsidRPr="003818A9">
              <w:t>Обрабатывающие производства</w:t>
            </w:r>
          </w:p>
        </w:tc>
        <w:tc>
          <w:tcPr>
            <w:tcW w:w="487" w:type="pct"/>
            <w:vAlign w:val="center"/>
          </w:tcPr>
          <w:p w:rsidR="00AB7046" w:rsidRPr="003818A9" w:rsidRDefault="00AB7046" w:rsidP="00CA3802">
            <w:pPr>
              <w:pStyle w:val="afffff0"/>
            </w:pPr>
            <w:r w:rsidRPr="003818A9">
              <w:t>2</w:t>
            </w:r>
          </w:p>
        </w:tc>
        <w:tc>
          <w:tcPr>
            <w:tcW w:w="473" w:type="pct"/>
            <w:vAlign w:val="center"/>
          </w:tcPr>
          <w:p w:rsidR="00AB7046" w:rsidRPr="003818A9" w:rsidRDefault="00AB7046" w:rsidP="00CA3802">
            <w:pPr>
              <w:pStyle w:val="afffff0"/>
            </w:pPr>
            <w:r w:rsidRPr="003818A9">
              <w:t>2</w:t>
            </w:r>
          </w:p>
        </w:tc>
        <w:tc>
          <w:tcPr>
            <w:tcW w:w="459" w:type="pct"/>
            <w:vAlign w:val="center"/>
          </w:tcPr>
          <w:p w:rsidR="00AB7046" w:rsidRPr="003818A9" w:rsidRDefault="00AB7046" w:rsidP="00CA3802">
            <w:pPr>
              <w:pStyle w:val="afffff0"/>
            </w:pPr>
            <w:r w:rsidRPr="003818A9">
              <w:t>3</w:t>
            </w:r>
          </w:p>
        </w:tc>
        <w:tc>
          <w:tcPr>
            <w:tcW w:w="446" w:type="pct"/>
            <w:vAlign w:val="center"/>
          </w:tcPr>
          <w:p w:rsidR="00AB7046" w:rsidRPr="003818A9" w:rsidRDefault="00AB7046" w:rsidP="00CA3802">
            <w:pPr>
              <w:pStyle w:val="afffff0"/>
            </w:pPr>
            <w:r w:rsidRPr="003818A9">
              <w:t>3</w:t>
            </w:r>
          </w:p>
        </w:tc>
        <w:tc>
          <w:tcPr>
            <w:tcW w:w="502" w:type="pct"/>
            <w:vAlign w:val="center"/>
          </w:tcPr>
          <w:p w:rsidR="00AB7046" w:rsidRPr="003818A9" w:rsidRDefault="00AB7046" w:rsidP="00CA3802">
            <w:pPr>
              <w:pStyle w:val="afffff0"/>
            </w:pPr>
            <w:r w:rsidRPr="003818A9">
              <w:t>3</w:t>
            </w:r>
          </w:p>
        </w:tc>
      </w:tr>
      <w:tr w:rsidR="00AB7046" w:rsidRPr="00B22317" w:rsidTr="00CA3802">
        <w:tc>
          <w:tcPr>
            <w:tcW w:w="270" w:type="pct"/>
            <w:vAlign w:val="center"/>
          </w:tcPr>
          <w:p w:rsidR="00AB7046" w:rsidRPr="003818A9" w:rsidRDefault="00AB7046" w:rsidP="00CA3802">
            <w:pPr>
              <w:pStyle w:val="afffff0"/>
            </w:pPr>
            <w:r w:rsidRPr="003818A9">
              <w:t>5</w:t>
            </w:r>
          </w:p>
        </w:tc>
        <w:tc>
          <w:tcPr>
            <w:tcW w:w="2363" w:type="pct"/>
            <w:vAlign w:val="center"/>
          </w:tcPr>
          <w:p w:rsidR="00AB7046" w:rsidRPr="003818A9" w:rsidRDefault="00AB7046" w:rsidP="00CA3802">
            <w:pPr>
              <w:pStyle w:val="afffff0"/>
              <w:jc w:val="left"/>
            </w:pPr>
            <w:r w:rsidRPr="003818A9">
              <w:t>Производства и распределение электроэнергии, газа и воды</w:t>
            </w:r>
          </w:p>
        </w:tc>
        <w:tc>
          <w:tcPr>
            <w:tcW w:w="487" w:type="pct"/>
            <w:vAlign w:val="center"/>
          </w:tcPr>
          <w:p w:rsidR="00AB7046" w:rsidRPr="003818A9" w:rsidRDefault="00AB7046" w:rsidP="00CA3802">
            <w:pPr>
              <w:pStyle w:val="afffff0"/>
            </w:pPr>
            <w:r w:rsidRPr="003818A9">
              <w:t>14</w:t>
            </w:r>
          </w:p>
        </w:tc>
        <w:tc>
          <w:tcPr>
            <w:tcW w:w="473" w:type="pct"/>
            <w:vAlign w:val="center"/>
          </w:tcPr>
          <w:p w:rsidR="00AB7046" w:rsidRPr="003818A9" w:rsidRDefault="00AB7046" w:rsidP="00CA3802">
            <w:pPr>
              <w:pStyle w:val="afffff0"/>
            </w:pPr>
            <w:r w:rsidRPr="003818A9">
              <w:t>14</w:t>
            </w:r>
          </w:p>
        </w:tc>
        <w:tc>
          <w:tcPr>
            <w:tcW w:w="459" w:type="pct"/>
            <w:vAlign w:val="center"/>
          </w:tcPr>
          <w:p w:rsidR="00AB7046" w:rsidRPr="003818A9" w:rsidRDefault="00AB7046" w:rsidP="00CA3802">
            <w:pPr>
              <w:pStyle w:val="afffff0"/>
            </w:pPr>
            <w:r w:rsidRPr="003818A9">
              <w:t>14</w:t>
            </w:r>
          </w:p>
        </w:tc>
        <w:tc>
          <w:tcPr>
            <w:tcW w:w="446" w:type="pct"/>
            <w:vAlign w:val="center"/>
          </w:tcPr>
          <w:p w:rsidR="00AB7046" w:rsidRPr="003818A9" w:rsidRDefault="00AB7046" w:rsidP="00CA3802">
            <w:pPr>
              <w:pStyle w:val="afffff0"/>
            </w:pPr>
            <w:r w:rsidRPr="003818A9">
              <w:t>14</w:t>
            </w:r>
          </w:p>
        </w:tc>
        <w:tc>
          <w:tcPr>
            <w:tcW w:w="502" w:type="pct"/>
            <w:vAlign w:val="center"/>
          </w:tcPr>
          <w:p w:rsidR="00AB7046" w:rsidRPr="003818A9" w:rsidRDefault="00AB7046" w:rsidP="00CA3802">
            <w:pPr>
              <w:pStyle w:val="afffff0"/>
            </w:pPr>
            <w:r w:rsidRPr="003818A9">
              <w:t>11</w:t>
            </w:r>
          </w:p>
        </w:tc>
      </w:tr>
      <w:tr w:rsidR="00AB7046" w:rsidRPr="00B22317" w:rsidTr="00CA3802">
        <w:tc>
          <w:tcPr>
            <w:tcW w:w="270" w:type="pct"/>
            <w:vAlign w:val="center"/>
          </w:tcPr>
          <w:p w:rsidR="00AB7046" w:rsidRPr="003818A9" w:rsidRDefault="00AB7046" w:rsidP="00CA3802">
            <w:pPr>
              <w:pStyle w:val="afffff0"/>
            </w:pPr>
            <w:r w:rsidRPr="003818A9">
              <w:t>6</w:t>
            </w:r>
          </w:p>
        </w:tc>
        <w:tc>
          <w:tcPr>
            <w:tcW w:w="2363" w:type="pct"/>
            <w:vAlign w:val="center"/>
          </w:tcPr>
          <w:p w:rsidR="00AB7046" w:rsidRPr="003818A9" w:rsidRDefault="00AB7046" w:rsidP="00CA3802">
            <w:pPr>
              <w:pStyle w:val="afffff0"/>
              <w:jc w:val="left"/>
            </w:pPr>
            <w:r w:rsidRPr="003818A9">
              <w:t>Строительство</w:t>
            </w:r>
          </w:p>
        </w:tc>
        <w:tc>
          <w:tcPr>
            <w:tcW w:w="487" w:type="pct"/>
            <w:vAlign w:val="center"/>
          </w:tcPr>
          <w:p w:rsidR="00AB7046" w:rsidRPr="003818A9" w:rsidRDefault="00AB7046" w:rsidP="00CA3802">
            <w:pPr>
              <w:pStyle w:val="afffff0"/>
            </w:pPr>
            <w:r w:rsidRPr="003818A9">
              <w:t>0</w:t>
            </w:r>
          </w:p>
        </w:tc>
        <w:tc>
          <w:tcPr>
            <w:tcW w:w="473" w:type="pct"/>
            <w:vAlign w:val="center"/>
          </w:tcPr>
          <w:p w:rsidR="00AB7046" w:rsidRPr="003818A9" w:rsidRDefault="00AB7046" w:rsidP="00CA3802">
            <w:pPr>
              <w:pStyle w:val="afffff0"/>
            </w:pPr>
            <w:r w:rsidRPr="003818A9">
              <w:t>0</w:t>
            </w:r>
          </w:p>
        </w:tc>
        <w:tc>
          <w:tcPr>
            <w:tcW w:w="459" w:type="pct"/>
            <w:vAlign w:val="center"/>
          </w:tcPr>
          <w:p w:rsidR="00AB7046" w:rsidRPr="003818A9" w:rsidRDefault="00AB7046" w:rsidP="00CA3802">
            <w:pPr>
              <w:pStyle w:val="afffff0"/>
            </w:pPr>
            <w:r w:rsidRPr="003818A9">
              <w:t>0</w:t>
            </w:r>
          </w:p>
        </w:tc>
        <w:tc>
          <w:tcPr>
            <w:tcW w:w="446" w:type="pct"/>
            <w:vAlign w:val="center"/>
          </w:tcPr>
          <w:p w:rsidR="00AB7046" w:rsidRPr="003818A9" w:rsidRDefault="00AB7046" w:rsidP="00CA3802">
            <w:pPr>
              <w:pStyle w:val="afffff0"/>
            </w:pPr>
            <w:r w:rsidRPr="003818A9">
              <w:t>0</w:t>
            </w:r>
          </w:p>
        </w:tc>
        <w:tc>
          <w:tcPr>
            <w:tcW w:w="502" w:type="pct"/>
            <w:vAlign w:val="center"/>
          </w:tcPr>
          <w:p w:rsidR="00AB7046" w:rsidRPr="003818A9" w:rsidRDefault="00AB7046" w:rsidP="00CA3802">
            <w:pPr>
              <w:pStyle w:val="afffff0"/>
            </w:pPr>
            <w:r w:rsidRPr="003818A9">
              <w:t>0</w:t>
            </w:r>
          </w:p>
        </w:tc>
      </w:tr>
      <w:tr w:rsidR="00AB7046" w:rsidRPr="00B22317" w:rsidTr="00CA3802">
        <w:tc>
          <w:tcPr>
            <w:tcW w:w="270" w:type="pct"/>
            <w:vAlign w:val="center"/>
          </w:tcPr>
          <w:p w:rsidR="00AB7046" w:rsidRPr="003818A9" w:rsidRDefault="00AB7046" w:rsidP="00CA3802">
            <w:pPr>
              <w:pStyle w:val="afffff0"/>
            </w:pPr>
            <w:r w:rsidRPr="003818A9">
              <w:t>7</w:t>
            </w:r>
          </w:p>
        </w:tc>
        <w:tc>
          <w:tcPr>
            <w:tcW w:w="2363" w:type="pct"/>
            <w:vAlign w:val="center"/>
          </w:tcPr>
          <w:p w:rsidR="00AB7046" w:rsidRPr="003818A9" w:rsidRDefault="00AB7046" w:rsidP="00CA3802">
            <w:pPr>
              <w:pStyle w:val="afffff0"/>
              <w:jc w:val="left"/>
            </w:pPr>
            <w:r w:rsidRPr="003818A9">
              <w:t>Оптовая и розничная торговля; Ремонт автотранспортных средств, мотоциклов, бытовых изделий и предметов личного пользования</w:t>
            </w:r>
          </w:p>
        </w:tc>
        <w:tc>
          <w:tcPr>
            <w:tcW w:w="487" w:type="pct"/>
            <w:vAlign w:val="center"/>
          </w:tcPr>
          <w:p w:rsidR="00AB7046" w:rsidRPr="003818A9" w:rsidRDefault="00AB7046" w:rsidP="00CA3802">
            <w:pPr>
              <w:pStyle w:val="afffff0"/>
            </w:pPr>
            <w:r w:rsidRPr="003818A9">
              <w:t>39</w:t>
            </w:r>
          </w:p>
        </w:tc>
        <w:tc>
          <w:tcPr>
            <w:tcW w:w="473" w:type="pct"/>
            <w:vAlign w:val="center"/>
          </w:tcPr>
          <w:p w:rsidR="00AB7046" w:rsidRPr="003818A9" w:rsidRDefault="00AB7046" w:rsidP="00CA3802">
            <w:pPr>
              <w:pStyle w:val="afffff0"/>
            </w:pPr>
            <w:r w:rsidRPr="003818A9">
              <w:t>39</w:t>
            </w:r>
          </w:p>
        </w:tc>
        <w:tc>
          <w:tcPr>
            <w:tcW w:w="459" w:type="pct"/>
            <w:vAlign w:val="center"/>
          </w:tcPr>
          <w:p w:rsidR="00AB7046" w:rsidRPr="003818A9" w:rsidRDefault="00AB7046" w:rsidP="00CA3802">
            <w:pPr>
              <w:pStyle w:val="afffff0"/>
            </w:pPr>
            <w:r w:rsidRPr="003818A9">
              <w:t>40</w:t>
            </w:r>
          </w:p>
        </w:tc>
        <w:tc>
          <w:tcPr>
            <w:tcW w:w="446" w:type="pct"/>
            <w:vAlign w:val="center"/>
          </w:tcPr>
          <w:p w:rsidR="00AB7046" w:rsidRPr="003818A9" w:rsidRDefault="00AB7046" w:rsidP="00CA3802">
            <w:pPr>
              <w:pStyle w:val="afffff0"/>
            </w:pPr>
            <w:r w:rsidRPr="003818A9">
              <w:t>41</w:t>
            </w:r>
          </w:p>
        </w:tc>
        <w:tc>
          <w:tcPr>
            <w:tcW w:w="502" w:type="pct"/>
            <w:vAlign w:val="center"/>
          </w:tcPr>
          <w:p w:rsidR="00AB7046" w:rsidRPr="003818A9" w:rsidRDefault="00AB7046" w:rsidP="00CA3802">
            <w:pPr>
              <w:pStyle w:val="afffff0"/>
            </w:pPr>
            <w:r w:rsidRPr="003818A9">
              <w:t>25</w:t>
            </w:r>
          </w:p>
        </w:tc>
      </w:tr>
      <w:tr w:rsidR="00AB7046" w:rsidRPr="00B22317" w:rsidTr="00CA3802">
        <w:tc>
          <w:tcPr>
            <w:tcW w:w="270" w:type="pct"/>
            <w:vAlign w:val="center"/>
          </w:tcPr>
          <w:p w:rsidR="00AB7046" w:rsidRPr="003818A9" w:rsidRDefault="00AB7046" w:rsidP="00CA3802">
            <w:pPr>
              <w:pStyle w:val="afffff0"/>
            </w:pPr>
            <w:r w:rsidRPr="003818A9">
              <w:t>8</w:t>
            </w:r>
          </w:p>
        </w:tc>
        <w:tc>
          <w:tcPr>
            <w:tcW w:w="2363" w:type="pct"/>
            <w:vAlign w:val="center"/>
          </w:tcPr>
          <w:p w:rsidR="00AB7046" w:rsidRPr="003818A9" w:rsidRDefault="00AB7046" w:rsidP="00CA3802">
            <w:pPr>
              <w:pStyle w:val="afffff0"/>
              <w:jc w:val="left"/>
            </w:pPr>
            <w:r w:rsidRPr="003818A9">
              <w:t>Гостиницы и рестораны</w:t>
            </w:r>
          </w:p>
        </w:tc>
        <w:tc>
          <w:tcPr>
            <w:tcW w:w="487" w:type="pct"/>
            <w:vAlign w:val="center"/>
          </w:tcPr>
          <w:p w:rsidR="00AB7046" w:rsidRPr="003818A9" w:rsidRDefault="00AB7046" w:rsidP="00CA3802">
            <w:pPr>
              <w:pStyle w:val="afffff0"/>
            </w:pPr>
            <w:r w:rsidRPr="003818A9">
              <w:t>7</w:t>
            </w:r>
          </w:p>
        </w:tc>
        <w:tc>
          <w:tcPr>
            <w:tcW w:w="473" w:type="pct"/>
            <w:vAlign w:val="center"/>
          </w:tcPr>
          <w:p w:rsidR="00AB7046" w:rsidRPr="003818A9" w:rsidRDefault="00AB7046" w:rsidP="00CA3802">
            <w:pPr>
              <w:pStyle w:val="afffff0"/>
            </w:pPr>
            <w:r w:rsidRPr="003818A9">
              <w:t>5</w:t>
            </w:r>
          </w:p>
        </w:tc>
        <w:tc>
          <w:tcPr>
            <w:tcW w:w="459" w:type="pct"/>
            <w:vAlign w:val="center"/>
          </w:tcPr>
          <w:p w:rsidR="00AB7046" w:rsidRPr="003818A9" w:rsidRDefault="00AB7046" w:rsidP="00CA3802">
            <w:pPr>
              <w:pStyle w:val="afffff0"/>
            </w:pPr>
            <w:r w:rsidRPr="003818A9">
              <w:t>3</w:t>
            </w:r>
          </w:p>
        </w:tc>
        <w:tc>
          <w:tcPr>
            <w:tcW w:w="446" w:type="pct"/>
            <w:vAlign w:val="center"/>
          </w:tcPr>
          <w:p w:rsidR="00AB7046" w:rsidRPr="003818A9" w:rsidRDefault="00AB7046" w:rsidP="00CA3802">
            <w:pPr>
              <w:pStyle w:val="afffff0"/>
            </w:pPr>
            <w:r w:rsidRPr="003818A9">
              <w:t>3</w:t>
            </w:r>
          </w:p>
        </w:tc>
        <w:tc>
          <w:tcPr>
            <w:tcW w:w="502" w:type="pct"/>
            <w:vAlign w:val="center"/>
          </w:tcPr>
          <w:p w:rsidR="00AB7046" w:rsidRPr="003818A9" w:rsidRDefault="00AB7046" w:rsidP="00CA3802">
            <w:pPr>
              <w:pStyle w:val="afffff0"/>
            </w:pPr>
            <w:r w:rsidRPr="003818A9">
              <w:t>0</w:t>
            </w:r>
          </w:p>
        </w:tc>
      </w:tr>
      <w:tr w:rsidR="00AB7046" w:rsidRPr="00B22317" w:rsidTr="00CA3802">
        <w:tc>
          <w:tcPr>
            <w:tcW w:w="270" w:type="pct"/>
            <w:vAlign w:val="center"/>
          </w:tcPr>
          <w:p w:rsidR="00AB7046" w:rsidRPr="003818A9" w:rsidRDefault="00AB7046" w:rsidP="00CA3802">
            <w:pPr>
              <w:pStyle w:val="afffff0"/>
            </w:pPr>
            <w:r w:rsidRPr="003818A9">
              <w:t>9</w:t>
            </w:r>
          </w:p>
        </w:tc>
        <w:tc>
          <w:tcPr>
            <w:tcW w:w="2363" w:type="pct"/>
            <w:vAlign w:val="center"/>
          </w:tcPr>
          <w:p w:rsidR="00AB7046" w:rsidRPr="003818A9" w:rsidRDefault="00AB7046" w:rsidP="00CA3802">
            <w:pPr>
              <w:pStyle w:val="afffff0"/>
              <w:jc w:val="left"/>
            </w:pPr>
            <w:r w:rsidRPr="003818A9">
              <w:t>Транспорт и связь</w:t>
            </w:r>
          </w:p>
        </w:tc>
        <w:tc>
          <w:tcPr>
            <w:tcW w:w="487" w:type="pct"/>
            <w:vAlign w:val="center"/>
          </w:tcPr>
          <w:p w:rsidR="00AB7046" w:rsidRPr="003818A9" w:rsidRDefault="00AB7046" w:rsidP="00CA3802">
            <w:pPr>
              <w:pStyle w:val="afffff0"/>
            </w:pPr>
            <w:r w:rsidRPr="003818A9">
              <w:t>9</w:t>
            </w:r>
          </w:p>
        </w:tc>
        <w:tc>
          <w:tcPr>
            <w:tcW w:w="473" w:type="pct"/>
            <w:vAlign w:val="center"/>
          </w:tcPr>
          <w:p w:rsidR="00AB7046" w:rsidRPr="003818A9" w:rsidRDefault="00AB7046" w:rsidP="00CA3802">
            <w:pPr>
              <w:pStyle w:val="afffff0"/>
            </w:pPr>
            <w:r w:rsidRPr="003818A9">
              <w:t>7</w:t>
            </w:r>
          </w:p>
        </w:tc>
        <w:tc>
          <w:tcPr>
            <w:tcW w:w="459" w:type="pct"/>
            <w:vAlign w:val="center"/>
          </w:tcPr>
          <w:p w:rsidR="00AB7046" w:rsidRPr="003818A9" w:rsidRDefault="00AB7046" w:rsidP="00CA3802">
            <w:pPr>
              <w:pStyle w:val="afffff0"/>
            </w:pPr>
            <w:r w:rsidRPr="003818A9">
              <w:t>6</w:t>
            </w:r>
          </w:p>
        </w:tc>
        <w:tc>
          <w:tcPr>
            <w:tcW w:w="446" w:type="pct"/>
            <w:vAlign w:val="center"/>
          </w:tcPr>
          <w:p w:rsidR="00AB7046" w:rsidRPr="003818A9" w:rsidRDefault="00AB7046" w:rsidP="00CA3802">
            <w:pPr>
              <w:pStyle w:val="afffff0"/>
            </w:pPr>
            <w:r w:rsidRPr="003818A9">
              <w:t>8</w:t>
            </w:r>
          </w:p>
        </w:tc>
        <w:tc>
          <w:tcPr>
            <w:tcW w:w="502" w:type="pct"/>
            <w:vAlign w:val="center"/>
          </w:tcPr>
          <w:p w:rsidR="00AB7046" w:rsidRPr="003818A9" w:rsidRDefault="00AB7046" w:rsidP="00CA3802">
            <w:pPr>
              <w:pStyle w:val="afffff0"/>
            </w:pPr>
            <w:r w:rsidRPr="003818A9">
              <w:t>7</w:t>
            </w:r>
          </w:p>
        </w:tc>
      </w:tr>
      <w:tr w:rsidR="00AB7046" w:rsidRPr="00B22317" w:rsidTr="00CA3802">
        <w:tc>
          <w:tcPr>
            <w:tcW w:w="270" w:type="pct"/>
            <w:vAlign w:val="center"/>
          </w:tcPr>
          <w:p w:rsidR="00AB7046" w:rsidRPr="003818A9" w:rsidRDefault="00AB7046" w:rsidP="00CA3802">
            <w:pPr>
              <w:pStyle w:val="afffff0"/>
            </w:pPr>
            <w:r w:rsidRPr="003818A9">
              <w:t>10</w:t>
            </w:r>
          </w:p>
        </w:tc>
        <w:tc>
          <w:tcPr>
            <w:tcW w:w="2363" w:type="pct"/>
            <w:vAlign w:val="center"/>
          </w:tcPr>
          <w:p w:rsidR="00AB7046" w:rsidRPr="003818A9" w:rsidRDefault="00AB7046" w:rsidP="00CA3802">
            <w:pPr>
              <w:pStyle w:val="afffff0"/>
              <w:jc w:val="left"/>
            </w:pPr>
            <w:r w:rsidRPr="003818A9">
              <w:t>Финансовая деятельность</w:t>
            </w:r>
          </w:p>
        </w:tc>
        <w:tc>
          <w:tcPr>
            <w:tcW w:w="487" w:type="pct"/>
            <w:vAlign w:val="center"/>
          </w:tcPr>
          <w:p w:rsidR="00AB7046" w:rsidRPr="003818A9" w:rsidRDefault="00AB7046" w:rsidP="00CA3802">
            <w:pPr>
              <w:pStyle w:val="afffff0"/>
            </w:pPr>
            <w:r w:rsidRPr="003818A9">
              <w:t>0</w:t>
            </w:r>
          </w:p>
        </w:tc>
        <w:tc>
          <w:tcPr>
            <w:tcW w:w="473" w:type="pct"/>
            <w:vAlign w:val="center"/>
          </w:tcPr>
          <w:p w:rsidR="00AB7046" w:rsidRPr="003818A9" w:rsidRDefault="00AB7046" w:rsidP="00CA3802">
            <w:pPr>
              <w:pStyle w:val="afffff0"/>
            </w:pPr>
            <w:r w:rsidRPr="003818A9">
              <w:t>0</w:t>
            </w:r>
          </w:p>
        </w:tc>
        <w:tc>
          <w:tcPr>
            <w:tcW w:w="459" w:type="pct"/>
            <w:vAlign w:val="center"/>
          </w:tcPr>
          <w:p w:rsidR="00AB7046" w:rsidRPr="003818A9" w:rsidRDefault="00AB7046" w:rsidP="00CA3802">
            <w:pPr>
              <w:pStyle w:val="afffff0"/>
            </w:pPr>
            <w:r w:rsidRPr="003818A9">
              <w:t>0</w:t>
            </w:r>
          </w:p>
        </w:tc>
        <w:tc>
          <w:tcPr>
            <w:tcW w:w="446" w:type="pct"/>
            <w:vAlign w:val="center"/>
          </w:tcPr>
          <w:p w:rsidR="00AB7046" w:rsidRPr="003818A9" w:rsidRDefault="00AB7046" w:rsidP="00CA3802">
            <w:pPr>
              <w:pStyle w:val="afffff0"/>
            </w:pPr>
            <w:r w:rsidRPr="003818A9">
              <w:t>0</w:t>
            </w:r>
          </w:p>
        </w:tc>
        <w:tc>
          <w:tcPr>
            <w:tcW w:w="502" w:type="pct"/>
            <w:vAlign w:val="center"/>
          </w:tcPr>
          <w:p w:rsidR="00AB7046" w:rsidRPr="003818A9" w:rsidRDefault="00AB7046" w:rsidP="00CA3802">
            <w:pPr>
              <w:pStyle w:val="afffff0"/>
            </w:pPr>
            <w:r w:rsidRPr="003818A9">
              <w:t>0</w:t>
            </w:r>
          </w:p>
        </w:tc>
      </w:tr>
      <w:tr w:rsidR="00AB7046" w:rsidRPr="00B22317" w:rsidTr="00CA3802">
        <w:tc>
          <w:tcPr>
            <w:tcW w:w="270" w:type="pct"/>
            <w:vAlign w:val="center"/>
          </w:tcPr>
          <w:p w:rsidR="00AB7046" w:rsidRPr="003818A9" w:rsidRDefault="00AB7046" w:rsidP="00CA3802">
            <w:pPr>
              <w:pStyle w:val="afffff0"/>
            </w:pPr>
            <w:r w:rsidRPr="003818A9">
              <w:t>11</w:t>
            </w:r>
          </w:p>
        </w:tc>
        <w:tc>
          <w:tcPr>
            <w:tcW w:w="2363" w:type="pct"/>
            <w:vAlign w:val="center"/>
          </w:tcPr>
          <w:p w:rsidR="00AB7046" w:rsidRPr="003818A9" w:rsidRDefault="00AB7046" w:rsidP="00CA3802">
            <w:pPr>
              <w:pStyle w:val="afffff0"/>
              <w:jc w:val="left"/>
            </w:pPr>
            <w:r w:rsidRPr="003818A9">
              <w:t>Операции с недвижимым имуществом, аренда и предоставление услуг</w:t>
            </w:r>
          </w:p>
        </w:tc>
        <w:tc>
          <w:tcPr>
            <w:tcW w:w="487" w:type="pct"/>
            <w:vAlign w:val="center"/>
          </w:tcPr>
          <w:p w:rsidR="00AB7046" w:rsidRPr="003818A9" w:rsidRDefault="00AB7046" w:rsidP="00CA3802">
            <w:pPr>
              <w:pStyle w:val="afffff0"/>
            </w:pPr>
            <w:r w:rsidRPr="003818A9">
              <w:t>0</w:t>
            </w:r>
          </w:p>
        </w:tc>
        <w:tc>
          <w:tcPr>
            <w:tcW w:w="473" w:type="pct"/>
            <w:vAlign w:val="center"/>
          </w:tcPr>
          <w:p w:rsidR="00AB7046" w:rsidRPr="003818A9" w:rsidRDefault="00AB7046" w:rsidP="00CA3802">
            <w:pPr>
              <w:pStyle w:val="afffff0"/>
            </w:pPr>
            <w:r w:rsidRPr="003818A9">
              <w:t>0</w:t>
            </w:r>
          </w:p>
        </w:tc>
        <w:tc>
          <w:tcPr>
            <w:tcW w:w="459" w:type="pct"/>
            <w:vAlign w:val="center"/>
          </w:tcPr>
          <w:p w:rsidR="00AB7046" w:rsidRPr="003818A9" w:rsidRDefault="00AB7046" w:rsidP="00CA3802">
            <w:pPr>
              <w:pStyle w:val="afffff0"/>
            </w:pPr>
            <w:r w:rsidRPr="003818A9">
              <w:t>0</w:t>
            </w:r>
          </w:p>
        </w:tc>
        <w:tc>
          <w:tcPr>
            <w:tcW w:w="446" w:type="pct"/>
            <w:vAlign w:val="center"/>
          </w:tcPr>
          <w:p w:rsidR="00AB7046" w:rsidRPr="003818A9" w:rsidRDefault="00AB7046" w:rsidP="00CA3802">
            <w:pPr>
              <w:pStyle w:val="afffff0"/>
            </w:pPr>
            <w:r w:rsidRPr="003818A9">
              <w:t>0</w:t>
            </w:r>
          </w:p>
        </w:tc>
        <w:tc>
          <w:tcPr>
            <w:tcW w:w="502" w:type="pct"/>
            <w:vAlign w:val="center"/>
          </w:tcPr>
          <w:p w:rsidR="00AB7046" w:rsidRPr="003818A9" w:rsidRDefault="00AB7046" w:rsidP="00CA3802">
            <w:pPr>
              <w:pStyle w:val="afffff0"/>
            </w:pPr>
            <w:r w:rsidRPr="003818A9">
              <w:t>0</w:t>
            </w:r>
          </w:p>
        </w:tc>
      </w:tr>
      <w:tr w:rsidR="00AB7046" w:rsidRPr="00B22317" w:rsidTr="00CA3802">
        <w:tc>
          <w:tcPr>
            <w:tcW w:w="270" w:type="pct"/>
            <w:vAlign w:val="center"/>
          </w:tcPr>
          <w:p w:rsidR="00AB7046" w:rsidRPr="003818A9" w:rsidRDefault="00AB7046" w:rsidP="00CA3802">
            <w:pPr>
              <w:pStyle w:val="afffff0"/>
            </w:pPr>
            <w:r w:rsidRPr="003818A9">
              <w:t>12</w:t>
            </w:r>
          </w:p>
        </w:tc>
        <w:tc>
          <w:tcPr>
            <w:tcW w:w="2363" w:type="pct"/>
            <w:vAlign w:val="center"/>
          </w:tcPr>
          <w:p w:rsidR="00AB7046" w:rsidRPr="003818A9" w:rsidRDefault="00AB7046" w:rsidP="00CA3802">
            <w:pPr>
              <w:pStyle w:val="afffff0"/>
              <w:jc w:val="left"/>
            </w:pPr>
            <w:r w:rsidRPr="003818A9">
              <w:t>Государственное управление и обеспечение военной безопасности; обязательное социальное страхование</w:t>
            </w:r>
          </w:p>
        </w:tc>
        <w:tc>
          <w:tcPr>
            <w:tcW w:w="487" w:type="pct"/>
            <w:vAlign w:val="center"/>
          </w:tcPr>
          <w:p w:rsidR="00AB7046" w:rsidRPr="003818A9" w:rsidRDefault="00AB7046" w:rsidP="00CA3802">
            <w:pPr>
              <w:pStyle w:val="afffff0"/>
            </w:pPr>
            <w:r w:rsidRPr="003818A9">
              <w:t>8</w:t>
            </w:r>
          </w:p>
        </w:tc>
        <w:tc>
          <w:tcPr>
            <w:tcW w:w="473" w:type="pct"/>
            <w:vAlign w:val="center"/>
          </w:tcPr>
          <w:p w:rsidR="00AB7046" w:rsidRPr="003818A9" w:rsidRDefault="00AB7046" w:rsidP="00CA3802">
            <w:pPr>
              <w:pStyle w:val="afffff0"/>
            </w:pPr>
            <w:r w:rsidRPr="003818A9">
              <w:t>8</w:t>
            </w:r>
          </w:p>
        </w:tc>
        <w:tc>
          <w:tcPr>
            <w:tcW w:w="459" w:type="pct"/>
            <w:vAlign w:val="center"/>
          </w:tcPr>
          <w:p w:rsidR="00AB7046" w:rsidRPr="003818A9" w:rsidRDefault="00AB7046" w:rsidP="00CA3802">
            <w:pPr>
              <w:pStyle w:val="afffff0"/>
            </w:pPr>
            <w:r w:rsidRPr="003818A9">
              <w:t>8</w:t>
            </w:r>
          </w:p>
        </w:tc>
        <w:tc>
          <w:tcPr>
            <w:tcW w:w="446" w:type="pct"/>
            <w:vAlign w:val="center"/>
          </w:tcPr>
          <w:p w:rsidR="00AB7046" w:rsidRPr="003818A9" w:rsidRDefault="00AB7046" w:rsidP="00CA3802">
            <w:pPr>
              <w:pStyle w:val="afffff0"/>
            </w:pPr>
            <w:r w:rsidRPr="003818A9">
              <w:t>8</w:t>
            </w:r>
          </w:p>
        </w:tc>
        <w:tc>
          <w:tcPr>
            <w:tcW w:w="502" w:type="pct"/>
            <w:vAlign w:val="center"/>
          </w:tcPr>
          <w:p w:rsidR="00AB7046" w:rsidRPr="003818A9" w:rsidRDefault="00AB7046" w:rsidP="00CA3802">
            <w:pPr>
              <w:pStyle w:val="afffff0"/>
            </w:pPr>
            <w:r w:rsidRPr="003818A9">
              <w:t>8</w:t>
            </w:r>
          </w:p>
        </w:tc>
      </w:tr>
      <w:tr w:rsidR="00AB7046" w:rsidRPr="00B22317" w:rsidTr="00CA3802">
        <w:tc>
          <w:tcPr>
            <w:tcW w:w="270" w:type="pct"/>
            <w:vAlign w:val="center"/>
          </w:tcPr>
          <w:p w:rsidR="00AB7046" w:rsidRPr="003818A9" w:rsidRDefault="00AB7046" w:rsidP="00CA3802">
            <w:pPr>
              <w:pStyle w:val="afffff0"/>
            </w:pPr>
            <w:r w:rsidRPr="003818A9">
              <w:t>13</w:t>
            </w:r>
          </w:p>
        </w:tc>
        <w:tc>
          <w:tcPr>
            <w:tcW w:w="2363" w:type="pct"/>
            <w:vAlign w:val="center"/>
          </w:tcPr>
          <w:p w:rsidR="00AB7046" w:rsidRPr="003818A9" w:rsidRDefault="00AB7046" w:rsidP="00CA3802">
            <w:pPr>
              <w:pStyle w:val="afffff0"/>
              <w:jc w:val="left"/>
            </w:pPr>
            <w:r w:rsidRPr="003818A9">
              <w:t>Образование</w:t>
            </w:r>
          </w:p>
        </w:tc>
        <w:tc>
          <w:tcPr>
            <w:tcW w:w="487" w:type="pct"/>
            <w:vAlign w:val="center"/>
          </w:tcPr>
          <w:p w:rsidR="00AB7046" w:rsidRPr="003818A9" w:rsidRDefault="00AB7046" w:rsidP="00CA3802">
            <w:pPr>
              <w:pStyle w:val="afffff0"/>
            </w:pPr>
            <w:r w:rsidRPr="003818A9">
              <w:t>43</w:t>
            </w:r>
          </w:p>
        </w:tc>
        <w:tc>
          <w:tcPr>
            <w:tcW w:w="473" w:type="pct"/>
            <w:vAlign w:val="center"/>
          </w:tcPr>
          <w:p w:rsidR="00AB7046" w:rsidRPr="003818A9" w:rsidRDefault="00AB7046" w:rsidP="00CA3802">
            <w:pPr>
              <w:pStyle w:val="afffff0"/>
            </w:pPr>
            <w:r w:rsidRPr="003818A9">
              <w:t>43</w:t>
            </w:r>
          </w:p>
        </w:tc>
        <w:tc>
          <w:tcPr>
            <w:tcW w:w="459" w:type="pct"/>
            <w:vAlign w:val="center"/>
          </w:tcPr>
          <w:p w:rsidR="00AB7046" w:rsidRPr="003818A9" w:rsidRDefault="00AB7046" w:rsidP="00CA3802">
            <w:pPr>
              <w:pStyle w:val="afffff0"/>
            </w:pPr>
            <w:r w:rsidRPr="003818A9">
              <w:t>43</w:t>
            </w:r>
          </w:p>
        </w:tc>
        <w:tc>
          <w:tcPr>
            <w:tcW w:w="446" w:type="pct"/>
            <w:vAlign w:val="center"/>
          </w:tcPr>
          <w:p w:rsidR="00AB7046" w:rsidRPr="003818A9" w:rsidRDefault="00AB7046" w:rsidP="00CA3802">
            <w:pPr>
              <w:pStyle w:val="afffff0"/>
            </w:pPr>
            <w:r w:rsidRPr="003818A9">
              <w:t>42</w:t>
            </w:r>
          </w:p>
        </w:tc>
        <w:tc>
          <w:tcPr>
            <w:tcW w:w="502" w:type="pct"/>
            <w:vAlign w:val="center"/>
          </w:tcPr>
          <w:p w:rsidR="00AB7046" w:rsidRPr="003818A9" w:rsidRDefault="00AB7046" w:rsidP="00CA3802">
            <w:pPr>
              <w:pStyle w:val="afffff0"/>
            </w:pPr>
            <w:r w:rsidRPr="003818A9">
              <w:t>44</w:t>
            </w:r>
          </w:p>
        </w:tc>
      </w:tr>
      <w:tr w:rsidR="00AB7046" w:rsidRPr="00B22317" w:rsidTr="00CA3802">
        <w:tc>
          <w:tcPr>
            <w:tcW w:w="270" w:type="pct"/>
            <w:vAlign w:val="center"/>
          </w:tcPr>
          <w:p w:rsidR="00AB7046" w:rsidRPr="003818A9" w:rsidRDefault="00AB7046" w:rsidP="00CA3802">
            <w:pPr>
              <w:pStyle w:val="afffff0"/>
            </w:pPr>
            <w:r w:rsidRPr="003818A9">
              <w:t>14</w:t>
            </w:r>
          </w:p>
        </w:tc>
        <w:tc>
          <w:tcPr>
            <w:tcW w:w="2363" w:type="pct"/>
            <w:vAlign w:val="center"/>
          </w:tcPr>
          <w:p w:rsidR="00AB7046" w:rsidRPr="003818A9" w:rsidRDefault="00AB7046" w:rsidP="00CA3802">
            <w:pPr>
              <w:pStyle w:val="afffff0"/>
              <w:jc w:val="left"/>
            </w:pPr>
            <w:r w:rsidRPr="003818A9">
              <w:t>Здравоохранение и предоставление социальных услуг</w:t>
            </w:r>
          </w:p>
        </w:tc>
        <w:tc>
          <w:tcPr>
            <w:tcW w:w="487" w:type="pct"/>
            <w:vAlign w:val="center"/>
          </w:tcPr>
          <w:p w:rsidR="00AB7046" w:rsidRPr="003818A9" w:rsidRDefault="00AB7046" w:rsidP="00CA3802">
            <w:pPr>
              <w:pStyle w:val="afffff0"/>
            </w:pPr>
            <w:r w:rsidRPr="003818A9">
              <w:t>16</w:t>
            </w:r>
          </w:p>
        </w:tc>
        <w:tc>
          <w:tcPr>
            <w:tcW w:w="473" w:type="pct"/>
            <w:vAlign w:val="center"/>
          </w:tcPr>
          <w:p w:rsidR="00AB7046" w:rsidRPr="003818A9" w:rsidRDefault="00AB7046" w:rsidP="00CA3802">
            <w:pPr>
              <w:pStyle w:val="afffff0"/>
            </w:pPr>
            <w:r w:rsidRPr="003818A9">
              <w:t>16</w:t>
            </w:r>
          </w:p>
        </w:tc>
        <w:tc>
          <w:tcPr>
            <w:tcW w:w="459" w:type="pct"/>
            <w:vAlign w:val="center"/>
          </w:tcPr>
          <w:p w:rsidR="00AB7046" w:rsidRPr="003818A9" w:rsidRDefault="00AB7046" w:rsidP="00CA3802">
            <w:pPr>
              <w:pStyle w:val="afffff0"/>
            </w:pPr>
            <w:r w:rsidRPr="003818A9">
              <w:t>15</w:t>
            </w:r>
          </w:p>
        </w:tc>
        <w:tc>
          <w:tcPr>
            <w:tcW w:w="446" w:type="pct"/>
            <w:vAlign w:val="center"/>
          </w:tcPr>
          <w:p w:rsidR="00AB7046" w:rsidRPr="003818A9" w:rsidRDefault="00AB7046" w:rsidP="00CA3802">
            <w:pPr>
              <w:pStyle w:val="afffff0"/>
            </w:pPr>
            <w:r w:rsidRPr="003818A9">
              <w:t>15</w:t>
            </w:r>
          </w:p>
        </w:tc>
        <w:tc>
          <w:tcPr>
            <w:tcW w:w="502" w:type="pct"/>
            <w:vAlign w:val="center"/>
          </w:tcPr>
          <w:p w:rsidR="00AB7046" w:rsidRPr="003818A9" w:rsidRDefault="00AB7046" w:rsidP="00CA3802">
            <w:pPr>
              <w:pStyle w:val="afffff0"/>
            </w:pPr>
            <w:r w:rsidRPr="003818A9">
              <w:t>15</w:t>
            </w:r>
          </w:p>
        </w:tc>
      </w:tr>
      <w:tr w:rsidR="00AB7046" w:rsidRPr="00B22317" w:rsidTr="00CA3802">
        <w:tc>
          <w:tcPr>
            <w:tcW w:w="270" w:type="pct"/>
            <w:vAlign w:val="center"/>
          </w:tcPr>
          <w:p w:rsidR="00AB7046" w:rsidRPr="003818A9" w:rsidRDefault="00AB7046" w:rsidP="00CA3802">
            <w:pPr>
              <w:pStyle w:val="afffff0"/>
            </w:pPr>
            <w:r w:rsidRPr="003818A9">
              <w:t>15</w:t>
            </w:r>
          </w:p>
        </w:tc>
        <w:tc>
          <w:tcPr>
            <w:tcW w:w="2363" w:type="pct"/>
            <w:vAlign w:val="center"/>
          </w:tcPr>
          <w:p w:rsidR="00AB7046" w:rsidRPr="003818A9" w:rsidRDefault="00AB7046" w:rsidP="00CA3802">
            <w:pPr>
              <w:pStyle w:val="afffff0"/>
              <w:jc w:val="left"/>
            </w:pPr>
            <w:r w:rsidRPr="003818A9">
              <w:t>Предоставление прочих коммунальных и персональных услуг</w:t>
            </w:r>
          </w:p>
        </w:tc>
        <w:tc>
          <w:tcPr>
            <w:tcW w:w="487" w:type="pct"/>
            <w:vAlign w:val="center"/>
          </w:tcPr>
          <w:p w:rsidR="00AB7046" w:rsidRPr="003818A9" w:rsidRDefault="00AB7046" w:rsidP="00CA3802">
            <w:pPr>
              <w:pStyle w:val="afffff0"/>
            </w:pPr>
            <w:r w:rsidRPr="003818A9">
              <w:t>19</w:t>
            </w:r>
          </w:p>
        </w:tc>
        <w:tc>
          <w:tcPr>
            <w:tcW w:w="473" w:type="pct"/>
            <w:vAlign w:val="center"/>
          </w:tcPr>
          <w:p w:rsidR="00AB7046" w:rsidRPr="003818A9" w:rsidRDefault="00AB7046" w:rsidP="00CA3802">
            <w:pPr>
              <w:pStyle w:val="afffff0"/>
            </w:pPr>
            <w:r w:rsidRPr="003818A9">
              <w:t>19</w:t>
            </w:r>
          </w:p>
        </w:tc>
        <w:tc>
          <w:tcPr>
            <w:tcW w:w="459" w:type="pct"/>
            <w:vAlign w:val="center"/>
          </w:tcPr>
          <w:p w:rsidR="00AB7046" w:rsidRPr="003818A9" w:rsidRDefault="00AB7046" w:rsidP="00CA3802">
            <w:pPr>
              <w:pStyle w:val="afffff0"/>
            </w:pPr>
            <w:r w:rsidRPr="003818A9">
              <w:t>19</w:t>
            </w:r>
          </w:p>
        </w:tc>
        <w:tc>
          <w:tcPr>
            <w:tcW w:w="446" w:type="pct"/>
            <w:vAlign w:val="center"/>
          </w:tcPr>
          <w:p w:rsidR="00AB7046" w:rsidRPr="003818A9" w:rsidRDefault="00AB7046" w:rsidP="00CA3802">
            <w:pPr>
              <w:pStyle w:val="afffff0"/>
            </w:pPr>
            <w:r w:rsidRPr="003818A9">
              <w:t>19</w:t>
            </w:r>
          </w:p>
        </w:tc>
        <w:tc>
          <w:tcPr>
            <w:tcW w:w="502" w:type="pct"/>
            <w:vAlign w:val="center"/>
          </w:tcPr>
          <w:p w:rsidR="00AB7046" w:rsidRPr="003818A9" w:rsidRDefault="00AB7046" w:rsidP="00CA3802">
            <w:pPr>
              <w:pStyle w:val="afffff0"/>
            </w:pPr>
            <w:r w:rsidRPr="003818A9">
              <w:t>17</w:t>
            </w:r>
          </w:p>
        </w:tc>
      </w:tr>
      <w:tr w:rsidR="00AB7046" w:rsidRPr="00B22317" w:rsidTr="00CA3802">
        <w:tc>
          <w:tcPr>
            <w:tcW w:w="270" w:type="pct"/>
            <w:vAlign w:val="center"/>
          </w:tcPr>
          <w:p w:rsidR="00AB7046" w:rsidRPr="003818A9" w:rsidRDefault="00AB7046" w:rsidP="00CA3802">
            <w:pPr>
              <w:pStyle w:val="afffff0"/>
            </w:pPr>
            <w:r w:rsidRPr="003818A9">
              <w:t>16</w:t>
            </w:r>
          </w:p>
        </w:tc>
        <w:tc>
          <w:tcPr>
            <w:tcW w:w="2363" w:type="pct"/>
            <w:vAlign w:val="center"/>
          </w:tcPr>
          <w:p w:rsidR="00AB7046" w:rsidRPr="003818A9" w:rsidRDefault="00AB7046" w:rsidP="00CA3802">
            <w:pPr>
              <w:pStyle w:val="afffff0"/>
              <w:jc w:val="left"/>
            </w:pPr>
            <w:r w:rsidRPr="003818A9">
              <w:t>Прочие виды деятельности</w:t>
            </w:r>
          </w:p>
        </w:tc>
        <w:tc>
          <w:tcPr>
            <w:tcW w:w="487" w:type="pct"/>
            <w:vAlign w:val="center"/>
          </w:tcPr>
          <w:p w:rsidR="00AB7046" w:rsidRPr="003818A9" w:rsidRDefault="00AB7046" w:rsidP="00CA3802">
            <w:pPr>
              <w:pStyle w:val="afffff0"/>
            </w:pPr>
            <w:r w:rsidRPr="003818A9">
              <w:t>11</w:t>
            </w:r>
          </w:p>
        </w:tc>
        <w:tc>
          <w:tcPr>
            <w:tcW w:w="473" w:type="pct"/>
            <w:vAlign w:val="center"/>
          </w:tcPr>
          <w:p w:rsidR="00AB7046" w:rsidRPr="003818A9" w:rsidRDefault="00AB7046" w:rsidP="00CA3802">
            <w:pPr>
              <w:pStyle w:val="afffff0"/>
            </w:pPr>
            <w:r w:rsidRPr="003818A9">
              <w:t>10</w:t>
            </w:r>
          </w:p>
        </w:tc>
        <w:tc>
          <w:tcPr>
            <w:tcW w:w="459" w:type="pct"/>
            <w:vAlign w:val="center"/>
          </w:tcPr>
          <w:p w:rsidR="00AB7046" w:rsidRPr="003818A9" w:rsidRDefault="00AB7046" w:rsidP="00CA3802">
            <w:pPr>
              <w:pStyle w:val="afffff0"/>
            </w:pPr>
            <w:r w:rsidRPr="003818A9">
              <w:t>11</w:t>
            </w:r>
          </w:p>
        </w:tc>
        <w:tc>
          <w:tcPr>
            <w:tcW w:w="446" w:type="pct"/>
            <w:vAlign w:val="center"/>
          </w:tcPr>
          <w:p w:rsidR="00AB7046" w:rsidRPr="003818A9" w:rsidRDefault="00AB7046" w:rsidP="00CA3802">
            <w:pPr>
              <w:pStyle w:val="afffff0"/>
            </w:pPr>
            <w:r w:rsidRPr="003818A9">
              <w:t>9</w:t>
            </w:r>
          </w:p>
        </w:tc>
        <w:tc>
          <w:tcPr>
            <w:tcW w:w="502" w:type="pct"/>
            <w:vAlign w:val="center"/>
          </w:tcPr>
          <w:p w:rsidR="00AB7046" w:rsidRPr="003818A9" w:rsidRDefault="00AB7046" w:rsidP="00CA3802">
            <w:pPr>
              <w:pStyle w:val="afffff0"/>
            </w:pPr>
            <w:r w:rsidRPr="003818A9">
              <w:t>5</w:t>
            </w:r>
          </w:p>
        </w:tc>
      </w:tr>
      <w:tr w:rsidR="00AB7046" w:rsidRPr="00B22317" w:rsidTr="00CA3802">
        <w:tc>
          <w:tcPr>
            <w:tcW w:w="270" w:type="pct"/>
            <w:vAlign w:val="center"/>
          </w:tcPr>
          <w:p w:rsidR="00AB7046" w:rsidRPr="003818A9" w:rsidRDefault="00AB7046" w:rsidP="00CA3802">
            <w:pPr>
              <w:pStyle w:val="afffff0"/>
            </w:pPr>
          </w:p>
        </w:tc>
        <w:tc>
          <w:tcPr>
            <w:tcW w:w="2363" w:type="pct"/>
            <w:vAlign w:val="center"/>
          </w:tcPr>
          <w:p w:rsidR="00AB7046" w:rsidRPr="003818A9" w:rsidRDefault="00AB7046" w:rsidP="00CA3802">
            <w:pPr>
              <w:pStyle w:val="afffff0"/>
              <w:jc w:val="left"/>
            </w:pPr>
            <w:r w:rsidRPr="003818A9">
              <w:t>Всего:</w:t>
            </w:r>
          </w:p>
        </w:tc>
        <w:tc>
          <w:tcPr>
            <w:tcW w:w="487" w:type="pct"/>
            <w:vAlign w:val="center"/>
          </w:tcPr>
          <w:p w:rsidR="00AB7046" w:rsidRPr="003818A9" w:rsidRDefault="00AB7046" w:rsidP="00CA3802">
            <w:pPr>
              <w:pStyle w:val="afffff0"/>
            </w:pPr>
            <w:r w:rsidRPr="003818A9">
              <w:t>482</w:t>
            </w:r>
          </w:p>
        </w:tc>
        <w:tc>
          <w:tcPr>
            <w:tcW w:w="473" w:type="pct"/>
            <w:vAlign w:val="center"/>
          </w:tcPr>
          <w:p w:rsidR="00AB7046" w:rsidRPr="003818A9" w:rsidRDefault="00AB7046" w:rsidP="00CA3802">
            <w:pPr>
              <w:pStyle w:val="afffff0"/>
            </w:pPr>
            <w:r w:rsidRPr="003818A9">
              <w:t>403</w:t>
            </w:r>
          </w:p>
        </w:tc>
        <w:tc>
          <w:tcPr>
            <w:tcW w:w="459" w:type="pct"/>
            <w:vAlign w:val="center"/>
          </w:tcPr>
          <w:p w:rsidR="00AB7046" w:rsidRPr="003818A9" w:rsidRDefault="00AB7046" w:rsidP="00CA3802">
            <w:pPr>
              <w:pStyle w:val="afffff0"/>
            </w:pPr>
            <w:r w:rsidRPr="003818A9">
              <w:t>445</w:t>
            </w:r>
          </w:p>
        </w:tc>
        <w:tc>
          <w:tcPr>
            <w:tcW w:w="446" w:type="pct"/>
            <w:vAlign w:val="center"/>
          </w:tcPr>
          <w:p w:rsidR="00AB7046" w:rsidRPr="003818A9" w:rsidRDefault="00AB7046" w:rsidP="00CA3802">
            <w:pPr>
              <w:pStyle w:val="afffff0"/>
            </w:pPr>
            <w:r w:rsidRPr="003818A9">
              <w:t>447</w:t>
            </w:r>
          </w:p>
        </w:tc>
        <w:tc>
          <w:tcPr>
            <w:tcW w:w="502" w:type="pct"/>
            <w:vAlign w:val="center"/>
          </w:tcPr>
          <w:p w:rsidR="00AB7046" w:rsidRPr="003818A9" w:rsidRDefault="00AB7046" w:rsidP="00CA3802">
            <w:pPr>
              <w:pStyle w:val="afffff0"/>
            </w:pPr>
            <w:r w:rsidRPr="003818A9">
              <w:t>272</w:t>
            </w:r>
          </w:p>
        </w:tc>
      </w:tr>
    </w:tbl>
    <w:p w:rsidR="00AB7046" w:rsidRDefault="00AB7046" w:rsidP="00AB7046">
      <w:pPr>
        <w:jc w:val="right"/>
        <w:rPr>
          <w:sz w:val="28"/>
          <w:szCs w:val="28"/>
        </w:rPr>
      </w:pPr>
    </w:p>
    <w:p w:rsidR="00AB7046" w:rsidRPr="00B22317" w:rsidRDefault="00AB7046" w:rsidP="00AB7046">
      <w:pPr>
        <w:pStyle w:val="affffff2"/>
      </w:pPr>
      <w:r w:rsidRPr="00B22317">
        <w:t xml:space="preserve">Таблица </w:t>
      </w:r>
      <w:r>
        <w:t>4.</w:t>
      </w:r>
      <w:r w:rsidRPr="00F574EF">
        <w:t>3.</w:t>
      </w:r>
      <w:r w:rsidRPr="00B22317">
        <w:t>2</w:t>
      </w:r>
      <w:r>
        <w:t xml:space="preserve"> </w:t>
      </w:r>
      <w:r w:rsidRPr="00B22317">
        <w:t xml:space="preserve">Баланс трудовых ресурсов Быструхинского </w:t>
      </w:r>
      <w:r>
        <w:t>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7"/>
        <w:gridCol w:w="840"/>
        <w:gridCol w:w="773"/>
        <w:gridCol w:w="902"/>
        <w:gridCol w:w="981"/>
        <w:gridCol w:w="837"/>
        <w:gridCol w:w="841"/>
        <w:gridCol w:w="837"/>
        <w:gridCol w:w="841"/>
        <w:gridCol w:w="837"/>
        <w:gridCol w:w="801"/>
      </w:tblGrid>
      <w:tr w:rsidR="00AB7046" w:rsidRPr="00B22317" w:rsidTr="00CA3802">
        <w:trPr>
          <w:trHeight w:val="165"/>
          <w:tblHeader/>
        </w:trPr>
        <w:tc>
          <w:tcPr>
            <w:tcW w:w="812" w:type="pct"/>
            <w:vMerge w:val="restart"/>
            <w:vAlign w:val="center"/>
          </w:tcPr>
          <w:p w:rsidR="00AB7046" w:rsidRPr="003818A9" w:rsidRDefault="00AB7046" w:rsidP="00CA3802">
            <w:pPr>
              <w:pStyle w:val="afffff0"/>
            </w:pPr>
          </w:p>
          <w:p w:rsidR="00AB7046" w:rsidRPr="003818A9" w:rsidRDefault="00AB7046" w:rsidP="00CA3802">
            <w:pPr>
              <w:pStyle w:val="afffff0"/>
            </w:pPr>
            <w:r w:rsidRPr="003818A9">
              <w:t>Возрастные группы</w:t>
            </w:r>
          </w:p>
        </w:tc>
        <w:tc>
          <w:tcPr>
            <w:tcW w:w="795" w:type="pct"/>
            <w:gridSpan w:val="2"/>
            <w:vAlign w:val="center"/>
          </w:tcPr>
          <w:p w:rsidR="00AB7046" w:rsidRPr="003818A9" w:rsidRDefault="00AB7046" w:rsidP="00CA3802">
            <w:pPr>
              <w:pStyle w:val="afffff0"/>
            </w:pPr>
            <w:r w:rsidRPr="003818A9">
              <w:t>2008 г.</w:t>
            </w:r>
          </w:p>
        </w:tc>
        <w:tc>
          <w:tcPr>
            <w:tcW w:w="929" w:type="pct"/>
            <w:gridSpan w:val="2"/>
            <w:vAlign w:val="center"/>
          </w:tcPr>
          <w:p w:rsidR="00AB7046" w:rsidRPr="003818A9" w:rsidRDefault="00AB7046" w:rsidP="00CA3802">
            <w:pPr>
              <w:pStyle w:val="afffff0"/>
            </w:pPr>
            <w:r w:rsidRPr="003818A9">
              <w:t>2009 г.</w:t>
            </w:r>
          </w:p>
        </w:tc>
        <w:tc>
          <w:tcPr>
            <w:tcW w:w="828" w:type="pct"/>
            <w:gridSpan w:val="2"/>
            <w:vAlign w:val="center"/>
          </w:tcPr>
          <w:p w:rsidR="00AB7046" w:rsidRPr="003818A9" w:rsidRDefault="00AB7046" w:rsidP="00CA3802">
            <w:pPr>
              <w:pStyle w:val="afffff0"/>
            </w:pPr>
            <w:r w:rsidRPr="003818A9">
              <w:t>2010 г.</w:t>
            </w:r>
          </w:p>
        </w:tc>
        <w:tc>
          <w:tcPr>
            <w:tcW w:w="828" w:type="pct"/>
            <w:gridSpan w:val="2"/>
            <w:vAlign w:val="center"/>
          </w:tcPr>
          <w:p w:rsidR="00AB7046" w:rsidRPr="003818A9" w:rsidRDefault="00AB7046" w:rsidP="00CA3802">
            <w:pPr>
              <w:pStyle w:val="afffff0"/>
            </w:pPr>
            <w:r w:rsidRPr="003818A9">
              <w:t>2011 г.</w:t>
            </w:r>
          </w:p>
        </w:tc>
        <w:tc>
          <w:tcPr>
            <w:tcW w:w="808" w:type="pct"/>
            <w:gridSpan w:val="2"/>
            <w:vAlign w:val="center"/>
          </w:tcPr>
          <w:p w:rsidR="00AB7046" w:rsidRPr="003818A9" w:rsidRDefault="00AB7046" w:rsidP="00CA3802">
            <w:pPr>
              <w:pStyle w:val="afffff0"/>
            </w:pPr>
            <w:r w:rsidRPr="003818A9">
              <w:t>2012 г.</w:t>
            </w:r>
          </w:p>
        </w:tc>
      </w:tr>
      <w:tr w:rsidR="00AB7046" w:rsidRPr="00B22317" w:rsidTr="00CA3802">
        <w:trPr>
          <w:trHeight w:val="780"/>
          <w:tblHeader/>
        </w:trPr>
        <w:tc>
          <w:tcPr>
            <w:tcW w:w="812" w:type="pct"/>
            <w:vMerge/>
            <w:vAlign w:val="center"/>
          </w:tcPr>
          <w:p w:rsidR="00AB7046" w:rsidRPr="003818A9" w:rsidRDefault="00AB7046" w:rsidP="00CA3802">
            <w:pPr>
              <w:pStyle w:val="afffff0"/>
            </w:pPr>
          </w:p>
        </w:tc>
        <w:tc>
          <w:tcPr>
            <w:tcW w:w="414" w:type="pct"/>
            <w:vAlign w:val="center"/>
          </w:tcPr>
          <w:p w:rsidR="00AB7046" w:rsidRPr="003818A9" w:rsidRDefault="00AB7046" w:rsidP="00CA3802">
            <w:pPr>
              <w:pStyle w:val="afffff0"/>
            </w:pPr>
            <w:r w:rsidRPr="003818A9">
              <w:t>Чи</w:t>
            </w:r>
            <w:r>
              <w:t>с</w:t>
            </w:r>
            <w:r w:rsidRPr="003818A9">
              <w:t>ленность,</w:t>
            </w:r>
          </w:p>
          <w:p w:rsidR="00AB7046" w:rsidRPr="003818A9" w:rsidRDefault="00AB7046" w:rsidP="00CA3802">
            <w:pPr>
              <w:pStyle w:val="afffff0"/>
            </w:pPr>
            <w:r w:rsidRPr="003818A9">
              <w:t>тыс.чел.</w:t>
            </w:r>
          </w:p>
        </w:tc>
        <w:tc>
          <w:tcPr>
            <w:tcW w:w="381" w:type="pct"/>
            <w:vAlign w:val="center"/>
          </w:tcPr>
          <w:p w:rsidR="00AB7046" w:rsidRPr="003818A9" w:rsidRDefault="00AB7046" w:rsidP="00CA3802">
            <w:pPr>
              <w:pStyle w:val="afffff0"/>
            </w:pPr>
            <w:r w:rsidRPr="003818A9">
              <w:t>% к</w:t>
            </w:r>
          </w:p>
          <w:p w:rsidR="00AB7046" w:rsidRPr="003818A9" w:rsidRDefault="00AB7046" w:rsidP="00CA3802">
            <w:pPr>
              <w:pStyle w:val="afffff0"/>
            </w:pPr>
            <w:r w:rsidRPr="003818A9">
              <w:t>итогу</w:t>
            </w:r>
          </w:p>
        </w:tc>
        <w:tc>
          <w:tcPr>
            <w:tcW w:w="445" w:type="pct"/>
            <w:vAlign w:val="center"/>
          </w:tcPr>
          <w:p w:rsidR="00AB7046" w:rsidRPr="003818A9" w:rsidRDefault="00AB7046" w:rsidP="00CA3802">
            <w:pPr>
              <w:pStyle w:val="afffff0"/>
            </w:pPr>
            <w:r w:rsidRPr="003818A9">
              <w:t>Численность,</w:t>
            </w:r>
          </w:p>
          <w:p w:rsidR="00AB7046" w:rsidRPr="003818A9" w:rsidRDefault="00AB7046" w:rsidP="00CA3802">
            <w:pPr>
              <w:pStyle w:val="afffff0"/>
            </w:pPr>
            <w:r w:rsidRPr="003818A9">
              <w:t>тыс.чел.</w:t>
            </w:r>
          </w:p>
        </w:tc>
        <w:tc>
          <w:tcPr>
            <w:tcW w:w="484" w:type="pct"/>
            <w:vAlign w:val="center"/>
          </w:tcPr>
          <w:p w:rsidR="00AB7046" w:rsidRPr="003818A9" w:rsidRDefault="00AB7046" w:rsidP="00CA3802">
            <w:pPr>
              <w:pStyle w:val="afffff0"/>
            </w:pPr>
            <w:r w:rsidRPr="003818A9">
              <w:t>% к</w:t>
            </w:r>
          </w:p>
          <w:p w:rsidR="00AB7046" w:rsidRPr="003818A9" w:rsidRDefault="00AB7046" w:rsidP="00CA3802">
            <w:pPr>
              <w:pStyle w:val="afffff0"/>
            </w:pPr>
            <w:r w:rsidRPr="003818A9">
              <w:t>итогу</w:t>
            </w:r>
          </w:p>
        </w:tc>
        <w:tc>
          <w:tcPr>
            <w:tcW w:w="413" w:type="pct"/>
            <w:vAlign w:val="center"/>
          </w:tcPr>
          <w:p w:rsidR="00AB7046" w:rsidRPr="003818A9" w:rsidRDefault="00AB7046" w:rsidP="00CA3802">
            <w:pPr>
              <w:pStyle w:val="afffff0"/>
            </w:pPr>
            <w:r w:rsidRPr="003818A9">
              <w:t>Численность,</w:t>
            </w:r>
          </w:p>
          <w:p w:rsidR="00AB7046" w:rsidRPr="003818A9" w:rsidRDefault="00AB7046" w:rsidP="00CA3802">
            <w:pPr>
              <w:pStyle w:val="afffff0"/>
            </w:pPr>
            <w:r w:rsidRPr="003818A9">
              <w:t>тыс.чел.</w:t>
            </w:r>
          </w:p>
        </w:tc>
        <w:tc>
          <w:tcPr>
            <w:tcW w:w="415" w:type="pct"/>
            <w:vAlign w:val="center"/>
          </w:tcPr>
          <w:p w:rsidR="00AB7046" w:rsidRPr="003818A9" w:rsidRDefault="00AB7046" w:rsidP="00CA3802">
            <w:pPr>
              <w:pStyle w:val="afffff0"/>
            </w:pPr>
            <w:r w:rsidRPr="003818A9">
              <w:t>% к</w:t>
            </w:r>
          </w:p>
          <w:p w:rsidR="00AB7046" w:rsidRPr="003818A9" w:rsidRDefault="00AB7046" w:rsidP="00CA3802">
            <w:pPr>
              <w:pStyle w:val="afffff0"/>
            </w:pPr>
            <w:r w:rsidRPr="003818A9">
              <w:t>итогу</w:t>
            </w:r>
          </w:p>
        </w:tc>
        <w:tc>
          <w:tcPr>
            <w:tcW w:w="413" w:type="pct"/>
            <w:vAlign w:val="center"/>
          </w:tcPr>
          <w:p w:rsidR="00AB7046" w:rsidRPr="003818A9" w:rsidRDefault="00AB7046" w:rsidP="00CA3802">
            <w:pPr>
              <w:pStyle w:val="afffff0"/>
            </w:pPr>
            <w:r w:rsidRPr="003818A9">
              <w:t>Численность,</w:t>
            </w:r>
          </w:p>
          <w:p w:rsidR="00AB7046" w:rsidRPr="003818A9" w:rsidRDefault="00AB7046" w:rsidP="00CA3802">
            <w:pPr>
              <w:pStyle w:val="afffff0"/>
            </w:pPr>
            <w:r w:rsidRPr="003818A9">
              <w:t>тыс.чел</w:t>
            </w:r>
          </w:p>
        </w:tc>
        <w:tc>
          <w:tcPr>
            <w:tcW w:w="415" w:type="pct"/>
            <w:vAlign w:val="center"/>
          </w:tcPr>
          <w:p w:rsidR="00AB7046" w:rsidRPr="003818A9" w:rsidRDefault="00AB7046" w:rsidP="00CA3802">
            <w:pPr>
              <w:pStyle w:val="afffff0"/>
            </w:pPr>
            <w:r w:rsidRPr="003818A9">
              <w:t>% к</w:t>
            </w:r>
          </w:p>
          <w:p w:rsidR="00AB7046" w:rsidRPr="003818A9" w:rsidRDefault="00AB7046" w:rsidP="00CA3802">
            <w:pPr>
              <w:pStyle w:val="afffff0"/>
            </w:pPr>
            <w:r w:rsidRPr="003818A9">
              <w:t>итогу</w:t>
            </w:r>
          </w:p>
        </w:tc>
        <w:tc>
          <w:tcPr>
            <w:tcW w:w="413" w:type="pct"/>
            <w:vAlign w:val="center"/>
          </w:tcPr>
          <w:p w:rsidR="00AB7046" w:rsidRPr="003818A9" w:rsidRDefault="00AB7046" w:rsidP="00CA3802">
            <w:pPr>
              <w:pStyle w:val="afffff0"/>
            </w:pPr>
            <w:r w:rsidRPr="003818A9">
              <w:t>Численность,</w:t>
            </w:r>
          </w:p>
          <w:p w:rsidR="00AB7046" w:rsidRPr="003818A9" w:rsidRDefault="00AB7046" w:rsidP="00CA3802">
            <w:pPr>
              <w:pStyle w:val="afffff0"/>
            </w:pPr>
            <w:r w:rsidRPr="003818A9">
              <w:t>тыс.чел.</w:t>
            </w:r>
          </w:p>
        </w:tc>
        <w:tc>
          <w:tcPr>
            <w:tcW w:w="395" w:type="pct"/>
            <w:vAlign w:val="center"/>
          </w:tcPr>
          <w:p w:rsidR="00AB7046" w:rsidRPr="003818A9" w:rsidRDefault="00AB7046" w:rsidP="00CA3802">
            <w:pPr>
              <w:pStyle w:val="afffff0"/>
            </w:pPr>
            <w:r w:rsidRPr="003818A9">
              <w:t>% к</w:t>
            </w:r>
          </w:p>
          <w:p w:rsidR="00AB7046" w:rsidRPr="003818A9" w:rsidRDefault="00AB7046" w:rsidP="00CA3802">
            <w:pPr>
              <w:pStyle w:val="afffff0"/>
            </w:pPr>
            <w:r w:rsidRPr="003818A9">
              <w:t>итогу</w:t>
            </w:r>
          </w:p>
        </w:tc>
      </w:tr>
      <w:tr w:rsidR="00AB7046" w:rsidRPr="00B22317" w:rsidTr="00CA3802">
        <w:trPr>
          <w:trHeight w:val="270"/>
        </w:trPr>
        <w:tc>
          <w:tcPr>
            <w:tcW w:w="812" w:type="pct"/>
            <w:vAlign w:val="center"/>
          </w:tcPr>
          <w:p w:rsidR="00AB7046" w:rsidRPr="003818A9" w:rsidRDefault="00AB7046" w:rsidP="00CA3802">
            <w:pPr>
              <w:pStyle w:val="afffff0"/>
              <w:jc w:val="left"/>
            </w:pPr>
            <w:r w:rsidRPr="003818A9">
              <w:t>Трудовые ресурсы, всего</w:t>
            </w:r>
          </w:p>
        </w:tc>
        <w:tc>
          <w:tcPr>
            <w:tcW w:w="414" w:type="pct"/>
            <w:vAlign w:val="center"/>
          </w:tcPr>
          <w:p w:rsidR="00AB7046" w:rsidRPr="003818A9" w:rsidRDefault="00AB7046" w:rsidP="00CA3802">
            <w:pPr>
              <w:pStyle w:val="afffff0"/>
            </w:pPr>
            <w:r w:rsidRPr="003818A9">
              <w:t>812</w:t>
            </w:r>
          </w:p>
        </w:tc>
        <w:tc>
          <w:tcPr>
            <w:tcW w:w="381" w:type="pct"/>
            <w:vAlign w:val="center"/>
          </w:tcPr>
          <w:p w:rsidR="00AB7046" w:rsidRPr="003818A9" w:rsidRDefault="00AB7046" w:rsidP="00CA3802">
            <w:pPr>
              <w:pStyle w:val="afffff0"/>
            </w:pPr>
            <w:r w:rsidRPr="003818A9">
              <w:t>100,2</w:t>
            </w:r>
          </w:p>
        </w:tc>
        <w:tc>
          <w:tcPr>
            <w:tcW w:w="445" w:type="pct"/>
            <w:vAlign w:val="center"/>
          </w:tcPr>
          <w:p w:rsidR="00AB7046" w:rsidRPr="003818A9" w:rsidRDefault="00AB7046" w:rsidP="00CA3802">
            <w:pPr>
              <w:pStyle w:val="afffff0"/>
            </w:pPr>
            <w:r w:rsidRPr="003818A9">
              <w:t>841</w:t>
            </w:r>
          </w:p>
        </w:tc>
        <w:tc>
          <w:tcPr>
            <w:tcW w:w="484" w:type="pct"/>
            <w:vAlign w:val="center"/>
          </w:tcPr>
          <w:p w:rsidR="00AB7046" w:rsidRPr="003818A9" w:rsidRDefault="00AB7046" w:rsidP="00CA3802">
            <w:pPr>
              <w:pStyle w:val="afffff0"/>
            </w:pPr>
            <w:r w:rsidRPr="003818A9">
              <w:t>103,6</w:t>
            </w:r>
          </w:p>
        </w:tc>
        <w:tc>
          <w:tcPr>
            <w:tcW w:w="413" w:type="pct"/>
            <w:vAlign w:val="center"/>
          </w:tcPr>
          <w:p w:rsidR="00AB7046" w:rsidRPr="003818A9" w:rsidRDefault="00AB7046" w:rsidP="00CA3802">
            <w:pPr>
              <w:pStyle w:val="afffff0"/>
            </w:pPr>
            <w:r w:rsidRPr="003818A9">
              <w:t>834</w:t>
            </w:r>
          </w:p>
        </w:tc>
        <w:tc>
          <w:tcPr>
            <w:tcW w:w="415" w:type="pct"/>
            <w:vAlign w:val="center"/>
          </w:tcPr>
          <w:p w:rsidR="00AB7046" w:rsidRPr="003818A9" w:rsidRDefault="00AB7046" w:rsidP="00CA3802">
            <w:pPr>
              <w:pStyle w:val="afffff0"/>
            </w:pPr>
            <w:r w:rsidRPr="003818A9">
              <w:t>99,1</w:t>
            </w:r>
          </w:p>
        </w:tc>
        <w:tc>
          <w:tcPr>
            <w:tcW w:w="413" w:type="pct"/>
            <w:vAlign w:val="center"/>
          </w:tcPr>
          <w:p w:rsidR="00AB7046" w:rsidRPr="003818A9" w:rsidRDefault="00AB7046" w:rsidP="00CA3802">
            <w:pPr>
              <w:pStyle w:val="afffff0"/>
            </w:pPr>
            <w:r w:rsidRPr="003818A9">
              <w:t>810</w:t>
            </w:r>
          </w:p>
        </w:tc>
        <w:tc>
          <w:tcPr>
            <w:tcW w:w="415" w:type="pct"/>
            <w:vAlign w:val="center"/>
          </w:tcPr>
          <w:p w:rsidR="00AB7046" w:rsidRPr="003818A9" w:rsidRDefault="00AB7046" w:rsidP="00CA3802">
            <w:pPr>
              <w:pStyle w:val="afffff0"/>
            </w:pPr>
            <w:r w:rsidRPr="003818A9">
              <w:t>97,1</w:t>
            </w:r>
          </w:p>
        </w:tc>
        <w:tc>
          <w:tcPr>
            <w:tcW w:w="413" w:type="pct"/>
            <w:vAlign w:val="center"/>
          </w:tcPr>
          <w:p w:rsidR="00AB7046" w:rsidRPr="003818A9" w:rsidRDefault="00AB7046" w:rsidP="00CA3802">
            <w:pPr>
              <w:pStyle w:val="afffff0"/>
            </w:pPr>
            <w:r w:rsidRPr="003818A9">
              <w:t>835</w:t>
            </w:r>
          </w:p>
        </w:tc>
        <w:tc>
          <w:tcPr>
            <w:tcW w:w="395" w:type="pct"/>
            <w:vAlign w:val="center"/>
          </w:tcPr>
          <w:p w:rsidR="00AB7046" w:rsidRPr="003818A9" w:rsidRDefault="00AB7046" w:rsidP="00CA3802">
            <w:pPr>
              <w:pStyle w:val="afffff0"/>
            </w:pPr>
            <w:r w:rsidRPr="003818A9">
              <w:t>103,1</w:t>
            </w:r>
          </w:p>
        </w:tc>
      </w:tr>
      <w:tr w:rsidR="00AB7046" w:rsidRPr="00B22317" w:rsidTr="00CA3802">
        <w:trPr>
          <w:trHeight w:val="165"/>
        </w:trPr>
        <w:tc>
          <w:tcPr>
            <w:tcW w:w="812" w:type="pct"/>
            <w:vAlign w:val="center"/>
          </w:tcPr>
          <w:p w:rsidR="00AB7046" w:rsidRPr="00B22317" w:rsidRDefault="00AB7046" w:rsidP="00AB7046">
            <w:pPr>
              <w:pStyle w:val="a2"/>
              <w:tabs>
                <w:tab w:val="clear" w:pos="993"/>
                <w:tab w:val="left" w:pos="-993"/>
                <w:tab w:val="left" w:pos="217"/>
              </w:tabs>
              <w:spacing w:line="276" w:lineRule="auto"/>
              <w:ind w:left="0" w:firstLine="0"/>
            </w:pPr>
            <w:r w:rsidRPr="00B22317">
              <w:t>население в трудоспособном возрасте</w:t>
            </w:r>
          </w:p>
        </w:tc>
        <w:tc>
          <w:tcPr>
            <w:tcW w:w="414" w:type="pct"/>
            <w:vAlign w:val="center"/>
          </w:tcPr>
          <w:p w:rsidR="00AB7046" w:rsidRPr="003818A9" w:rsidRDefault="00AB7046" w:rsidP="00CA3802">
            <w:pPr>
              <w:pStyle w:val="afffff0"/>
            </w:pPr>
            <w:r w:rsidRPr="003818A9">
              <w:t>797</w:t>
            </w:r>
          </w:p>
        </w:tc>
        <w:tc>
          <w:tcPr>
            <w:tcW w:w="381" w:type="pct"/>
            <w:vAlign w:val="center"/>
          </w:tcPr>
          <w:p w:rsidR="00AB7046" w:rsidRPr="003818A9" w:rsidRDefault="00AB7046" w:rsidP="00CA3802">
            <w:pPr>
              <w:pStyle w:val="afffff0"/>
            </w:pPr>
            <w:r w:rsidRPr="003818A9">
              <w:t>100</w:t>
            </w:r>
          </w:p>
        </w:tc>
        <w:tc>
          <w:tcPr>
            <w:tcW w:w="445" w:type="pct"/>
            <w:vAlign w:val="center"/>
          </w:tcPr>
          <w:p w:rsidR="00AB7046" w:rsidRPr="003818A9" w:rsidRDefault="00AB7046" w:rsidP="00CA3802">
            <w:pPr>
              <w:pStyle w:val="afffff0"/>
            </w:pPr>
            <w:r w:rsidRPr="003818A9">
              <w:t>826</w:t>
            </w:r>
          </w:p>
        </w:tc>
        <w:tc>
          <w:tcPr>
            <w:tcW w:w="484" w:type="pct"/>
            <w:vAlign w:val="center"/>
          </w:tcPr>
          <w:p w:rsidR="00AB7046" w:rsidRPr="003818A9" w:rsidRDefault="00AB7046" w:rsidP="00CA3802">
            <w:pPr>
              <w:pStyle w:val="afffff0"/>
            </w:pPr>
            <w:r w:rsidRPr="003818A9">
              <w:t>103,6</w:t>
            </w:r>
          </w:p>
        </w:tc>
        <w:tc>
          <w:tcPr>
            <w:tcW w:w="413" w:type="pct"/>
            <w:vAlign w:val="center"/>
          </w:tcPr>
          <w:p w:rsidR="00AB7046" w:rsidRPr="003818A9" w:rsidRDefault="00AB7046" w:rsidP="00CA3802">
            <w:pPr>
              <w:pStyle w:val="afffff0"/>
            </w:pPr>
            <w:r w:rsidRPr="003818A9">
              <w:t>821</w:t>
            </w:r>
          </w:p>
        </w:tc>
        <w:tc>
          <w:tcPr>
            <w:tcW w:w="415" w:type="pct"/>
            <w:vAlign w:val="center"/>
          </w:tcPr>
          <w:p w:rsidR="00AB7046" w:rsidRPr="003818A9" w:rsidRDefault="00AB7046" w:rsidP="00CA3802">
            <w:pPr>
              <w:pStyle w:val="afffff0"/>
            </w:pPr>
            <w:r w:rsidRPr="003818A9">
              <w:t>99,4</w:t>
            </w:r>
          </w:p>
        </w:tc>
        <w:tc>
          <w:tcPr>
            <w:tcW w:w="413" w:type="pct"/>
            <w:vAlign w:val="center"/>
          </w:tcPr>
          <w:p w:rsidR="00AB7046" w:rsidRPr="003818A9" w:rsidRDefault="00AB7046" w:rsidP="00CA3802">
            <w:pPr>
              <w:pStyle w:val="afffff0"/>
            </w:pPr>
            <w:r w:rsidRPr="003818A9">
              <w:t>799</w:t>
            </w:r>
          </w:p>
        </w:tc>
        <w:tc>
          <w:tcPr>
            <w:tcW w:w="415" w:type="pct"/>
            <w:vAlign w:val="center"/>
          </w:tcPr>
          <w:p w:rsidR="00AB7046" w:rsidRPr="003818A9" w:rsidRDefault="00AB7046" w:rsidP="00CA3802">
            <w:pPr>
              <w:pStyle w:val="afffff0"/>
            </w:pPr>
            <w:r w:rsidRPr="003818A9">
              <w:t>97,3</w:t>
            </w:r>
          </w:p>
        </w:tc>
        <w:tc>
          <w:tcPr>
            <w:tcW w:w="413" w:type="pct"/>
            <w:vAlign w:val="center"/>
          </w:tcPr>
          <w:p w:rsidR="00AB7046" w:rsidRPr="003818A9" w:rsidRDefault="00AB7046" w:rsidP="00CA3802">
            <w:pPr>
              <w:pStyle w:val="afffff0"/>
            </w:pPr>
            <w:r w:rsidRPr="003818A9">
              <w:t>828</w:t>
            </w:r>
          </w:p>
        </w:tc>
        <w:tc>
          <w:tcPr>
            <w:tcW w:w="395" w:type="pct"/>
            <w:vAlign w:val="center"/>
          </w:tcPr>
          <w:p w:rsidR="00AB7046" w:rsidRPr="003818A9" w:rsidRDefault="00AB7046" w:rsidP="00CA3802">
            <w:pPr>
              <w:pStyle w:val="afffff0"/>
            </w:pPr>
            <w:r w:rsidRPr="003818A9">
              <w:t>103,6</w:t>
            </w:r>
          </w:p>
        </w:tc>
      </w:tr>
      <w:tr w:rsidR="00AB7046" w:rsidRPr="00B22317" w:rsidTr="00CA3802">
        <w:trPr>
          <w:trHeight w:val="240"/>
        </w:trPr>
        <w:tc>
          <w:tcPr>
            <w:tcW w:w="812" w:type="pct"/>
            <w:vAlign w:val="center"/>
          </w:tcPr>
          <w:p w:rsidR="00AB7046" w:rsidRPr="00B22317" w:rsidRDefault="00AB7046" w:rsidP="00AB7046">
            <w:pPr>
              <w:pStyle w:val="a2"/>
              <w:tabs>
                <w:tab w:val="clear" w:pos="993"/>
                <w:tab w:val="left" w:pos="-993"/>
                <w:tab w:val="left" w:pos="217"/>
              </w:tabs>
              <w:spacing w:line="276" w:lineRule="auto"/>
              <w:ind w:left="0" w:firstLine="0"/>
            </w:pPr>
            <w:r w:rsidRPr="00B22317">
              <w:t>работающие пенсионеры (старше трудоспособного возраста)</w:t>
            </w:r>
          </w:p>
        </w:tc>
        <w:tc>
          <w:tcPr>
            <w:tcW w:w="414" w:type="pct"/>
            <w:vAlign w:val="center"/>
          </w:tcPr>
          <w:p w:rsidR="00AB7046" w:rsidRPr="003818A9" w:rsidRDefault="00AB7046" w:rsidP="00CA3802">
            <w:pPr>
              <w:pStyle w:val="afffff0"/>
            </w:pPr>
            <w:r w:rsidRPr="003818A9">
              <w:t>15</w:t>
            </w:r>
          </w:p>
        </w:tc>
        <w:tc>
          <w:tcPr>
            <w:tcW w:w="381" w:type="pct"/>
            <w:vAlign w:val="center"/>
          </w:tcPr>
          <w:p w:rsidR="00AB7046" w:rsidRPr="003818A9" w:rsidRDefault="00AB7046" w:rsidP="00CA3802">
            <w:pPr>
              <w:pStyle w:val="afffff0"/>
            </w:pPr>
            <w:r w:rsidRPr="003818A9">
              <w:t>100</w:t>
            </w:r>
          </w:p>
        </w:tc>
        <w:tc>
          <w:tcPr>
            <w:tcW w:w="445" w:type="pct"/>
            <w:vAlign w:val="center"/>
          </w:tcPr>
          <w:p w:rsidR="00AB7046" w:rsidRPr="003818A9" w:rsidRDefault="00AB7046" w:rsidP="00CA3802">
            <w:pPr>
              <w:pStyle w:val="afffff0"/>
            </w:pPr>
            <w:r w:rsidRPr="003818A9">
              <w:t>15</w:t>
            </w:r>
          </w:p>
        </w:tc>
        <w:tc>
          <w:tcPr>
            <w:tcW w:w="484" w:type="pct"/>
            <w:vAlign w:val="center"/>
          </w:tcPr>
          <w:p w:rsidR="00AB7046" w:rsidRPr="003818A9" w:rsidRDefault="00AB7046" w:rsidP="00CA3802">
            <w:pPr>
              <w:pStyle w:val="afffff0"/>
            </w:pPr>
            <w:r w:rsidRPr="003818A9">
              <w:t>100</w:t>
            </w:r>
          </w:p>
        </w:tc>
        <w:tc>
          <w:tcPr>
            <w:tcW w:w="413" w:type="pct"/>
            <w:vAlign w:val="center"/>
          </w:tcPr>
          <w:p w:rsidR="00AB7046" w:rsidRPr="003818A9" w:rsidRDefault="00AB7046" w:rsidP="00CA3802">
            <w:pPr>
              <w:pStyle w:val="afffff0"/>
            </w:pPr>
            <w:r w:rsidRPr="003818A9">
              <w:t>13</w:t>
            </w:r>
          </w:p>
        </w:tc>
        <w:tc>
          <w:tcPr>
            <w:tcW w:w="415" w:type="pct"/>
            <w:vAlign w:val="center"/>
          </w:tcPr>
          <w:p w:rsidR="00AB7046" w:rsidRPr="003818A9" w:rsidRDefault="00AB7046" w:rsidP="00CA3802">
            <w:pPr>
              <w:pStyle w:val="afffff0"/>
            </w:pPr>
            <w:r w:rsidRPr="003818A9">
              <w:t>86,7</w:t>
            </w:r>
          </w:p>
        </w:tc>
        <w:tc>
          <w:tcPr>
            <w:tcW w:w="413" w:type="pct"/>
            <w:vAlign w:val="center"/>
          </w:tcPr>
          <w:p w:rsidR="00AB7046" w:rsidRPr="003818A9" w:rsidRDefault="00AB7046" w:rsidP="00CA3802">
            <w:pPr>
              <w:pStyle w:val="afffff0"/>
            </w:pPr>
            <w:r w:rsidRPr="003818A9">
              <w:t>11</w:t>
            </w:r>
          </w:p>
        </w:tc>
        <w:tc>
          <w:tcPr>
            <w:tcW w:w="415" w:type="pct"/>
            <w:vAlign w:val="center"/>
          </w:tcPr>
          <w:p w:rsidR="00AB7046" w:rsidRPr="003818A9" w:rsidRDefault="00AB7046" w:rsidP="00CA3802">
            <w:pPr>
              <w:pStyle w:val="afffff0"/>
            </w:pPr>
            <w:r w:rsidRPr="003818A9">
              <w:t>84,6</w:t>
            </w:r>
          </w:p>
        </w:tc>
        <w:tc>
          <w:tcPr>
            <w:tcW w:w="413" w:type="pct"/>
            <w:vAlign w:val="center"/>
          </w:tcPr>
          <w:p w:rsidR="00AB7046" w:rsidRPr="003818A9" w:rsidRDefault="00AB7046" w:rsidP="00CA3802">
            <w:pPr>
              <w:pStyle w:val="afffff0"/>
            </w:pPr>
            <w:r w:rsidRPr="003818A9">
              <w:t>7</w:t>
            </w:r>
          </w:p>
        </w:tc>
        <w:tc>
          <w:tcPr>
            <w:tcW w:w="395" w:type="pct"/>
            <w:vAlign w:val="center"/>
          </w:tcPr>
          <w:p w:rsidR="00AB7046" w:rsidRPr="003818A9" w:rsidRDefault="00AB7046" w:rsidP="00CA3802">
            <w:pPr>
              <w:pStyle w:val="afffff0"/>
            </w:pPr>
            <w:r w:rsidRPr="003818A9">
              <w:t>63,6</w:t>
            </w:r>
          </w:p>
        </w:tc>
      </w:tr>
      <w:tr w:rsidR="00AB7046" w:rsidRPr="00B22317" w:rsidTr="00CA3802">
        <w:trPr>
          <w:trHeight w:val="135"/>
        </w:trPr>
        <w:tc>
          <w:tcPr>
            <w:tcW w:w="812" w:type="pct"/>
            <w:vAlign w:val="center"/>
          </w:tcPr>
          <w:p w:rsidR="00AB7046" w:rsidRPr="00B22317" w:rsidRDefault="00AB7046" w:rsidP="00AB7046">
            <w:pPr>
              <w:pStyle w:val="a2"/>
              <w:tabs>
                <w:tab w:val="clear" w:pos="993"/>
                <w:tab w:val="left" w:pos="-993"/>
                <w:tab w:val="left" w:pos="217"/>
              </w:tabs>
              <w:spacing w:line="276" w:lineRule="auto"/>
              <w:ind w:left="0" w:firstLine="0"/>
            </w:pPr>
            <w:r w:rsidRPr="00B22317">
              <w:t>работающие подростки моложе 16 лет</w:t>
            </w:r>
          </w:p>
        </w:tc>
        <w:tc>
          <w:tcPr>
            <w:tcW w:w="414" w:type="pct"/>
            <w:vAlign w:val="center"/>
          </w:tcPr>
          <w:p w:rsidR="00AB7046" w:rsidRPr="003818A9" w:rsidRDefault="00AB7046" w:rsidP="00CA3802">
            <w:pPr>
              <w:pStyle w:val="afffff0"/>
            </w:pPr>
            <w:r w:rsidRPr="003818A9">
              <w:t>0</w:t>
            </w:r>
          </w:p>
        </w:tc>
        <w:tc>
          <w:tcPr>
            <w:tcW w:w="381" w:type="pct"/>
            <w:vAlign w:val="center"/>
          </w:tcPr>
          <w:p w:rsidR="00AB7046" w:rsidRPr="003818A9" w:rsidRDefault="00AB7046" w:rsidP="00CA3802">
            <w:pPr>
              <w:pStyle w:val="afffff0"/>
            </w:pPr>
            <w:r w:rsidRPr="003818A9">
              <w:t>0</w:t>
            </w:r>
          </w:p>
        </w:tc>
        <w:tc>
          <w:tcPr>
            <w:tcW w:w="445" w:type="pct"/>
            <w:vAlign w:val="center"/>
          </w:tcPr>
          <w:p w:rsidR="00AB7046" w:rsidRPr="003818A9" w:rsidRDefault="00AB7046" w:rsidP="00CA3802">
            <w:pPr>
              <w:pStyle w:val="afffff0"/>
            </w:pPr>
            <w:r w:rsidRPr="003818A9">
              <w:t>0</w:t>
            </w:r>
          </w:p>
        </w:tc>
        <w:tc>
          <w:tcPr>
            <w:tcW w:w="484" w:type="pct"/>
            <w:vAlign w:val="center"/>
          </w:tcPr>
          <w:p w:rsidR="00AB7046" w:rsidRPr="003818A9" w:rsidRDefault="00AB7046" w:rsidP="00CA3802">
            <w:pPr>
              <w:pStyle w:val="afffff0"/>
            </w:pPr>
            <w:r w:rsidRPr="003818A9">
              <w:t>0</w:t>
            </w:r>
          </w:p>
        </w:tc>
        <w:tc>
          <w:tcPr>
            <w:tcW w:w="413" w:type="pct"/>
            <w:vAlign w:val="center"/>
          </w:tcPr>
          <w:p w:rsidR="00AB7046" w:rsidRPr="003818A9" w:rsidRDefault="00AB7046" w:rsidP="00CA3802">
            <w:pPr>
              <w:pStyle w:val="afffff0"/>
            </w:pPr>
            <w:r w:rsidRPr="003818A9">
              <w:t>0</w:t>
            </w:r>
          </w:p>
        </w:tc>
        <w:tc>
          <w:tcPr>
            <w:tcW w:w="415" w:type="pct"/>
            <w:vAlign w:val="center"/>
          </w:tcPr>
          <w:p w:rsidR="00AB7046" w:rsidRPr="003818A9" w:rsidRDefault="00AB7046" w:rsidP="00CA3802">
            <w:pPr>
              <w:pStyle w:val="afffff0"/>
            </w:pPr>
            <w:r w:rsidRPr="003818A9">
              <w:t>0</w:t>
            </w:r>
          </w:p>
        </w:tc>
        <w:tc>
          <w:tcPr>
            <w:tcW w:w="413" w:type="pct"/>
            <w:vAlign w:val="center"/>
          </w:tcPr>
          <w:p w:rsidR="00AB7046" w:rsidRPr="003818A9" w:rsidRDefault="00AB7046" w:rsidP="00CA3802">
            <w:pPr>
              <w:pStyle w:val="afffff0"/>
            </w:pPr>
            <w:r w:rsidRPr="003818A9">
              <w:t>0</w:t>
            </w:r>
          </w:p>
        </w:tc>
        <w:tc>
          <w:tcPr>
            <w:tcW w:w="415" w:type="pct"/>
            <w:vAlign w:val="center"/>
          </w:tcPr>
          <w:p w:rsidR="00AB7046" w:rsidRPr="003818A9" w:rsidRDefault="00AB7046" w:rsidP="00CA3802">
            <w:pPr>
              <w:pStyle w:val="afffff0"/>
            </w:pPr>
            <w:r w:rsidRPr="003818A9">
              <w:t>0</w:t>
            </w:r>
          </w:p>
        </w:tc>
        <w:tc>
          <w:tcPr>
            <w:tcW w:w="413" w:type="pct"/>
            <w:vAlign w:val="center"/>
          </w:tcPr>
          <w:p w:rsidR="00AB7046" w:rsidRPr="003818A9" w:rsidRDefault="00AB7046" w:rsidP="00CA3802">
            <w:pPr>
              <w:pStyle w:val="afffff0"/>
            </w:pPr>
            <w:r w:rsidRPr="003818A9">
              <w:t>0</w:t>
            </w:r>
          </w:p>
        </w:tc>
        <w:tc>
          <w:tcPr>
            <w:tcW w:w="395" w:type="pct"/>
            <w:vAlign w:val="center"/>
          </w:tcPr>
          <w:p w:rsidR="00AB7046" w:rsidRPr="003818A9" w:rsidRDefault="00AB7046" w:rsidP="00CA3802">
            <w:pPr>
              <w:pStyle w:val="afffff0"/>
            </w:pPr>
            <w:r w:rsidRPr="003818A9">
              <w:t>0</w:t>
            </w:r>
          </w:p>
        </w:tc>
      </w:tr>
      <w:tr w:rsidR="00AB7046" w:rsidRPr="00B22317" w:rsidTr="00CA3802">
        <w:trPr>
          <w:trHeight w:val="285"/>
        </w:trPr>
        <w:tc>
          <w:tcPr>
            <w:tcW w:w="812" w:type="pct"/>
            <w:vAlign w:val="center"/>
          </w:tcPr>
          <w:p w:rsidR="00AB7046" w:rsidRPr="003818A9" w:rsidRDefault="00AB7046" w:rsidP="00CA3802">
            <w:pPr>
              <w:pStyle w:val="afffff0"/>
              <w:jc w:val="left"/>
            </w:pPr>
            <w:r w:rsidRPr="003818A9">
              <w:t>Трудовые ресурсы, занятые в экономике поселения</w:t>
            </w:r>
          </w:p>
        </w:tc>
        <w:tc>
          <w:tcPr>
            <w:tcW w:w="414" w:type="pct"/>
            <w:vAlign w:val="center"/>
          </w:tcPr>
          <w:p w:rsidR="00AB7046" w:rsidRPr="003818A9" w:rsidRDefault="00AB7046" w:rsidP="00CA3802">
            <w:pPr>
              <w:pStyle w:val="afffff0"/>
            </w:pPr>
            <w:r w:rsidRPr="003818A9">
              <w:t>482</w:t>
            </w:r>
          </w:p>
        </w:tc>
        <w:tc>
          <w:tcPr>
            <w:tcW w:w="381" w:type="pct"/>
            <w:vAlign w:val="center"/>
          </w:tcPr>
          <w:p w:rsidR="00AB7046" w:rsidRPr="003818A9" w:rsidRDefault="00AB7046" w:rsidP="00CA3802">
            <w:pPr>
              <w:pStyle w:val="afffff0"/>
            </w:pPr>
            <w:r w:rsidRPr="003818A9">
              <w:t>99</w:t>
            </w:r>
          </w:p>
        </w:tc>
        <w:tc>
          <w:tcPr>
            <w:tcW w:w="445" w:type="pct"/>
            <w:vAlign w:val="center"/>
          </w:tcPr>
          <w:p w:rsidR="00AB7046" w:rsidRPr="003818A9" w:rsidRDefault="00AB7046" w:rsidP="00CA3802">
            <w:pPr>
              <w:pStyle w:val="afffff0"/>
            </w:pPr>
            <w:r w:rsidRPr="003818A9">
              <w:t>403</w:t>
            </w:r>
          </w:p>
        </w:tc>
        <w:tc>
          <w:tcPr>
            <w:tcW w:w="484" w:type="pct"/>
            <w:vAlign w:val="center"/>
          </w:tcPr>
          <w:p w:rsidR="00AB7046" w:rsidRPr="003818A9" w:rsidRDefault="00AB7046" w:rsidP="00CA3802">
            <w:pPr>
              <w:pStyle w:val="afffff0"/>
            </w:pPr>
            <w:r w:rsidRPr="003818A9">
              <w:t>83,6</w:t>
            </w:r>
          </w:p>
        </w:tc>
        <w:tc>
          <w:tcPr>
            <w:tcW w:w="413" w:type="pct"/>
            <w:vAlign w:val="center"/>
          </w:tcPr>
          <w:p w:rsidR="00AB7046" w:rsidRPr="003818A9" w:rsidRDefault="00AB7046" w:rsidP="00CA3802">
            <w:pPr>
              <w:pStyle w:val="afffff0"/>
            </w:pPr>
            <w:r w:rsidRPr="003818A9">
              <w:t>445</w:t>
            </w:r>
          </w:p>
        </w:tc>
        <w:tc>
          <w:tcPr>
            <w:tcW w:w="415" w:type="pct"/>
            <w:vAlign w:val="center"/>
          </w:tcPr>
          <w:p w:rsidR="00AB7046" w:rsidRPr="003818A9" w:rsidRDefault="00AB7046" w:rsidP="00CA3802">
            <w:pPr>
              <w:pStyle w:val="afffff0"/>
            </w:pPr>
            <w:r w:rsidRPr="003818A9">
              <w:t>110,4</w:t>
            </w:r>
          </w:p>
        </w:tc>
        <w:tc>
          <w:tcPr>
            <w:tcW w:w="413" w:type="pct"/>
            <w:vAlign w:val="center"/>
          </w:tcPr>
          <w:p w:rsidR="00AB7046" w:rsidRPr="003818A9" w:rsidRDefault="00AB7046" w:rsidP="00CA3802">
            <w:pPr>
              <w:pStyle w:val="afffff0"/>
            </w:pPr>
            <w:r w:rsidRPr="003818A9">
              <w:t>447</w:t>
            </w:r>
          </w:p>
        </w:tc>
        <w:tc>
          <w:tcPr>
            <w:tcW w:w="415" w:type="pct"/>
            <w:vAlign w:val="center"/>
          </w:tcPr>
          <w:p w:rsidR="00AB7046" w:rsidRPr="003818A9" w:rsidRDefault="00AB7046" w:rsidP="00CA3802">
            <w:pPr>
              <w:pStyle w:val="afffff0"/>
            </w:pPr>
            <w:r w:rsidRPr="003818A9">
              <w:t>100,5</w:t>
            </w:r>
          </w:p>
        </w:tc>
        <w:tc>
          <w:tcPr>
            <w:tcW w:w="413" w:type="pct"/>
            <w:vAlign w:val="center"/>
          </w:tcPr>
          <w:p w:rsidR="00AB7046" w:rsidRPr="003818A9" w:rsidRDefault="00AB7046" w:rsidP="00CA3802">
            <w:pPr>
              <w:pStyle w:val="afffff0"/>
            </w:pPr>
            <w:r w:rsidRPr="003818A9">
              <w:t>272</w:t>
            </w:r>
          </w:p>
        </w:tc>
        <w:tc>
          <w:tcPr>
            <w:tcW w:w="395" w:type="pct"/>
            <w:vAlign w:val="center"/>
          </w:tcPr>
          <w:p w:rsidR="00AB7046" w:rsidRPr="003818A9" w:rsidRDefault="00AB7046" w:rsidP="00CA3802">
            <w:pPr>
              <w:pStyle w:val="afffff0"/>
            </w:pPr>
            <w:r w:rsidRPr="003818A9">
              <w:t>60,8</w:t>
            </w:r>
          </w:p>
        </w:tc>
      </w:tr>
      <w:tr w:rsidR="00AB7046" w:rsidRPr="00B22317" w:rsidTr="00CA3802">
        <w:trPr>
          <w:trHeight w:val="180"/>
        </w:trPr>
        <w:tc>
          <w:tcPr>
            <w:tcW w:w="812" w:type="pct"/>
            <w:vAlign w:val="center"/>
          </w:tcPr>
          <w:p w:rsidR="00AB7046" w:rsidRDefault="00AB7046" w:rsidP="00CA3802">
            <w:pPr>
              <w:pStyle w:val="afffff0"/>
              <w:jc w:val="left"/>
            </w:pPr>
            <w:r w:rsidRPr="003818A9">
              <w:t>Лица, выезжающие на работу за пределы поселения</w:t>
            </w:r>
          </w:p>
          <w:p w:rsidR="00AB7046" w:rsidRPr="003818A9" w:rsidRDefault="00AB7046" w:rsidP="00CA3802">
            <w:pPr>
              <w:pStyle w:val="afffff0"/>
              <w:jc w:val="left"/>
            </w:pPr>
          </w:p>
        </w:tc>
        <w:tc>
          <w:tcPr>
            <w:tcW w:w="414" w:type="pct"/>
            <w:vAlign w:val="center"/>
          </w:tcPr>
          <w:p w:rsidR="00AB7046" w:rsidRPr="003818A9" w:rsidRDefault="00AB7046" w:rsidP="00CA3802">
            <w:pPr>
              <w:pStyle w:val="afffff0"/>
            </w:pPr>
            <w:r w:rsidRPr="003818A9">
              <w:t>157</w:t>
            </w:r>
          </w:p>
        </w:tc>
        <w:tc>
          <w:tcPr>
            <w:tcW w:w="381" w:type="pct"/>
            <w:vAlign w:val="center"/>
          </w:tcPr>
          <w:p w:rsidR="00AB7046" w:rsidRPr="003818A9" w:rsidRDefault="00AB7046" w:rsidP="00CA3802">
            <w:pPr>
              <w:pStyle w:val="afffff0"/>
            </w:pPr>
            <w:r w:rsidRPr="003818A9">
              <w:t>100</w:t>
            </w:r>
          </w:p>
        </w:tc>
        <w:tc>
          <w:tcPr>
            <w:tcW w:w="445" w:type="pct"/>
            <w:vAlign w:val="center"/>
          </w:tcPr>
          <w:p w:rsidR="00AB7046" w:rsidRPr="003818A9" w:rsidRDefault="00AB7046" w:rsidP="00CA3802">
            <w:pPr>
              <w:pStyle w:val="afffff0"/>
            </w:pPr>
            <w:r w:rsidRPr="003818A9">
              <w:t>146</w:t>
            </w:r>
          </w:p>
        </w:tc>
        <w:tc>
          <w:tcPr>
            <w:tcW w:w="484" w:type="pct"/>
            <w:vAlign w:val="center"/>
          </w:tcPr>
          <w:p w:rsidR="00AB7046" w:rsidRPr="003818A9" w:rsidRDefault="00AB7046" w:rsidP="00CA3802">
            <w:pPr>
              <w:pStyle w:val="afffff0"/>
            </w:pPr>
            <w:r w:rsidRPr="003818A9">
              <w:t>93</w:t>
            </w:r>
          </w:p>
        </w:tc>
        <w:tc>
          <w:tcPr>
            <w:tcW w:w="413" w:type="pct"/>
            <w:vAlign w:val="center"/>
          </w:tcPr>
          <w:p w:rsidR="00AB7046" w:rsidRPr="003818A9" w:rsidRDefault="00AB7046" w:rsidP="00CA3802">
            <w:pPr>
              <w:pStyle w:val="afffff0"/>
            </w:pPr>
            <w:r w:rsidRPr="003818A9">
              <w:t>89</w:t>
            </w:r>
          </w:p>
        </w:tc>
        <w:tc>
          <w:tcPr>
            <w:tcW w:w="415" w:type="pct"/>
            <w:vAlign w:val="center"/>
          </w:tcPr>
          <w:p w:rsidR="00AB7046" w:rsidRPr="003818A9" w:rsidRDefault="00AB7046" w:rsidP="00CA3802">
            <w:pPr>
              <w:pStyle w:val="afffff0"/>
            </w:pPr>
            <w:r w:rsidRPr="003818A9">
              <w:t>60,9</w:t>
            </w:r>
          </w:p>
        </w:tc>
        <w:tc>
          <w:tcPr>
            <w:tcW w:w="413" w:type="pct"/>
            <w:vAlign w:val="center"/>
          </w:tcPr>
          <w:p w:rsidR="00AB7046" w:rsidRPr="003818A9" w:rsidRDefault="00AB7046" w:rsidP="00CA3802">
            <w:pPr>
              <w:pStyle w:val="afffff0"/>
            </w:pPr>
            <w:r w:rsidRPr="003818A9">
              <w:t>119</w:t>
            </w:r>
          </w:p>
        </w:tc>
        <w:tc>
          <w:tcPr>
            <w:tcW w:w="415" w:type="pct"/>
            <w:vAlign w:val="center"/>
          </w:tcPr>
          <w:p w:rsidR="00AB7046" w:rsidRPr="003818A9" w:rsidRDefault="00AB7046" w:rsidP="00CA3802">
            <w:pPr>
              <w:pStyle w:val="afffff0"/>
            </w:pPr>
            <w:r w:rsidRPr="003818A9">
              <w:t>133,7</w:t>
            </w:r>
          </w:p>
        </w:tc>
        <w:tc>
          <w:tcPr>
            <w:tcW w:w="413" w:type="pct"/>
            <w:vAlign w:val="center"/>
          </w:tcPr>
          <w:p w:rsidR="00AB7046" w:rsidRPr="003818A9" w:rsidRDefault="00AB7046" w:rsidP="00CA3802">
            <w:pPr>
              <w:pStyle w:val="afffff0"/>
            </w:pPr>
            <w:r w:rsidRPr="003818A9">
              <w:t>175</w:t>
            </w:r>
          </w:p>
        </w:tc>
        <w:tc>
          <w:tcPr>
            <w:tcW w:w="395" w:type="pct"/>
            <w:vAlign w:val="center"/>
          </w:tcPr>
          <w:p w:rsidR="00AB7046" w:rsidRPr="003818A9" w:rsidRDefault="00AB7046" w:rsidP="00CA3802">
            <w:pPr>
              <w:pStyle w:val="afffff0"/>
            </w:pPr>
            <w:r w:rsidRPr="003818A9">
              <w:t>147</w:t>
            </w:r>
          </w:p>
        </w:tc>
      </w:tr>
      <w:tr w:rsidR="00AB7046" w:rsidRPr="00B22317" w:rsidTr="00CA3802">
        <w:trPr>
          <w:trHeight w:val="255"/>
        </w:trPr>
        <w:tc>
          <w:tcPr>
            <w:tcW w:w="812" w:type="pct"/>
            <w:vAlign w:val="center"/>
          </w:tcPr>
          <w:p w:rsidR="00AB7046" w:rsidRPr="003818A9" w:rsidRDefault="00AB7046" w:rsidP="00CA3802">
            <w:pPr>
              <w:pStyle w:val="afffff0"/>
              <w:jc w:val="left"/>
            </w:pPr>
            <w:r w:rsidRPr="003818A9">
              <w:t>Лица, приезжающие на работу из других поселений</w:t>
            </w:r>
          </w:p>
        </w:tc>
        <w:tc>
          <w:tcPr>
            <w:tcW w:w="414" w:type="pct"/>
            <w:vAlign w:val="center"/>
          </w:tcPr>
          <w:p w:rsidR="00AB7046" w:rsidRPr="003818A9" w:rsidRDefault="00AB7046" w:rsidP="00CA3802">
            <w:pPr>
              <w:pStyle w:val="afffff0"/>
            </w:pPr>
            <w:r w:rsidRPr="003818A9">
              <w:t>0</w:t>
            </w:r>
          </w:p>
        </w:tc>
        <w:tc>
          <w:tcPr>
            <w:tcW w:w="381" w:type="pct"/>
            <w:vAlign w:val="center"/>
          </w:tcPr>
          <w:p w:rsidR="00AB7046" w:rsidRPr="003818A9" w:rsidRDefault="00AB7046" w:rsidP="00CA3802">
            <w:pPr>
              <w:pStyle w:val="afffff0"/>
            </w:pPr>
            <w:r w:rsidRPr="003818A9">
              <w:t>0</w:t>
            </w:r>
          </w:p>
        </w:tc>
        <w:tc>
          <w:tcPr>
            <w:tcW w:w="445" w:type="pct"/>
            <w:vAlign w:val="center"/>
          </w:tcPr>
          <w:p w:rsidR="00AB7046" w:rsidRPr="003818A9" w:rsidRDefault="00AB7046" w:rsidP="00CA3802">
            <w:pPr>
              <w:pStyle w:val="afffff0"/>
            </w:pPr>
            <w:r w:rsidRPr="003818A9">
              <w:t>0</w:t>
            </w:r>
          </w:p>
        </w:tc>
        <w:tc>
          <w:tcPr>
            <w:tcW w:w="484" w:type="pct"/>
            <w:vAlign w:val="center"/>
          </w:tcPr>
          <w:p w:rsidR="00AB7046" w:rsidRPr="003818A9" w:rsidRDefault="00AB7046" w:rsidP="00CA3802">
            <w:pPr>
              <w:pStyle w:val="afffff0"/>
            </w:pPr>
            <w:r w:rsidRPr="003818A9">
              <w:t>0</w:t>
            </w:r>
          </w:p>
        </w:tc>
        <w:tc>
          <w:tcPr>
            <w:tcW w:w="413" w:type="pct"/>
            <w:vAlign w:val="center"/>
          </w:tcPr>
          <w:p w:rsidR="00AB7046" w:rsidRPr="003818A9" w:rsidRDefault="00AB7046" w:rsidP="00CA3802">
            <w:pPr>
              <w:pStyle w:val="afffff0"/>
            </w:pPr>
            <w:r w:rsidRPr="003818A9">
              <w:t>0</w:t>
            </w:r>
          </w:p>
        </w:tc>
        <w:tc>
          <w:tcPr>
            <w:tcW w:w="415" w:type="pct"/>
            <w:vAlign w:val="center"/>
          </w:tcPr>
          <w:p w:rsidR="00AB7046" w:rsidRPr="003818A9" w:rsidRDefault="00AB7046" w:rsidP="00CA3802">
            <w:pPr>
              <w:pStyle w:val="afffff0"/>
            </w:pPr>
            <w:r w:rsidRPr="003818A9">
              <w:t>0</w:t>
            </w:r>
          </w:p>
        </w:tc>
        <w:tc>
          <w:tcPr>
            <w:tcW w:w="413" w:type="pct"/>
            <w:vAlign w:val="center"/>
          </w:tcPr>
          <w:p w:rsidR="00AB7046" w:rsidRPr="003818A9" w:rsidRDefault="00AB7046" w:rsidP="00CA3802">
            <w:pPr>
              <w:pStyle w:val="afffff0"/>
            </w:pPr>
            <w:r w:rsidRPr="003818A9">
              <w:t>0</w:t>
            </w:r>
          </w:p>
        </w:tc>
        <w:tc>
          <w:tcPr>
            <w:tcW w:w="415" w:type="pct"/>
            <w:vAlign w:val="center"/>
          </w:tcPr>
          <w:p w:rsidR="00AB7046" w:rsidRPr="003818A9" w:rsidRDefault="00AB7046" w:rsidP="00CA3802">
            <w:pPr>
              <w:pStyle w:val="afffff0"/>
            </w:pPr>
            <w:r w:rsidRPr="003818A9">
              <w:t>0</w:t>
            </w:r>
          </w:p>
        </w:tc>
        <w:tc>
          <w:tcPr>
            <w:tcW w:w="413" w:type="pct"/>
            <w:vAlign w:val="center"/>
          </w:tcPr>
          <w:p w:rsidR="00AB7046" w:rsidRPr="003818A9" w:rsidRDefault="00AB7046" w:rsidP="00CA3802">
            <w:pPr>
              <w:pStyle w:val="afffff0"/>
            </w:pPr>
            <w:r w:rsidRPr="003818A9">
              <w:t>0</w:t>
            </w:r>
          </w:p>
        </w:tc>
        <w:tc>
          <w:tcPr>
            <w:tcW w:w="395" w:type="pct"/>
            <w:vAlign w:val="center"/>
          </w:tcPr>
          <w:p w:rsidR="00AB7046" w:rsidRPr="003818A9" w:rsidRDefault="00AB7046" w:rsidP="00CA3802">
            <w:pPr>
              <w:pStyle w:val="afffff0"/>
            </w:pPr>
            <w:r w:rsidRPr="003818A9">
              <w:t>0</w:t>
            </w:r>
          </w:p>
        </w:tc>
      </w:tr>
      <w:tr w:rsidR="00AB7046" w:rsidRPr="00B22317" w:rsidTr="00CA3802">
        <w:trPr>
          <w:trHeight w:val="225"/>
        </w:trPr>
        <w:tc>
          <w:tcPr>
            <w:tcW w:w="812" w:type="pct"/>
            <w:vAlign w:val="center"/>
          </w:tcPr>
          <w:p w:rsidR="00AB7046" w:rsidRPr="003818A9" w:rsidRDefault="00AB7046" w:rsidP="00CA3802">
            <w:pPr>
              <w:pStyle w:val="afffff0"/>
              <w:jc w:val="left"/>
            </w:pPr>
            <w:r w:rsidRPr="003818A9">
              <w:t>Граждане трудоспособного возраста, не занятые в экономике поселения</w:t>
            </w:r>
          </w:p>
        </w:tc>
        <w:tc>
          <w:tcPr>
            <w:tcW w:w="414" w:type="pct"/>
            <w:vAlign w:val="center"/>
          </w:tcPr>
          <w:p w:rsidR="00AB7046" w:rsidRPr="003818A9" w:rsidRDefault="00AB7046" w:rsidP="00CA3802">
            <w:pPr>
              <w:pStyle w:val="afffff0"/>
            </w:pPr>
            <w:r w:rsidRPr="003818A9">
              <w:t>173</w:t>
            </w:r>
          </w:p>
        </w:tc>
        <w:tc>
          <w:tcPr>
            <w:tcW w:w="381" w:type="pct"/>
            <w:vAlign w:val="center"/>
          </w:tcPr>
          <w:p w:rsidR="00AB7046" w:rsidRPr="003818A9" w:rsidRDefault="00AB7046" w:rsidP="00CA3802">
            <w:pPr>
              <w:pStyle w:val="afffff0"/>
            </w:pPr>
            <w:r w:rsidRPr="003818A9">
              <w:t>100</w:t>
            </w:r>
          </w:p>
        </w:tc>
        <w:tc>
          <w:tcPr>
            <w:tcW w:w="445" w:type="pct"/>
            <w:vAlign w:val="center"/>
          </w:tcPr>
          <w:p w:rsidR="00AB7046" w:rsidRPr="003818A9" w:rsidRDefault="00AB7046" w:rsidP="00CA3802">
            <w:pPr>
              <w:pStyle w:val="afffff0"/>
            </w:pPr>
            <w:r w:rsidRPr="003818A9">
              <w:t>292</w:t>
            </w:r>
          </w:p>
        </w:tc>
        <w:tc>
          <w:tcPr>
            <w:tcW w:w="484" w:type="pct"/>
            <w:vAlign w:val="center"/>
          </w:tcPr>
          <w:p w:rsidR="00AB7046" w:rsidRPr="003818A9" w:rsidRDefault="00AB7046" w:rsidP="00CA3802">
            <w:pPr>
              <w:pStyle w:val="afffff0"/>
            </w:pPr>
            <w:r w:rsidRPr="003818A9">
              <w:t>168,8</w:t>
            </w:r>
          </w:p>
        </w:tc>
        <w:tc>
          <w:tcPr>
            <w:tcW w:w="413" w:type="pct"/>
            <w:vAlign w:val="center"/>
          </w:tcPr>
          <w:p w:rsidR="00AB7046" w:rsidRPr="003818A9" w:rsidRDefault="00AB7046" w:rsidP="00CA3802">
            <w:pPr>
              <w:pStyle w:val="afffff0"/>
            </w:pPr>
            <w:r w:rsidRPr="003818A9">
              <w:t>300</w:t>
            </w:r>
          </w:p>
        </w:tc>
        <w:tc>
          <w:tcPr>
            <w:tcW w:w="415" w:type="pct"/>
            <w:vAlign w:val="center"/>
          </w:tcPr>
          <w:p w:rsidR="00AB7046" w:rsidRPr="003818A9" w:rsidRDefault="00AB7046" w:rsidP="00CA3802">
            <w:pPr>
              <w:pStyle w:val="afffff0"/>
            </w:pPr>
            <w:r w:rsidRPr="003818A9">
              <w:t>102,7</w:t>
            </w:r>
          </w:p>
        </w:tc>
        <w:tc>
          <w:tcPr>
            <w:tcW w:w="413" w:type="pct"/>
            <w:vAlign w:val="center"/>
          </w:tcPr>
          <w:p w:rsidR="00AB7046" w:rsidRPr="003818A9" w:rsidRDefault="00AB7046" w:rsidP="00CA3802">
            <w:pPr>
              <w:pStyle w:val="afffff0"/>
            </w:pPr>
            <w:r w:rsidRPr="003818A9">
              <w:t>244</w:t>
            </w:r>
          </w:p>
        </w:tc>
        <w:tc>
          <w:tcPr>
            <w:tcW w:w="415" w:type="pct"/>
            <w:vAlign w:val="center"/>
          </w:tcPr>
          <w:p w:rsidR="00AB7046" w:rsidRPr="003818A9" w:rsidRDefault="00AB7046" w:rsidP="00CA3802">
            <w:pPr>
              <w:pStyle w:val="afffff0"/>
            </w:pPr>
            <w:r w:rsidRPr="003818A9">
              <w:t>81,3</w:t>
            </w:r>
          </w:p>
        </w:tc>
        <w:tc>
          <w:tcPr>
            <w:tcW w:w="413" w:type="pct"/>
            <w:vAlign w:val="center"/>
          </w:tcPr>
          <w:p w:rsidR="00AB7046" w:rsidRPr="003818A9" w:rsidRDefault="00AB7046" w:rsidP="00CA3802">
            <w:pPr>
              <w:pStyle w:val="afffff0"/>
            </w:pPr>
            <w:r w:rsidRPr="003818A9">
              <w:t>388</w:t>
            </w:r>
          </w:p>
        </w:tc>
        <w:tc>
          <w:tcPr>
            <w:tcW w:w="395" w:type="pct"/>
            <w:vAlign w:val="center"/>
          </w:tcPr>
          <w:p w:rsidR="00AB7046" w:rsidRPr="003818A9" w:rsidRDefault="00AB7046" w:rsidP="00CA3802">
            <w:pPr>
              <w:pStyle w:val="afffff0"/>
            </w:pPr>
            <w:r w:rsidRPr="003818A9">
              <w:t>15</w:t>
            </w:r>
          </w:p>
        </w:tc>
      </w:tr>
      <w:tr w:rsidR="00AB7046" w:rsidRPr="00B22317" w:rsidTr="00CA3802">
        <w:trPr>
          <w:trHeight w:val="270"/>
        </w:trPr>
        <w:tc>
          <w:tcPr>
            <w:tcW w:w="812" w:type="pct"/>
            <w:tcBorders>
              <w:top w:val="single" w:sz="4" w:space="0" w:color="auto"/>
              <w:bottom w:val="single" w:sz="4" w:space="0" w:color="auto"/>
            </w:tcBorders>
            <w:shd w:val="clear" w:color="auto" w:fill="auto"/>
            <w:vAlign w:val="center"/>
          </w:tcPr>
          <w:p w:rsidR="00AB7046" w:rsidRPr="003818A9" w:rsidRDefault="00AB7046" w:rsidP="00AB7046">
            <w:pPr>
              <w:pStyle w:val="afffff0"/>
              <w:numPr>
                <w:ilvl w:val="0"/>
                <w:numId w:val="45"/>
              </w:numPr>
              <w:ind w:left="0" w:firstLine="0"/>
              <w:jc w:val="left"/>
            </w:pPr>
            <w:r w:rsidRPr="003818A9">
              <w:t>граждане, состоящие на учете в центре занятости населения</w:t>
            </w:r>
          </w:p>
        </w:tc>
        <w:tc>
          <w:tcPr>
            <w:tcW w:w="414" w:type="pct"/>
            <w:tcBorders>
              <w:top w:val="nil"/>
              <w:bottom w:val="single" w:sz="4" w:space="0" w:color="auto"/>
            </w:tcBorders>
            <w:shd w:val="clear" w:color="auto" w:fill="auto"/>
            <w:vAlign w:val="center"/>
          </w:tcPr>
          <w:p w:rsidR="00AB7046" w:rsidRPr="003818A9" w:rsidRDefault="00AB7046" w:rsidP="00CA3802">
            <w:pPr>
              <w:pStyle w:val="afffff0"/>
            </w:pPr>
            <w:r w:rsidRPr="003818A9">
              <w:t>40</w:t>
            </w:r>
          </w:p>
        </w:tc>
        <w:tc>
          <w:tcPr>
            <w:tcW w:w="381" w:type="pct"/>
            <w:tcBorders>
              <w:top w:val="nil"/>
              <w:bottom w:val="single" w:sz="4" w:space="0" w:color="auto"/>
            </w:tcBorders>
            <w:shd w:val="clear" w:color="auto" w:fill="auto"/>
            <w:vAlign w:val="center"/>
          </w:tcPr>
          <w:p w:rsidR="00AB7046" w:rsidRPr="003818A9" w:rsidRDefault="00AB7046" w:rsidP="00CA3802">
            <w:pPr>
              <w:pStyle w:val="afffff0"/>
            </w:pPr>
            <w:r w:rsidRPr="003818A9">
              <w:t>100</w:t>
            </w:r>
          </w:p>
        </w:tc>
        <w:tc>
          <w:tcPr>
            <w:tcW w:w="445" w:type="pct"/>
            <w:tcBorders>
              <w:top w:val="nil"/>
              <w:bottom w:val="single" w:sz="4" w:space="0" w:color="auto"/>
            </w:tcBorders>
            <w:shd w:val="clear" w:color="auto" w:fill="auto"/>
            <w:vAlign w:val="center"/>
          </w:tcPr>
          <w:p w:rsidR="00AB7046" w:rsidRPr="003818A9" w:rsidRDefault="00AB7046" w:rsidP="00CA3802">
            <w:pPr>
              <w:pStyle w:val="afffff0"/>
            </w:pPr>
            <w:r w:rsidRPr="003818A9">
              <w:t>55</w:t>
            </w:r>
          </w:p>
        </w:tc>
        <w:tc>
          <w:tcPr>
            <w:tcW w:w="484" w:type="pct"/>
            <w:tcBorders>
              <w:top w:val="nil"/>
              <w:bottom w:val="single" w:sz="4" w:space="0" w:color="auto"/>
            </w:tcBorders>
            <w:shd w:val="clear" w:color="auto" w:fill="auto"/>
            <w:vAlign w:val="center"/>
          </w:tcPr>
          <w:p w:rsidR="00AB7046" w:rsidRPr="003818A9" w:rsidRDefault="00AB7046" w:rsidP="00CA3802">
            <w:pPr>
              <w:pStyle w:val="afffff0"/>
            </w:pPr>
            <w:r w:rsidRPr="003818A9">
              <w:t>137,5</w:t>
            </w:r>
          </w:p>
        </w:tc>
        <w:tc>
          <w:tcPr>
            <w:tcW w:w="413" w:type="pct"/>
            <w:tcBorders>
              <w:top w:val="nil"/>
              <w:bottom w:val="single" w:sz="4" w:space="0" w:color="auto"/>
            </w:tcBorders>
            <w:shd w:val="clear" w:color="auto" w:fill="auto"/>
            <w:vAlign w:val="center"/>
          </w:tcPr>
          <w:p w:rsidR="00AB7046" w:rsidRPr="003818A9" w:rsidRDefault="00AB7046" w:rsidP="00CA3802">
            <w:pPr>
              <w:pStyle w:val="afffff0"/>
            </w:pPr>
            <w:r w:rsidRPr="003818A9">
              <w:t>126</w:t>
            </w:r>
          </w:p>
        </w:tc>
        <w:tc>
          <w:tcPr>
            <w:tcW w:w="415" w:type="pct"/>
            <w:tcBorders>
              <w:top w:val="nil"/>
              <w:bottom w:val="single" w:sz="4" w:space="0" w:color="auto"/>
            </w:tcBorders>
            <w:vAlign w:val="center"/>
          </w:tcPr>
          <w:p w:rsidR="00AB7046" w:rsidRPr="003818A9" w:rsidRDefault="00AB7046" w:rsidP="00CA3802">
            <w:pPr>
              <w:pStyle w:val="afffff0"/>
            </w:pPr>
            <w:r w:rsidRPr="003818A9">
              <w:t>229</w:t>
            </w:r>
          </w:p>
        </w:tc>
        <w:tc>
          <w:tcPr>
            <w:tcW w:w="413" w:type="pct"/>
            <w:tcBorders>
              <w:top w:val="nil"/>
              <w:bottom w:val="single" w:sz="4" w:space="0" w:color="auto"/>
            </w:tcBorders>
            <w:vAlign w:val="center"/>
          </w:tcPr>
          <w:p w:rsidR="00AB7046" w:rsidRPr="003818A9" w:rsidRDefault="00AB7046" w:rsidP="00CA3802">
            <w:pPr>
              <w:pStyle w:val="afffff0"/>
            </w:pPr>
            <w:r w:rsidRPr="003818A9">
              <w:t>104</w:t>
            </w:r>
          </w:p>
        </w:tc>
        <w:tc>
          <w:tcPr>
            <w:tcW w:w="415" w:type="pct"/>
            <w:tcBorders>
              <w:top w:val="nil"/>
              <w:bottom w:val="single" w:sz="4" w:space="0" w:color="auto"/>
            </w:tcBorders>
            <w:shd w:val="clear" w:color="auto" w:fill="auto"/>
            <w:vAlign w:val="center"/>
          </w:tcPr>
          <w:p w:rsidR="00AB7046" w:rsidRPr="003818A9" w:rsidRDefault="00AB7046" w:rsidP="00CA3802">
            <w:pPr>
              <w:pStyle w:val="afffff0"/>
            </w:pPr>
            <w:r w:rsidRPr="003818A9">
              <w:t>82,5</w:t>
            </w:r>
          </w:p>
        </w:tc>
        <w:tc>
          <w:tcPr>
            <w:tcW w:w="413" w:type="pct"/>
            <w:tcBorders>
              <w:top w:val="nil"/>
              <w:bottom w:val="single" w:sz="4" w:space="0" w:color="auto"/>
            </w:tcBorders>
            <w:shd w:val="clear" w:color="auto" w:fill="auto"/>
            <w:vAlign w:val="center"/>
          </w:tcPr>
          <w:p w:rsidR="00AB7046" w:rsidRPr="003818A9" w:rsidRDefault="00AB7046" w:rsidP="00CA3802">
            <w:pPr>
              <w:pStyle w:val="afffff0"/>
            </w:pPr>
            <w:r w:rsidRPr="003818A9">
              <w:t>93</w:t>
            </w:r>
          </w:p>
        </w:tc>
        <w:tc>
          <w:tcPr>
            <w:tcW w:w="395" w:type="pct"/>
            <w:tcBorders>
              <w:top w:val="nil"/>
              <w:bottom w:val="single" w:sz="4" w:space="0" w:color="auto"/>
            </w:tcBorders>
            <w:shd w:val="clear" w:color="auto" w:fill="auto"/>
            <w:vAlign w:val="center"/>
          </w:tcPr>
          <w:p w:rsidR="00AB7046" w:rsidRPr="003818A9" w:rsidRDefault="00AB7046" w:rsidP="00CA3802">
            <w:pPr>
              <w:pStyle w:val="afffff0"/>
            </w:pPr>
            <w:r w:rsidRPr="003818A9">
              <w:t>89,4</w:t>
            </w:r>
          </w:p>
        </w:tc>
      </w:tr>
      <w:tr w:rsidR="00AB7046" w:rsidRPr="00B22317" w:rsidTr="00CA3802">
        <w:trPr>
          <w:trHeight w:val="165"/>
        </w:trPr>
        <w:tc>
          <w:tcPr>
            <w:tcW w:w="812" w:type="pct"/>
            <w:tcBorders>
              <w:top w:val="single" w:sz="4" w:space="0" w:color="auto"/>
              <w:bottom w:val="single" w:sz="4" w:space="0" w:color="auto"/>
            </w:tcBorders>
            <w:shd w:val="clear" w:color="auto" w:fill="auto"/>
            <w:vAlign w:val="center"/>
          </w:tcPr>
          <w:p w:rsidR="00AB7046" w:rsidRPr="003818A9" w:rsidRDefault="00AB7046" w:rsidP="00AB7046">
            <w:pPr>
              <w:pStyle w:val="afffff0"/>
              <w:numPr>
                <w:ilvl w:val="0"/>
                <w:numId w:val="45"/>
              </w:numPr>
              <w:ind w:left="0" w:firstLine="0"/>
              <w:jc w:val="left"/>
            </w:pPr>
            <w:r w:rsidRPr="003818A9">
              <w:t>учащиеся 16-ти лет и старше, обучающиеся с отрывом от производства</w:t>
            </w:r>
          </w:p>
        </w:tc>
        <w:tc>
          <w:tcPr>
            <w:tcW w:w="414"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75</w:t>
            </w:r>
          </w:p>
        </w:tc>
        <w:tc>
          <w:tcPr>
            <w:tcW w:w="381"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100</w:t>
            </w:r>
          </w:p>
        </w:tc>
        <w:tc>
          <w:tcPr>
            <w:tcW w:w="445"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73</w:t>
            </w:r>
          </w:p>
        </w:tc>
        <w:tc>
          <w:tcPr>
            <w:tcW w:w="484"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97,3</w:t>
            </w:r>
          </w:p>
        </w:tc>
        <w:tc>
          <w:tcPr>
            <w:tcW w:w="413"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74</w:t>
            </w:r>
          </w:p>
        </w:tc>
        <w:tc>
          <w:tcPr>
            <w:tcW w:w="415" w:type="pct"/>
            <w:tcBorders>
              <w:top w:val="single" w:sz="4" w:space="0" w:color="auto"/>
              <w:bottom w:val="single" w:sz="4" w:space="0" w:color="auto"/>
            </w:tcBorders>
            <w:vAlign w:val="center"/>
          </w:tcPr>
          <w:p w:rsidR="00AB7046" w:rsidRPr="003818A9" w:rsidRDefault="00AB7046" w:rsidP="00CA3802">
            <w:pPr>
              <w:pStyle w:val="afffff0"/>
            </w:pPr>
            <w:r w:rsidRPr="003818A9">
              <w:t>101,4</w:t>
            </w:r>
          </w:p>
        </w:tc>
        <w:tc>
          <w:tcPr>
            <w:tcW w:w="413" w:type="pct"/>
            <w:tcBorders>
              <w:top w:val="single" w:sz="4" w:space="0" w:color="auto"/>
              <w:bottom w:val="single" w:sz="4" w:space="0" w:color="auto"/>
            </w:tcBorders>
            <w:vAlign w:val="center"/>
          </w:tcPr>
          <w:p w:rsidR="00AB7046" w:rsidRPr="003818A9" w:rsidRDefault="00AB7046" w:rsidP="00CA3802">
            <w:pPr>
              <w:pStyle w:val="afffff0"/>
            </w:pPr>
            <w:r w:rsidRPr="003818A9">
              <w:t>85</w:t>
            </w:r>
          </w:p>
        </w:tc>
        <w:tc>
          <w:tcPr>
            <w:tcW w:w="415"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114,8</w:t>
            </w:r>
          </w:p>
        </w:tc>
        <w:tc>
          <w:tcPr>
            <w:tcW w:w="413"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87</w:t>
            </w:r>
          </w:p>
        </w:tc>
        <w:tc>
          <w:tcPr>
            <w:tcW w:w="395"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102,3</w:t>
            </w:r>
          </w:p>
        </w:tc>
      </w:tr>
      <w:tr w:rsidR="00AB7046" w:rsidRPr="00B22317" w:rsidTr="00CA3802">
        <w:trPr>
          <w:trHeight w:val="240"/>
        </w:trPr>
        <w:tc>
          <w:tcPr>
            <w:tcW w:w="812" w:type="pct"/>
            <w:tcBorders>
              <w:top w:val="single" w:sz="4" w:space="0" w:color="auto"/>
              <w:bottom w:val="single" w:sz="4" w:space="0" w:color="auto"/>
            </w:tcBorders>
            <w:shd w:val="clear" w:color="auto" w:fill="auto"/>
            <w:vAlign w:val="center"/>
          </w:tcPr>
          <w:p w:rsidR="00AB7046" w:rsidRPr="003818A9" w:rsidRDefault="00AB7046" w:rsidP="00AB7046">
            <w:pPr>
              <w:pStyle w:val="afffff0"/>
              <w:numPr>
                <w:ilvl w:val="0"/>
                <w:numId w:val="45"/>
              </w:numPr>
              <w:ind w:left="0" w:firstLine="0"/>
              <w:jc w:val="left"/>
            </w:pPr>
            <w:r w:rsidRPr="003818A9">
              <w:t>инвалиды в трудоспособном возрасте</w:t>
            </w:r>
          </w:p>
        </w:tc>
        <w:tc>
          <w:tcPr>
            <w:tcW w:w="414"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12</w:t>
            </w:r>
          </w:p>
        </w:tc>
        <w:tc>
          <w:tcPr>
            <w:tcW w:w="381"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100</w:t>
            </w:r>
          </w:p>
        </w:tc>
        <w:tc>
          <w:tcPr>
            <w:tcW w:w="445"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11</w:t>
            </w:r>
          </w:p>
        </w:tc>
        <w:tc>
          <w:tcPr>
            <w:tcW w:w="484"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91,7</w:t>
            </w:r>
          </w:p>
        </w:tc>
        <w:tc>
          <w:tcPr>
            <w:tcW w:w="413"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23</w:t>
            </w:r>
          </w:p>
        </w:tc>
        <w:tc>
          <w:tcPr>
            <w:tcW w:w="415" w:type="pct"/>
            <w:tcBorders>
              <w:top w:val="single" w:sz="4" w:space="0" w:color="auto"/>
              <w:bottom w:val="single" w:sz="4" w:space="0" w:color="auto"/>
            </w:tcBorders>
            <w:vAlign w:val="center"/>
          </w:tcPr>
          <w:p w:rsidR="00AB7046" w:rsidRPr="003818A9" w:rsidRDefault="00AB7046" w:rsidP="00CA3802">
            <w:pPr>
              <w:pStyle w:val="afffff0"/>
            </w:pPr>
            <w:r w:rsidRPr="003818A9">
              <w:t>20,9</w:t>
            </w:r>
          </w:p>
        </w:tc>
        <w:tc>
          <w:tcPr>
            <w:tcW w:w="413" w:type="pct"/>
            <w:tcBorders>
              <w:top w:val="single" w:sz="4" w:space="0" w:color="auto"/>
              <w:bottom w:val="single" w:sz="4" w:space="0" w:color="auto"/>
            </w:tcBorders>
            <w:vAlign w:val="center"/>
          </w:tcPr>
          <w:p w:rsidR="00AB7046" w:rsidRPr="003818A9" w:rsidRDefault="00AB7046" w:rsidP="00CA3802">
            <w:pPr>
              <w:pStyle w:val="afffff0"/>
            </w:pPr>
            <w:r w:rsidRPr="003818A9">
              <w:t>17</w:t>
            </w:r>
          </w:p>
        </w:tc>
        <w:tc>
          <w:tcPr>
            <w:tcW w:w="415"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74</w:t>
            </w:r>
          </w:p>
        </w:tc>
        <w:tc>
          <w:tcPr>
            <w:tcW w:w="413"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14</w:t>
            </w:r>
          </w:p>
        </w:tc>
        <w:tc>
          <w:tcPr>
            <w:tcW w:w="395"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82,3</w:t>
            </w:r>
          </w:p>
        </w:tc>
      </w:tr>
      <w:tr w:rsidR="00AB7046" w:rsidRPr="00B22317" w:rsidTr="00CA3802">
        <w:trPr>
          <w:trHeight w:val="240"/>
        </w:trPr>
        <w:tc>
          <w:tcPr>
            <w:tcW w:w="812" w:type="pct"/>
            <w:tcBorders>
              <w:top w:val="single" w:sz="4" w:space="0" w:color="auto"/>
              <w:bottom w:val="single" w:sz="4" w:space="0" w:color="auto"/>
            </w:tcBorders>
            <w:shd w:val="clear" w:color="auto" w:fill="auto"/>
            <w:vAlign w:val="center"/>
          </w:tcPr>
          <w:p w:rsidR="00AB7046" w:rsidRPr="003818A9" w:rsidRDefault="00AB7046" w:rsidP="00AB7046">
            <w:pPr>
              <w:pStyle w:val="afffff0"/>
              <w:numPr>
                <w:ilvl w:val="0"/>
                <w:numId w:val="45"/>
              </w:numPr>
              <w:ind w:left="0" w:firstLine="0"/>
              <w:jc w:val="left"/>
            </w:pPr>
            <w:r w:rsidRPr="003818A9">
              <w:t>пенсионеры в трудоспособном возрасте</w:t>
            </w:r>
          </w:p>
        </w:tc>
        <w:tc>
          <w:tcPr>
            <w:tcW w:w="414"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21</w:t>
            </w:r>
          </w:p>
        </w:tc>
        <w:tc>
          <w:tcPr>
            <w:tcW w:w="381"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100</w:t>
            </w:r>
          </w:p>
        </w:tc>
        <w:tc>
          <w:tcPr>
            <w:tcW w:w="445"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17</w:t>
            </w:r>
          </w:p>
        </w:tc>
        <w:tc>
          <w:tcPr>
            <w:tcW w:w="484"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80,9</w:t>
            </w:r>
          </w:p>
        </w:tc>
        <w:tc>
          <w:tcPr>
            <w:tcW w:w="413"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31</w:t>
            </w:r>
          </w:p>
        </w:tc>
        <w:tc>
          <w:tcPr>
            <w:tcW w:w="415" w:type="pct"/>
            <w:tcBorders>
              <w:top w:val="single" w:sz="4" w:space="0" w:color="auto"/>
              <w:bottom w:val="single" w:sz="4" w:space="0" w:color="auto"/>
            </w:tcBorders>
            <w:vAlign w:val="center"/>
          </w:tcPr>
          <w:p w:rsidR="00AB7046" w:rsidRPr="003818A9" w:rsidRDefault="00AB7046" w:rsidP="00CA3802">
            <w:pPr>
              <w:pStyle w:val="afffff0"/>
            </w:pPr>
            <w:r w:rsidRPr="003818A9">
              <w:t>18,2</w:t>
            </w:r>
          </w:p>
        </w:tc>
        <w:tc>
          <w:tcPr>
            <w:tcW w:w="413" w:type="pct"/>
            <w:tcBorders>
              <w:top w:val="single" w:sz="4" w:space="0" w:color="auto"/>
              <w:bottom w:val="single" w:sz="4" w:space="0" w:color="auto"/>
            </w:tcBorders>
            <w:vAlign w:val="center"/>
          </w:tcPr>
          <w:p w:rsidR="00AB7046" w:rsidRPr="003818A9" w:rsidRDefault="00AB7046" w:rsidP="00CA3802">
            <w:pPr>
              <w:pStyle w:val="afffff0"/>
            </w:pPr>
            <w:r w:rsidRPr="003818A9">
              <w:t>93,5</w:t>
            </w:r>
          </w:p>
        </w:tc>
        <w:tc>
          <w:tcPr>
            <w:tcW w:w="415"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27</w:t>
            </w:r>
          </w:p>
        </w:tc>
        <w:tc>
          <w:tcPr>
            <w:tcW w:w="413"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93,1</w:t>
            </w:r>
          </w:p>
        </w:tc>
        <w:tc>
          <w:tcPr>
            <w:tcW w:w="395" w:type="pct"/>
            <w:tcBorders>
              <w:top w:val="single" w:sz="4" w:space="0" w:color="auto"/>
              <w:bottom w:val="single" w:sz="4" w:space="0" w:color="auto"/>
            </w:tcBorders>
            <w:shd w:val="clear" w:color="auto" w:fill="auto"/>
            <w:vAlign w:val="center"/>
          </w:tcPr>
          <w:p w:rsidR="00AB7046" w:rsidRPr="003818A9" w:rsidRDefault="00AB7046" w:rsidP="00CA3802">
            <w:pPr>
              <w:pStyle w:val="afffff0"/>
            </w:pPr>
            <w:r w:rsidRPr="003818A9">
              <w:t>-</w:t>
            </w:r>
          </w:p>
        </w:tc>
      </w:tr>
    </w:tbl>
    <w:p w:rsidR="00AB7046" w:rsidRDefault="00AB7046" w:rsidP="00AB7046"/>
    <w:p w:rsidR="00AB7046" w:rsidRPr="00027695" w:rsidRDefault="00AB7046" w:rsidP="00AB7046">
      <w:pPr>
        <w:pStyle w:val="1d"/>
        <w:rPr>
          <w:rStyle w:val="affffff8"/>
          <w:smallCaps w:val="0"/>
        </w:rPr>
      </w:pPr>
      <w:r>
        <w:br w:type="page"/>
      </w:r>
      <w:bookmarkStart w:id="150" w:name="_Toc343661170"/>
      <w:bookmarkStart w:id="151" w:name="_Toc351303762"/>
      <w:bookmarkStart w:id="152" w:name="_Toc351358070"/>
      <w:r>
        <w:rPr>
          <w:rStyle w:val="affffff8"/>
        </w:rPr>
        <w:t>глава 5.</w:t>
      </w:r>
      <w:r w:rsidRPr="00673C35">
        <w:rPr>
          <w:rStyle w:val="affffff8"/>
        </w:rPr>
        <w:t xml:space="preserve"> Экономическая база развития</w:t>
      </w:r>
      <w:bookmarkEnd w:id="150"/>
      <w:bookmarkEnd w:id="151"/>
      <w:bookmarkEnd w:id="152"/>
    </w:p>
    <w:p w:rsidR="00AB7046" w:rsidRPr="009344E6" w:rsidRDefault="00AB7046" w:rsidP="00AB7046">
      <w:pPr>
        <w:pStyle w:val="2f0"/>
        <w:spacing w:after="0" w:line="240" w:lineRule="auto"/>
        <w:ind w:left="993"/>
      </w:pPr>
    </w:p>
    <w:p w:rsidR="00AB7046" w:rsidRPr="00452FD8" w:rsidRDefault="00AB7046" w:rsidP="00AB7046">
      <w:pPr>
        <w:pStyle w:val="Sd"/>
      </w:pPr>
      <w:r w:rsidRPr="00452FD8">
        <w:t>Экономический потенциал Быструхинского сельсовета представлен сельскохозяйственной отраслью,  розничной торговлю и разведанными полезными ископаемыми: запасами кирпичной глины. Также на территории сельсовета расположен одно крупное охотничье хозяйство.</w:t>
      </w:r>
    </w:p>
    <w:p w:rsidR="00AB7046" w:rsidRDefault="00AB7046" w:rsidP="00AB7046">
      <w:pPr>
        <w:pStyle w:val="Sd"/>
      </w:pPr>
      <w:r w:rsidRPr="00130839">
        <w:t xml:space="preserve">Сельскохозяйственная отрасль является ведущим направлением экономического развития Быструхинского </w:t>
      </w:r>
      <w:r>
        <w:t>сельсовета</w:t>
      </w:r>
      <w:r w:rsidRPr="00130839">
        <w:t xml:space="preserve">. </w:t>
      </w:r>
      <w:r>
        <w:t>Предприятия сельсовета представлены ОАО «Быструха», занимающимся производством сельскохозяйственной продукции.</w:t>
      </w:r>
    </w:p>
    <w:p w:rsidR="00AB7046" w:rsidRPr="00312AAC" w:rsidRDefault="00AB7046" w:rsidP="00AB7046">
      <w:pPr>
        <w:pStyle w:val="affffff2"/>
      </w:pPr>
      <w:r>
        <w:t>Таблица 5.1 Характеристика ОАО «Быструха»</w:t>
      </w:r>
    </w:p>
    <w:tbl>
      <w:tblPr>
        <w:tblpPr w:leftFromText="180" w:rightFromText="180" w:vertAnchor="text" w:horzAnchor="margin" w:tblpY="115"/>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559"/>
        <w:gridCol w:w="2946"/>
        <w:gridCol w:w="3825"/>
      </w:tblGrid>
      <w:tr w:rsidR="00AB7046" w:rsidRPr="00F34839" w:rsidTr="00CA3802">
        <w:trPr>
          <w:cantSplit/>
          <w:trHeight w:val="479"/>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AB7046" w:rsidRPr="00F34839" w:rsidRDefault="00AB7046" w:rsidP="00CA3802">
            <w:pPr>
              <w:pStyle w:val="afffff0"/>
            </w:pPr>
            <w:r w:rsidRPr="00F34839">
              <w:t xml:space="preserve">Наименование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B7046" w:rsidRPr="00F34839" w:rsidRDefault="00AB7046" w:rsidP="00CA3802">
            <w:pPr>
              <w:pStyle w:val="afffff0"/>
            </w:pPr>
            <w:r w:rsidRPr="00F34839">
              <w:t>Численность кадров</w:t>
            </w:r>
            <w:r>
              <w:t>, чел.</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AB7046" w:rsidRPr="00F34839" w:rsidRDefault="00AB7046" w:rsidP="00CA3802">
            <w:pPr>
              <w:pStyle w:val="afffff0"/>
            </w:pPr>
            <w:r w:rsidRPr="00F34839">
              <w:t>Вид экономической деятельности</w:t>
            </w:r>
          </w:p>
        </w:tc>
        <w:tc>
          <w:tcPr>
            <w:tcW w:w="3825" w:type="dxa"/>
            <w:tcBorders>
              <w:top w:val="single" w:sz="4" w:space="0" w:color="auto"/>
              <w:left w:val="single" w:sz="4" w:space="0" w:color="auto"/>
              <w:bottom w:val="single" w:sz="4" w:space="0" w:color="auto"/>
              <w:right w:val="single" w:sz="4" w:space="0" w:color="auto"/>
            </w:tcBorders>
            <w:shd w:val="clear" w:color="auto" w:fill="auto"/>
            <w:vAlign w:val="center"/>
          </w:tcPr>
          <w:p w:rsidR="00AB7046" w:rsidRPr="00F34839" w:rsidRDefault="00AB7046" w:rsidP="00CA3802">
            <w:pPr>
              <w:pStyle w:val="afffff0"/>
            </w:pPr>
            <w:r w:rsidRPr="00F34839">
              <w:t>Местоположение (адрес)</w:t>
            </w:r>
          </w:p>
        </w:tc>
      </w:tr>
      <w:tr w:rsidR="00AB7046" w:rsidRPr="00E7413D" w:rsidTr="00CA3802">
        <w:trPr>
          <w:cantSplit/>
          <w:trHeight w:val="70"/>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AB7046" w:rsidRPr="00E7413D" w:rsidRDefault="00AB7046" w:rsidP="00CA3802">
            <w:pPr>
              <w:pStyle w:val="afffff0"/>
            </w:pPr>
            <w:r>
              <w:t>ОАО Быструха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B7046" w:rsidRPr="00E7413D" w:rsidRDefault="00AB7046" w:rsidP="00CA3802">
            <w:pPr>
              <w:pStyle w:val="afffff0"/>
            </w:pPr>
            <w:r>
              <w:t>302</w:t>
            </w:r>
          </w:p>
        </w:tc>
        <w:tc>
          <w:tcPr>
            <w:tcW w:w="2946" w:type="dxa"/>
            <w:tcBorders>
              <w:top w:val="single" w:sz="4" w:space="0" w:color="auto"/>
              <w:left w:val="single" w:sz="4" w:space="0" w:color="auto"/>
              <w:bottom w:val="single" w:sz="4" w:space="0" w:color="auto"/>
              <w:right w:val="single" w:sz="4" w:space="0" w:color="auto"/>
            </w:tcBorders>
            <w:shd w:val="clear" w:color="auto" w:fill="auto"/>
          </w:tcPr>
          <w:p w:rsidR="00AB7046" w:rsidRDefault="00AB7046" w:rsidP="00CA3802">
            <w:pPr>
              <w:pStyle w:val="afffff0"/>
            </w:pPr>
            <w:r w:rsidRPr="00222B29">
              <w:t>Производство сельскохозяйственной продукции</w:t>
            </w:r>
          </w:p>
        </w:tc>
        <w:tc>
          <w:tcPr>
            <w:tcW w:w="3825" w:type="dxa"/>
            <w:tcBorders>
              <w:top w:val="single" w:sz="4" w:space="0" w:color="auto"/>
              <w:left w:val="single" w:sz="4" w:space="0" w:color="auto"/>
              <w:bottom w:val="single" w:sz="4" w:space="0" w:color="auto"/>
              <w:right w:val="single" w:sz="4" w:space="0" w:color="auto"/>
            </w:tcBorders>
            <w:shd w:val="clear" w:color="auto" w:fill="auto"/>
            <w:vAlign w:val="center"/>
          </w:tcPr>
          <w:p w:rsidR="00AB7046" w:rsidRPr="00E7413D" w:rsidRDefault="00AB7046" w:rsidP="00CA3802">
            <w:pPr>
              <w:pStyle w:val="afffff0"/>
            </w:pPr>
            <w:r>
              <w:t>с. Быструха, Кочковский район, ул. Центральная 60</w:t>
            </w:r>
          </w:p>
        </w:tc>
      </w:tr>
    </w:tbl>
    <w:p w:rsidR="00AB7046" w:rsidRDefault="00AB7046" w:rsidP="00AB7046">
      <w:pPr>
        <w:pStyle w:val="Sd"/>
      </w:pPr>
      <w:r>
        <w:t>Не</w:t>
      </w:r>
      <w:r w:rsidRPr="00BD6584">
        <w:t>смотря на отрицательные влияния внешних факторов</w:t>
      </w:r>
      <w:r>
        <w:t>,</w:t>
      </w:r>
      <w:r w:rsidRPr="00BD6584">
        <w:t xml:space="preserve"> сельское хозяйство остается стабильным. Более 90% зерновых культур производятся </w:t>
      </w:r>
      <w:r>
        <w:t>ОАО «Быструха»</w:t>
      </w:r>
      <w:r w:rsidRPr="00BD6584">
        <w:t xml:space="preserve">.  </w:t>
      </w:r>
      <w:r>
        <w:t xml:space="preserve"> М</w:t>
      </w:r>
      <w:r w:rsidRPr="000500D9">
        <w:t>олок</w:t>
      </w:r>
      <w:r>
        <w:t>о</w:t>
      </w:r>
      <w:r w:rsidRPr="000500D9">
        <w:t>, мяс</w:t>
      </w:r>
      <w:r>
        <w:t>о</w:t>
      </w:r>
      <w:r w:rsidRPr="000500D9">
        <w:t xml:space="preserve">    производится в </w:t>
      </w:r>
      <w:r>
        <w:t>ЛПХ</w:t>
      </w:r>
      <w:r w:rsidRPr="000500D9">
        <w:t xml:space="preserve">. </w:t>
      </w:r>
      <w:r>
        <w:t>Урожайность зерновых культур в 2011г. составила 35,5 ц/га, что является максимальным значением за 8 лет.</w:t>
      </w:r>
    </w:p>
    <w:p w:rsidR="00AB7046" w:rsidRPr="00D35C5E" w:rsidRDefault="00AB7046" w:rsidP="00AB7046">
      <w:pPr>
        <w:pStyle w:val="Sd"/>
      </w:pPr>
      <w:r>
        <w:t>Помимо ОАО «Быструха» производством сельхозпродукции занимаются крестьянские хозяйства «Весна», «Зеленый клин», «Ромашка», «Овен», «Выбор», а также пять индивидуальных предпринимателей.</w:t>
      </w:r>
    </w:p>
    <w:p w:rsidR="00AB7046" w:rsidRDefault="00AB7046" w:rsidP="00AB7046">
      <w:pPr>
        <w:pStyle w:val="Sd"/>
      </w:pPr>
      <w:r>
        <w:t>Индексы производства продукции сельского хозяйства в хозяйствах всех категорий, в сопоставимых ценах, в % к предыдущему году, поголовье скота и объем продукции животноводства представлены в таблицах ниже.</w:t>
      </w:r>
    </w:p>
    <w:p w:rsidR="00AB7046" w:rsidRDefault="00AB7046" w:rsidP="00AB7046">
      <w:pPr>
        <w:pStyle w:val="Sd"/>
      </w:pPr>
    </w:p>
    <w:p w:rsidR="00AB7046" w:rsidRDefault="00AB7046" w:rsidP="00AB7046">
      <w:pPr>
        <w:pStyle w:val="affffff2"/>
      </w:pPr>
      <w:r>
        <w:t xml:space="preserve">Таблица 5.2 Индексы производства продукции сельского хозяйства в </w:t>
      </w:r>
      <w:r>
        <w:br/>
        <w:t>хозяйствах всех категорий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1014"/>
        <w:gridCol w:w="1272"/>
        <w:gridCol w:w="1273"/>
        <w:gridCol w:w="1272"/>
        <w:gridCol w:w="1272"/>
        <w:gridCol w:w="1091"/>
      </w:tblGrid>
      <w:tr w:rsidR="00AB7046" w:rsidRPr="00064185" w:rsidTr="00CA3802">
        <w:tc>
          <w:tcPr>
            <w:tcW w:w="2943" w:type="dxa"/>
            <w:shd w:val="clear" w:color="auto" w:fill="auto"/>
          </w:tcPr>
          <w:p w:rsidR="00AB7046" w:rsidRPr="00064185" w:rsidRDefault="00AB7046" w:rsidP="00CA3802">
            <w:pPr>
              <w:pStyle w:val="afffff0"/>
            </w:pPr>
            <w:r w:rsidRPr="00064185">
              <w:t>Индексы</w:t>
            </w:r>
          </w:p>
        </w:tc>
        <w:tc>
          <w:tcPr>
            <w:tcW w:w="1014" w:type="dxa"/>
            <w:shd w:val="clear" w:color="auto" w:fill="auto"/>
          </w:tcPr>
          <w:p w:rsidR="00AB7046" w:rsidRPr="00064185" w:rsidRDefault="00AB7046" w:rsidP="00CA3802">
            <w:pPr>
              <w:pStyle w:val="afffff0"/>
            </w:pPr>
            <w:r w:rsidRPr="00064185">
              <w:t>2006</w:t>
            </w:r>
          </w:p>
        </w:tc>
        <w:tc>
          <w:tcPr>
            <w:tcW w:w="1272" w:type="dxa"/>
            <w:shd w:val="clear" w:color="auto" w:fill="auto"/>
          </w:tcPr>
          <w:p w:rsidR="00AB7046" w:rsidRPr="00064185" w:rsidRDefault="00AB7046" w:rsidP="00CA3802">
            <w:pPr>
              <w:pStyle w:val="afffff0"/>
            </w:pPr>
            <w:r w:rsidRPr="00064185">
              <w:t>2007</w:t>
            </w:r>
          </w:p>
        </w:tc>
        <w:tc>
          <w:tcPr>
            <w:tcW w:w="1273" w:type="dxa"/>
            <w:shd w:val="clear" w:color="auto" w:fill="auto"/>
          </w:tcPr>
          <w:p w:rsidR="00AB7046" w:rsidRPr="00064185" w:rsidRDefault="00AB7046" w:rsidP="00CA3802">
            <w:pPr>
              <w:pStyle w:val="afffff0"/>
            </w:pPr>
            <w:r w:rsidRPr="00064185">
              <w:t>2008</w:t>
            </w:r>
          </w:p>
        </w:tc>
        <w:tc>
          <w:tcPr>
            <w:tcW w:w="1272" w:type="dxa"/>
            <w:shd w:val="clear" w:color="auto" w:fill="auto"/>
          </w:tcPr>
          <w:p w:rsidR="00AB7046" w:rsidRPr="00064185" w:rsidRDefault="00AB7046" w:rsidP="00CA3802">
            <w:pPr>
              <w:pStyle w:val="afffff0"/>
            </w:pPr>
            <w:r w:rsidRPr="00064185">
              <w:t>2009</w:t>
            </w:r>
          </w:p>
        </w:tc>
        <w:tc>
          <w:tcPr>
            <w:tcW w:w="1272" w:type="dxa"/>
            <w:shd w:val="clear" w:color="auto" w:fill="auto"/>
          </w:tcPr>
          <w:p w:rsidR="00AB7046" w:rsidRPr="00064185" w:rsidRDefault="00AB7046" w:rsidP="00CA3802">
            <w:pPr>
              <w:pStyle w:val="afffff0"/>
            </w:pPr>
            <w:r w:rsidRPr="00064185">
              <w:t>2010</w:t>
            </w:r>
          </w:p>
        </w:tc>
        <w:tc>
          <w:tcPr>
            <w:tcW w:w="1091" w:type="dxa"/>
            <w:shd w:val="clear" w:color="auto" w:fill="auto"/>
          </w:tcPr>
          <w:p w:rsidR="00AB7046" w:rsidRPr="00064185" w:rsidRDefault="00AB7046" w:rsidP="00CA3802">
            <w:pPr>
              <w:pStyle w:val="afffff0"/>
            </w:pPr>
            <w:r w:rsidRPr="00064185">
              <w:t>2011</w:t>
            </w:r>
          </w:p>
        </w:tc>
      </w:tr>
      <w:tr w:rsidR="00AB7046" w:rsidRPr="00064185" w:rsidTr="00CA3802">
        <w:tc>
          <w:tcPr>
            <w:tcW w:w="2943" w:type="dxa"/>
            <w:shd w:val="clear" w:color="auto" w:fill="auto"/>
          </w:tcPr>
          <w:p w:rsidR="00AB7046" w:rsidRPr="00064185" w:rsidRDefault="00AB7046" w:rsidP="00CA3802">
            <w:pPr>
              <w:pStyle w:val="afffff0"/>
              <w:jc w:val="left"/>
              <w:rPr>
                <w:szCs w:val="20"/>
              </w:rPr>
            </w:pPr>
            <w:r w:rsidRPr="00064185">
              <w:rPr>
                <w:szCs w:val="20"/>
              </w:rPr>
              <w:t>в сопоставимых ценах, %</w:t>
            </w:r>
          </w:p>
        </w:tc>
        <w:tc>
          <w:tcPr>
            <w:tcW w:w="1014" w:type="dxa"/>
            <w:shd w:val="clear" w:color="auto" w:fill="auto"/>
          </w:tcPr>
          <w:p w:rsidR="00AB7046" w:rsidRPr="00064185" w:rsidRDefault="00AB7046" w:rsidP="00CA3802">
            <w:pPr>
              <w:pStyle w:val="afffff0"/>
              <w:rPr>
                <w:szCs w:val="20"/>
              </w:rPr>
            </w:pPr>
            <w:r w:rsidRPr="00064185">
              <w:rPr>
                <w:szCs w:val="20"/>
              </w:rPr>
              <w:t>110,0</w:t>
            </w:r>
          </w:p>
        </w:tc>
        <w:tc>
          <w:tcPr>
            <w:tcW w:w="1272" w:type="dxa"/>
            <w:shd w:val="clear" w:color="auto" w:fill="auto"/>
          </w:tcPr>
          <w:p w:rsidR="00AB7046" w:rsidRPr="00064185" w:rsidRDefault="00AB7046" w:rsidP="00CA3802">
            <w:pPr>
              <w:pStyle w:val="afffff0"/>
              <w:rPr>
                <w:szCs w:val="20"/>
              </w:rPr>
            </w:pPr>
            <w:r w:rsidRPr="00064185">
              <w:rPr>
                <w:szCs w:val="20"/>
              </w:rPr>
              <w:t>119,1</w:t>
            </w:r>
          </w:p>
        </w:tc>
        <w:tc>
          <w:tcPr>
            <w:tcW w:w="1273" w:type="dxa"/>
            <w:shd w:val="clear" w:color="auto" w:fill="auto"/>
          </w:tcPr>
          <w:p w:rsidR="00AB7046" w:rsidRPr="00064185" w:rsidRDefault="00AB7046" w:rsidP="00CA3802">
            <w:pPr>
              <w:pStyle w:val="afffff0"/>
              <w:rPr>
                <w:szCs w:val="20"/>
              </w:rPr>
            </w:pPr>
            <w:r w:rsidRPr="00064185">
              <w:rPr>
                <w:szCs w:val="20"/>
              </w:rPr>
              <w:t>115,0</w:t>
            </w:r>
          </w:p>
        </w:tc>
        <w:tc>
          <w:tcPr>
            <w:tcW w:w="1272" w:type="dxa"/>
            <w:shd w:val="clear" w:color="auto" w:fill="auto"/>
          </w:tcPr>
          <w:p w:rsidR="00AB7046" w:rsidRPr="00064185" w:rsidRDefault="00AB7046" w:rsidP="00CA3802">
            <w:pPr>
              <w:pStyle w:val="afffff0"/>
              <w:rPr>
                <w:szCs w:val="20"/>
              </w:rPr>
            </w:pPr>
            <w:r w:rsidRPr="00064185">
              <w:rPr>
                <w:szCs w:val="20"/>
              </w:rPr>
              <w:t>100,8</w:t>
            </w:r>
          </w:p>
        </w:tc>
        <w:tc>
          <w:tcPr>
            <w:tcW w:w="1272" w:type="dxa"/>
            <w:shd w:val="clear" w:color="auto" w:fill="auto"/>
          </w:tcPr>
          <w:p w:rsidR="00AB7046" w:rsidRPr="00064185" w:rsidRDefault="00AB7046" w:rsidP="00CA3802">
            <w:pPr>
              <w:pStyle w:val="afffff0"/>
              <w:rPr>
                <w:szCs w:val="20"/>
              </w:rPr>
            </w:pPr>
            <w:r w:rsidRPr="00064185">
              <w:rPr>
                <w:szCs w:val="20"/>
              </w:rPr>
              <w:t>117,0</w:t>
            </w:r>
          </w:p>
        </w:tc>
        <w:tc>
          <w:tcPr>
            <w:tcW w:w="1091" w:type="dxa"/>
            <w:shd w:val="clear" w:color="auto" w:fill="auto"/>
          </w:tcPr>
          <w:p w:rsidR="00AB7046" w:rsidRPr="00064185" w:rsidRDefault="00AB7046" w:rsidP="00CA3802">
            <w:pPr>
              <w:pStyle w:val="afffff0"/>
              <w:rPr>
                <w:szCs w:val="20"/>
              </w:rPr>
            </w:pPr>
            <w:r w:rsidRPr="00064185">
              <w:rPr>
                <w:szCs w:val="20"/>
              </w:rPr>
              <w:t>107,0</w:t>
            </w:r>
          </w:p>
        </w:tc>
      </w:tr>
      <w:tr w:rsidR="00AB7046" w:rsidRPr="00064185" w:rsidTr="00CA3802">
        <w:tc>
          <w:tcPr>
            <w:tcW w:w="2943" w:type="dxa"/>
            <w:shd w:val="clear" w:color="auto" w:fill="auto"/>
          </w:tcPr>
          <w:p w:rsidR="00AB7046" w:rsidRPr="00064185" w:rsidRDefault="00AB7046" w:rsidP="00CA3802">
            <w:pPr>
              <w:pStyle w:val="afffff0"/>
              <w:jc w:val="left"/>
              <w:rPr>
                <w:szCs w:val="20"/>
              </w:rPr>
            </w:pPr>
            <w:r w:rsidRPr="00064185">
              <w:rPr>
                <w:szCs w:val="20"/>
              </w:rPr>
              <w:t>к  предыдущему году, %</w:t>
            </w:r>
          </w:p>
        </w:tc>
        <w:tc>
          <w:tcPr>
            <w:tcW w:w="1014" w:type="dxa"/>
            <w:shd w:val="clear" w:color="auto" w:fill="auto"/>
          </w:tcPr>
          <w:p w:rsidR="00AB7046" w:rsidRPr="00064185" w:rsidRDefault="00AB7046" w:rsidP="00CA3802">
            <w:pPr>
              <w:pStyle w:val="afffff0"/>
              <w:rPr>
                <w:szCs w:val="20"/>
              </w:rPr>
            </w:pPr>
            <w:r w:rsidRPr="00064185">
              <w:rPr>
                <w:szCs w:val="20"/>
              </w:rPr>
              <w:t>129,1</w:t>
            </w:r>
          </w:p>
        </w:tc>
        <w:tc>
          <w:tcPr>
            <w:tcW w:w="1272" w:type="dxa"/>
            <w:shd w:val="clear" w:color="auto" w:fill="auto"/>
          </w:tcPr>
          <w:p w:rsidR="00AB7046" w:rsidRPr="00064185" w:rsidRDefault="00AB7046" w:rsidP="00CA3802">
            <w:pPr>
              <w:pStyle w:val="afffff0"/>
              <w:rPr>
                <w:szCs w:val="20"/>
              </w:rPr>
            </w:pPr>
            <w:r w:rsidRPr="00064185">
              <w:rPr>
                <w:szCs w:val="20"/>
              </w:rPr>
              <w:t>177,8</w:t>
            </w:r>
          </w:p>
        </w:tc>
        <w:tc>
          <w:tcPr>
            <w:tcW w:w="1273" w:type="dxa"/>
            <w:shd w:val="clear" w:color="auto" w:fill="auto"/>
          </w:tcPr>
          <w:p w:rsidR="00AB7046" w:rsidRPr="00064185" w:rsidRDefault="00AB7046" w:rsidP="00CA3802">
            <w:pPr>
              <w:pStyle w:val="afffff0"/>
              <w:rPr>
                <w:szCs w:val="20"/>
              </w:rPr>
            </w:pPr>
            <w:r w:rsidRPr="00064185">
              <w:rPr>
                <w:szCs w:val="20"/>
              </w:rPr>
              <w:t>152,7</w:t>
            </w:r>
          </w:p>
        </w:tc>
        <w:tc>
          <w:tcPr>
            <w:tcW w:w="1272" w:type="dxa"/>
            <w:shd w:val="clear" w:color="auto" w:fill="auto"/>
          </w:tcPr>
          <w:p w:rsidR="00AB7046" w:rsidRPr="00064185" w:rsidRDefault="00AB7046" w:rsidP="00CA3802">
            <w:pPr>
              <w:pStyle w:val="afffff0"/>
              <w:rPr>
                <w:szCs w:val="20"/>
              </w:rPr>
            </w:pPr>
            <w:r w:rsidRPr="00064185">
              <w:rPr>
                <w:szCs w:val="20"/>
              </w:rPr>
              <w:t>145,1</w:t>
            </w:r>
          </w:p>
        </w:tc>
        <w:tc>
          <w:tcPr>
            <w:tcW w:w="1272" w:type="dxa"/>
            <w:shd w:val="clear" w:color="auto" w:fill="auto"/>
          </w:tcPr>
          <w:p w:rsidR="00AB7046" w:rsidRPr="00064185" w:rsidRDefault="00AB7046" w:rsidP="00CA3802">
            <w:pPr>
              <w:pStyle w:val="afffff0"/>
              <w:rPr>
                <w:szCs w:val="20"/>
              </w:rPr>
            </w:pPr>
            <w:r w:rsidRPr="00064185">
              <w:rPr>
                <w:szCs w:val="20"/>
              </w:rPr>
              <w:t>111,0</w:t>
            </w:r>
          </w:p>
        </w:tc>
        <w:tc>
          <w:tcPr>
            <w:tcW w:w="1091" w:type="dxa"/>
            <w:shd w:val="clear" w:color="auto" w:fill="auto"/>
          </w:tcPr>
          <w:p w:rsidR="00AB7046" w:rsidRPr="00064185" w:rsidRDefault="00AB7046" w:rsidP="00CA3802">
            <w:pPr>
              <w:pStyle w:val="afffff0"/>
              <w:rPr>
                <w:szCs w:val="20"/>
              </w:rPr>
            </w:pPr>
            <w:r w:rsidRPr="00064185">
              <w:rPr>
                <w:szCs w:val="20"/>
              </w:rPr>
              <w:t>146,3</w:t>
            </w:r>
          </w:p>
        </w:tc>
      </w:tr>
    </w:tbl>
    <w:p w:rsidR="00AB7046" w:rsidRPr="00064185" w:rsidRDefault="00AB7046" w:rsidP="00AB7046">
      <w:pPr>
        <w:pStyle w:val="Sd"/>
      </w:pPr>
    </w:p>
    <w:p w:rsidR="00AB7046" w:rsidRDefault="00AB7046" w:rsidP="00AB7046">
      <w:pPr>
        <w:pStyle w:val="affffff2"/>
      </w:pPr>
      <w:r>
        <w:t xml:space="preserve">Таблица 5.3 Поголовье скота всех категорий Быструхинского </w:t>
      </w:r>
      <w:r>
        <w:br/>
        <w:t xml:space="preserve">сельсовета ( коровы, свиньи, овцы и козы и т.д)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2"/>
        <w:gridCol w:w="969"/>
        <w:gridCol w:w="1000"/>
        <w:gridCol w:w="1002"/>
        <w:gridCol w:w="1000"/>
        <w:gridCol w:w="1002"/>
        <w:gridCol w:w="1000"/>
        <w:gridCol w:w="1002"/>
        <w:gridCol w:w="1000"/>
      </w:tblGrid>
      <w:tr w:rsidR="00AB7046" w:rsidTr="00CA3802">
        <w:tc>
          <w:tcPr>
            <w:tcW w:w="2162" w:type="dxa"/>
            <w:shd w:val="clear" w:color="auto" w:fill="auto"/>
          </w:tcPr>
          <w:p w:rsidR="00AB7046" w:rsidRPr="00624BB2" w:rsidRDefault="00AB7046" w:rsidP="00CA3802">
            <w:pPr>
              <w:pStyle w:val="afffff0"/>
            </w:pPr>
            <w:r w:rsidRPr="00624BB2">
              <w:t>Наименование</w:t>
            </w:r>
          </w:p>
        </w:tc>
        <w:tc>
          <w:tcPr>
            <w:tcW w:w="969" w:type="dxa"/>
            <w:shd w:val="clear" w:color="auto" w:fill="auto"/>
          </w:tcPr>
          <w:p w:rsidR="00AB7046" w:rsidRPr="00624BB2" w:rsidRDefault="00AB7046" w:rsidP="00CA3802">
            <w:pPr>
              <w:pStyle w:val="afffff0"/>
            </w:pPr>
            <w:r w:rsidRPr="00624BB2">
              <w:t>1995</w:t>
            </w:r>
          </w:p>
        </w:tc>
        <w:tc>
          <w:tcPr>
            <w:tcW w:w="1000" w:type="dxa"/>
            <w:shd w:val="clear" w:color="auto" w:fill="auto"/>
          </w:tcPr>
          <w:p w:rsidR="00AB7046" w:rsidRPr="00624BB2" w:rsidRDefault="00AB7046" w:rsidP="00CA3802">
            <w:pPr>
              <w:pStyle w:val="afffff0"/>
            </w:pPr>
            <w:r w:rsidRPr="00624BB2">
              <w:t>2000</w:t>
            </w:r>
          </w:p>
        </w:tc>
        <w:tc>
          <w:tcPr>
            <w:tcW w:w="1002" w:type="dxa"/>
            <w:shd w:val="clear" w:color="auto" w:fill="auto"/>
          </w:tcPr>
          <w:p w:rsidR="00AB7046" w:rsidRPr="00624BB2" w:rsidRDefault="00AB7046" w:rsidP="00CA3802">
            <w:pPr>
              <w:pStyle w:val="afffff0"/>
            </w:pPr>
            <w:r w:rsidRPr="00624BB2">
              <w:t>2006</w:t>
            </w:r>
          </w:p>
        </w:tc>
        <w:tc>
          <w:tcPr>
            <w:tcW w:w="1000" w:type="dxa"/>
            <w:shd w:val="clear" w:color="auto" w:fill="auto"/>
          </w:tcPr>
          <w:p w:rsidR="00AB7046" w:rsidRPr="00624BB2" w:rsidRDefault="00AB7046" w:rsidP="00CA3802">
            <w:pPr>
              <w:pStyle w:val="afffff0"/>
            </w:pPr>
            <w:r w:rsidRPr="00624BB2">
              <w:t>2007</w:t>
            </w:r>
          </w:p>
        </w:tc>
        <w:tc>
          <w:tcPr>
            <w:tcW w:w="1002" w:type="dxa"/>
            <w:shd w:val="clear" w:color="auto" w:fill="auto"/>
          </w:tcPr>
          <w:p w:rsidR="00AB7046" w:rsidRPr="00624BB2" w:rsidRDefault="00AB7046" w:rsidP="00CA3802">
            <w:pPr>
              <w:pStyle w:val="afffff0"/>
            </w:pPr>
            <w:r w:rsidRPr="00624BB2">
              <w:t>2008</w:t>
            </w:r>
          </w:p>
        </w:tc>
        <w:tc>
          <w:tcPr>
            <w:tcW w:w="1000" w:type="dxa"/>
            <w:shd w:val="clear" w:color="auto" w:fill="auto"/>
          </w:tcPr>
          <w:p w:rsidR="00AB7046" w:rsidRPr="00624BB2" w:rsidRDefault="00AB7046" w:rsidP="00CA3802">
            <w:pPr>
              <w:pStyle w:val="afffff0"/>
            </w:pPr>
            <w:r w:rsidRPr="00624BB2">
              <w:t>2009</w:t>
            </w:r>
          </w:p>
        </w:tc>
        <w:tc>
          <w:tcPr>
            <w:tcW w:w="1002" w:type="dxa"/>
            <w:shd w:val="clear" w:color="auto" w:fill="auto"/>
          </w:tcPr>
          <w:p w:rsidR="00AB7046" w:rsidRPr="00624BB2" w:rsidRDefault="00AB7046" w:rsidP="00CA3802">
            <w:pPr>
              <w:pStyle w:val="afffff0"/>
            </w:pPr>
            <w:r w:rsidRPr="00624BB2">
              <w:t>2010</w:t>
            </w:r>
          </w:p>
        </w:tc>
        <w:tc>
          <w:tcPr>
            <w:tcW w:w="1000" w:type="dxa"/>
            <w:shd w:val="clear" w:color="auto" w:fill="auto"/>
          </w:tcPr>
          <w:p w:rsidR="00AB7046" w:rsidRPr="00624BB2" w:rsidRDefault="00AB7046" w:rsidP="00CA3802">
            <w:pPr>
              <w:pStyle w:val="afffff0"/>
            </w:pPr>
            <w:r w:rsidRPr="00624BB2">
              <w:t>2011</w:t>
            </w:r>
          </w:p>
        </w:tc>
      </w:tr>
      <w:tr w:rsidR="00AB7046" w:rsidRPr="00CF51E2" w:rsidTr="00CA3802">
        <w:tc>
          <w:tcPr>
            <w:tcW w:w="2162" w:type="dxa"/>
            <w:shd w:val="clear" w:color="auto" w:fill="auto"/>
          </w:tcPr>
          <w:p w:rsidR="00AB7046" w:rsidRPr="00624BB2" w:rsidRDefault="00AB7046" w:rsidP="00CA3802">
            <w:pPr>
              <w:pStyle w:val="afffff0"/>
              <w:jc w:val="left"/>
            </w:pPr>
            <w:r w:rsidRPr="00624BB2">
              <w:t>Коровы</w:t>
            </w:r>
          </w:p>
        </w:tc>
        <w:tc>
          <w:tcPr>
            <w:tcW w:w="969" w:type="dxa"/>
            <w:shd w:val="clear" w:color="auto" w:fill="auto"/>
          </w:tcPr>
          <w:p w:rsidR="00AB7046" w:rsidRPr="00624BB2" w:rsidRDefault="00AB7046" w:rsidP="00CA3802">
            <w:pPr>
              <w:pStyle w:val="afffff0"/>
            </w:pPr>
            <w:r w:rsidRPr="00624BB2">
              <w:t>797</w:t>
            </w:r>
          </w:p>
        </w:tc>
        <w:tc>
          <w:tcPr>
            <w:tcW w:w="1000" w:type="dxa"/>
            <w:shd w:val="clear" w:color="auto" w:fill="auto"/>
          </w:tcPr>
          <w:p w:rsidR="00AB7046" w:rsidRPr="00624BB2" w:rsidRDefault="00AB7046" w:rsidP="00CA3802">
            <w:pPr>
              <w:pStyle w:val="afffff0"/>
            </w:pPr>
            <w:r w:rsidRPr="00624BB2">
              <w:t>609</w:t>
            </w:r>
          </w:p>
        </w:tc>
        <w:tc>
          <w:tcPr>
            <w:tcW w:w="1002" w:type="dxa"/>
            <w:shd w:val="clear" w:color="auto" w:fill="auto"/>
          </w:tcPr>
          <w:p w:rsidR="00AB7046" w:rsidRPr="00624BB2" w:rsidRDefault="00AB7046" w:rsidP="00CA3802">
            <w:pPr>
              <w:pStyle w:val="afffff0"/>
            </w:pPr>
            <w:r w:rsidRPr="00624BB2">
              <w:t>592</w:t>
            </w:r>
          </w:p>
        </w:tc>
        <w:tc>
          <w:tcPr>
            <w:tcW w:w="1000" w:type="dxa"/>
            <w:shd w:val="clear" w:color="auto" w:fill="auto"/>
          </w:tcPr>
          <w:p w:rsidR="00AB7046" w:rsidRPr="00624BB2" w:rsidRDefault="00AB7046" w:rsidP="00CA3802">
            <w:pPr>
              <w:pStyle w:val="afffff0"/>
            </w:pPr>
            <w:r w:rsidRPr="00624BB2">
              <w:t>578</w:t>
            </w:r>
          </w:p>
        </w:tc>
        <w:tc>
          <w:tcPr>
            <w:tcW w:w="1002" w:type="dxa"/>
            <w:shd w:val="clear" w:color="auto" w:fill="auto"/>
          </w:tcPr>
          <w:p w:rsidR="00AB7046" w:rsidRPr="00624BB2" w:rsidRDefault="00AB7046" w:rsidP="00CA3802">
            <w:pPr>
              <w:pStyle w:val="afffff0"/>
            </w:pPr>
            <w:r w:rsidRPr="00624BB2">
              <w:t>644</w:t>
            </w:r>
          </w:p>
        </w:tc>
        <w:tc>
          <w:tcPr>
            <w:tcW w:w="1000" w:type="dxa"/>
            <w:shd w:val="clear" w:color="auto" w:fill="auto"/>
          </w:tcPr>
          <w:p w:rsidR="00AB7046" w:rsidRPr="00624BB2" w:rsidRDefault="00AB7046" w:rsidP="00CA3802">
            <w:pPr>
              <w:pStyle w:val="afffff0"/>
            </w:pPr>
            <w:r w:rsidRPr="00624BB2">
              <w:t>650</w:t>
            </w:r>
          </w:p>
        </w:tc>
        <w:tc>
          <w:tcPr>
            <w:tcW w:w="1002" w:type="dxa"/>
            <w:shd w:val="clear" w:color="auto" w:fill="auto"/>
          </w:tcPr>
          <w:p w:rsidR="00AB7046" w:rsidRPr="00624BB2" w:rsidRDefault="00AB7046" w:rsidP="00CA3802">
            <w:pPr>
              <w:pStyle w:val="afffff0"/>
            </w:pPr>
            <w:r w:rsidRPr="00624BB2">
              <w:t>420</w:t>
            </w:r>
          </w:p>
        </w:tc>
        <w:tc>
          <w:tcPr>
            <w:tcW w:w="1000" w:type="dxa"/>
            <w:shd w:val="clear" w:color="auto" w:fill="auto"/>
          </w:tcPr>
          <w:p w:rsidR="00AB7046" w:rsidRPr="00624BB2" w:rsidRDefault="00AB7046" w:rsidP="00CA3802">
            <w:pPr>
              <w:pStyle w:val="afffff0"/>
            </w:pPr>
            <w:r w:rsidRPr="00624BB2">
              <w:t>435</w:t>
            </w:r>
          </w:p>
        </w:tc>
      </w:tr>
      <w:tr w:rsidR="00AB7046" w:rsidRPr="00CF51E2" w:rsidTr="00CA3802">
        <w:tc>
          <w:tcPr>
            <w:tcW w:w="2162" w:type="dxa"/>
            <w:shd w:val="clear" w:color="auto" w:fill="auto"/>
          </w:tcPr>
          <w:p w:rsidR="00AB7046" w:rsidRPr="00624BB2" w:rsidRDefault="00AB7046" w:rsidP="00CA3802">
            <w:pPr>
              <w:pStyle w:val="afffff0"/>
              <w:jc w:val="left"/>
            </w:pPr>
            <w:r w:rsidRPr="00624BB2">
              <w:t>Свиньи</w:t>
            </w:r>
          </w:p>
        </w:tc>
        <w:tc>
          <w:tcPr>
            <w:tcW w:w="969" w:type="dxa"/>
            <w:shd w:val="clear" w:color="auto" w:fill="auto"/>
          </w:tcPr>
          <w:p w:rsidR="00AB7046" w:rsidRPr="00624BB2" w:rsidRDefault="00AB7046" w:rsidP="00CA3802">
            <w:pPr>
              <w:pStyle w:val="afffff0"/>
            </w:pPr>
            <w:r w:rsidRPr="00624BB2">
              <w:t>929</w:t>
            </w:r>
          </w:p>
        </w:tc>
        <w:tc>
          <w:tcPr>
            <w:tcW w:w="1000" w:type="dxa"/>
            <w:shd w:val="clear" w:color="auto" w:fill="auto"/>
          </w:tcPr>
          <w:p w:rsidR="00AB7046" w:rsidRPr="00624BB2" w:rsidRDefault="00AB7046" w:rsidP="00CA3802">
            <w:pPr>
              <w:pStyle w:val="afffff0"/>
            </w:pPr>
            <w:r w:rsidRPr="00624BB2">
              <w:t>893</w:t>
            </w:r>
          </w:p>
        </w:tc>
        <w:tc>
          <w:tcPr>
            <w:tcW w:w="1002" w:type="dxa"/>
            <w:shd w:val="clear" w:color="auto" w:fill="auto"/>
          </w:tcPr>
          <w:p w:rsidR="00AB7046" w:rsidRPr="00624BB2" w:rsidRDefault="00AB7046" w:rsidP="00CA3802">
            <w:pPr>
              <w:pStyle w:val="afffff0"/>
            </w:pPr>
            <w:r w:rsidRPr="00624BB2">
              <w:t>724</w:t>
            </w:r>
          </w:p>
        </w:tc>
        <w:tc>
          <w:tcPr>
            <w:tcW w:w="1000" w:type="dxa"/>
            <w:shd w:val="clear" w:color="auto" w:fill="auto"/>
          </w:tcPr>
          <w:p w:rsidR="00AB7046" w:rsidRPr="00624BB2" w:rsidRDefault="00AB7046" w:rsidP="00CA3802">
            <w:pPr>
              <w:pStyle w:val="afffff0"/>
            </w:pPr>
            <w:r w:rsidRPr="00624BB2">
              <w:t>710</w:t>
            </w:r>
          </w:p>
        </w:tc>
        <w:tc>
          <w:tcPr>
            <w:tcW w:w="1002" w:type="dxa"/>
            <w:shd w:val="clear" w:color="auto" w:fill="auto"/>
          </w:tcPr>
          <w:p w:rsidR="00AB7046" w:rsidRPr="00624BB2" w:rsidRDefault="00AB7046" w:rsidP="00CA3802">
            <w:pPr>
              <w:pStyle w:val="afffff0"/>
            </w:pPr>
            <w:r w:rsidRPr="00624BB2">
              <w:t>680</w:t>
            </w:r>
          </w:p>
        </w:tc>
        <w:tc>
          <w:tcPr>
            <w:tcW w:w="1000" w:type="dxa"/>
            <w:shd w:val="clear" w:color="auto" w:fill="auto"/>
          </w:tcPr>
          <w:p w:rsidR="00AB7046" w:rsidRPr="00624BB2" w:rsidRDefault="00AB7046" w:rsidP="00CA3802">
            <w:pPr>
              <w:pStyle w:val="afffff0"/>
            </w:pPr>
            <w:r w:rsidRPr="00624BB2">
              <w:t>670</w:t>
            </w:r>
          </w:p>
        </w:tc>
        <w:tc>
          <w:tcPr>
            <w:tcW w:w="1002" w:type="dxa"/>
            <w:shd w:val="clear" w:color="auto" w:fill="auto"/>
          </w:tcPr>
          <w:p w:rsidR="00AB7046" w:rsidRPr="00624BB2" w:rsidRDefault="00AB7046" w:rsidP="00CA3802">
            <w:pPr>
              <w:pStyle w:val="afffff0"/>
            </w:pPr>
            <w:r w:rsidRPr="00624BB2">
              <w:t>192</w:t>
            </w:r>
          </w:p>
        </w:tc>
        <w:tc>
          <w:tcPr>
            <w:tcW w:w="1000" w:type="dxa"/>
            <w:shd w:val="clear" w:color="auto" w:fill="auto"/>
          </w:tcPr>
          <w:p w:rsidR="00AB7046" w:rsidRPr="00624BB2" w:rsidRDefault="00AB7046" w:rsidP="00CA3802">
            <w:pPr>
              <w:pStyle w:val="afffff0"/>
            </w:pPr>
            <w:r w:rsidRPr="00624BB2">
              <w:t>124</w:t>
            </w:r>
          </w:p>
        </w:tc>
      </w:tr>
      <w:tr w:rsidR="00AB7046" w:rsidRPr="00CF51E2" w:rsidTr="00CA3802">
        <w:tc>
          <w:tcPr>
            <w:tcW w:w="2162" w:type="dxa"/>
            <w:shd w:val="clear" w:color="auto" w:fill="auto"/>
          </w:tcPr>
          <w:p w:rsidR="00AB7046" w:rsidRPr="00624BB2" w:rsidRDefault="00AB7046" w:rsidP="00CA3802">
            <w:pPr>
              <w:pStyle w:val="afffff0"/>
              <w:jc w:val="left"/>
            </w:pPr>
            <w:r w:rsidRPr="00624BB2">
              <w:t>Овцы и козы</w:t>
            </w:r>
          </w:p>
        </w:tc>
        <w:tc>
          <w:tcPr>
            <w:tcW w:w="969" w:type="dxa"/>
            <w:shd w:val="clear" w:color="auto" w:fill="auto"/>
          </w:tcPr>
          <w:p w:rsidR="00AB7046" w:rsidRPr="00624BB2" w:rsidRDefault="00AB7046" w:rsidP="00CA3802">
            <w:pPr>
              <w:pStyle w:val="afffff0"/>
            </w:pPr>
            <w:r w:rsidRPr="00624BB2">
              <w:t>3621</w:t>
            </w:r>
          </w:p>
        </w:tc>
        <w:tc>
          <w:tcPr>
            <w:tcW w:w="1000" w:type="dxa"/>
            <w:shd w:val="clear" w:color="auto" w:fill="auto"/>
          </w:tcPr>
          <w:p w:rsidR="00AB7046" w:rsidRPr="00624BB2" w:rsidRDefault="00AB7046" w:rsidP="00CA3802">
            <w:pPr>
              <w:pStyle w:val="afffff0"/>
            </w:pPr>
            <w:r w:rsidRPr="00624BB2">
              <w:t>2433</w:t>
            </w:r>
          </w:p>
        </w:tc>
        <w:tc>
          <w:tcPr>
            <w:tcW w:w="1002" w:type="dxa"/>
            <w:shd w:val="clear" w:color="auto" w:fill="auto"/>
          </w:tcPr>
          <w:p w:rsidR="00AB7046" w:rsidRPr="00624BB2" w:rsidRDefault="00AB7046" w:rsidP="00CA3802">
            <w:pPr>
              <w:pStyle w:val="afffff0"/>
            </w:pPr>
            <w:r w:rsidRPr="00624BB2">
              <w:t>1874</w:t>
            </w:r>
          </w:p>
        </w:tc>
        <w:tc>
          <w:tcPr>
            <w:tcW w:w="1000" w:type="dxa"/>
            <w:shd w:val="clear" w:color="auto" w:fill="auto"/>
          </w:tcPr>
          <w:p w:rsidR="00AB7046" w:rsidRPr="00624BB2" w:rsidRDefault="00AB7046" w:rsidP="00CA3802">
            <w:pPr>
              <w:pStyle w:val="afffff0"/>
            </w:pPr>
            <w:r w:rsidRPr="00624BB2">
              <w:t>199</w:t>
            </w:r>
          </w:p>
        </w:tc>
        <w:tc>
          <w:tcPr>
            <w:tcW w:w="1002" w:type="dxa"/>
            <w:shd w:val="clear" w:color="auto" w:fill="auto"/>
          </w:tcPr>
          <w:p w:rsidR="00AB7046" w:rsidRPr="00624BB2" w:rsidRDefault="00AB7046" w:rsidP="00CA3802">
            <w:pPr>
              <w:pStyle w:val="afffff0"/>
            </w:pPr>
            <w:r w:rsidRPr="00624BB2">
              <w:t>295</w:t>
            </w:r>
          </w:p>
        </w:tc>
        <w:tc>
          <w:tcPr>
            <w:tcW w:w="1000" w:type="dxa"/>
            <w:shd w:val="clear" w:color="auto" w:fill="auto"/>
          </w:tcPr>
          <w:p w:rsidR="00AB7046" w:rsidRPr="00624BB2" w:rsidRDefault="00AB7046" w:rsidP="00CA3802">
            <w:pPr>
              <w:pStyle w:val="afffff0"/>
            </w:pPr>
            <w:r w:rsidRPr="00624BB2">
              <w:t>150</w:t>
            </w:r>
          </w:p>
        </w:tc>
        <w:tc>
          <w:tcPr>
            <w:tcW w:w="1002" w:type="dxa"/>
            <w:shd w:val="clear" w:color="auto" w:fill="auto"/>
          </w:tcPr>
          <w:p w:rsidR="00AB7046" w:rsidRPr="00624BB2" w:rsidRDefault="00AB7046" w:rsidP="00CA3802">
            <w:pPr>
              <w:pStyle w:val="afffff0"/>
            </w:pPr>
            <w:r w:rsidRPr="00624BB2">
              <w:t>209</w:t>
            </w:r>
          </w:p>
        </w:tc>
        <w:tc>
          <w:tcPr>
            <w:tcW w:w="1000" w:type="dxa"/>
            <w:shd w:val="clear" w:color="auto" w:fill="auto"/>
          </w:tcPr>
          <w:p w:rsidR="00AB7046" w:rsidRPr="00624BB2" w:rsidRDefault="00AB7046" w:rsidP="00CA3802">
            <w:pPr>
              <w:pStyle w:val="afffff0"/>
            </w:pPr>
            <w:r w:rsidRPr="00624BB2">
              <w:t>176</w:t>
            </w:r>
          </w:p>
        </w:tc>
      </w:tr>
      <w:tr w:rsidR="00AB7046" w:rsidTr="00CA3802">
        <w:tc>
          <w:tcPr>
            <w:tcW w:w="2162" w:type="dxa"/>
            <w:shd w:val="clear" w:color="auto" w:fill="auto"/>
          </w:tcPr>
          <w:p w:rsidR="00AB7046" w:rsidRPr="00624BB2" w:rsidRDefault="00AB7046" w:rsidP="00CA3802">
            <w:pPr>
              <w:pStyle w:val="afffff0"/>
              <w:jc w:val="left"/>
            </w:pPr>
            <w:r w:rsidRPr="00624BB2">
              <w:t>Птица</w:t>
            </w:r>
          </w:p>
        </w:tc>
        <w:tc>
          <w:tcPr>
            <w:tcW w:w="969" w:type="dxa"/>
            <w:shd w:val="clear" w:color="auto" w:fill="auto"/>
          </w:tcPr>
          <w:p w:rsidR="00AB7046" w:rsidRPr="00624BB2" w:rsidRDefault="00AB7046" w:rsidP="00CA3802">
            <w:pPr>
              <w:pStyle w:val="afffff0"/>
            </w:pPr>
            <w:r w:rsidRPr="00624BB2">
              <w:t>0</w:t>
            </w:r>
          </w:p>
        </w:tc>
        <w:tc>
          <w:tcPr>
            <w:tcW w:w="1000" w:type="dxa"/>
            <w:shd w:val="clear" w:color="auto" w:fill="auto"/>
          </w:tcPr>
          <w:p w:rsidR="00AB7046" w:rsidRPr="00624BB2" w:rsidRDefault="00AB7046" w:rsidP="00CA3802">
            <w:pPr>
              <w:pStyle w:val="afffff0"/>
            </w:pPr>
            <w:r w:rsidRPr="00624BB2">
              <w:t>0</w:t>
            </w:r>
          </w:p>
        </w:tc>
        <w:tc>
          <w:tcPr>
            <w:tcW w:w="1002" w:type="dxa"/>
            <w:shd w:val="clear" w:color="auto" w:fill="auto"/>
          </w:tcPr>
          <w:p w:rsidR="00AB7046" w:rsidRPr="00624BB2" w:rsidRDefault="00AB7046" w:rsidP="00CA3802">
            <w:pPr>
              <w:pStyle w:val="afffff0"/>
            </w:pPr>
            <w:r w:rsidRPr="00624BB2">
              <w:t>4496</w:t>
            </w:r>
          </w:p>
        </w:tc>
        <w:tc>
          <w:tcPr>
            <w:tcW w:w="1000" w:type="dxa"/>
            <w:shd w:val="clear" w:color="auto" w:fill="auto"/>
          </w:tcPr>
          <w:p w:rsidR="00AB7046" w:rsidRPr="00624BB2" w:rsidRDefault="00AB7046" w:rsidP="00CA3802">
            <w:pPr>
              <w:pStyle w:val="afffff0"/>
            </w:pPr>
            <w:r w:rsidRPr="00624BB2">
              <w:t>4300</w:t>
            </w:r>
          </w:p>
        </w:tc>
        <w:tc>
          <w:tcPr>
            <w:tcW w:w="1002" w:type="dxa"/>
            <w:shd w:val="clear" w:color="auto" w:fill="auto"/>
          </w:tcPr>
          <w:p w:rsidR="00AB7046" w:rsidRPr="00624BB2" w:rsidRDefault="00AB7046" w:rsidP="00CA3802">
            <w:pPr>
              <w:pStyle w:val="afffff0"/>
            </w:pPr>
            <w:r w:rsidRPr="00624BB2">
              <w:t>3315</w:t>
            </w:r>
          </w:p>
        </w:tc>
        <w:tc>
          <w:tcPr>
            <w:tcW w:w="1000" w:type="dxa"/>
            <w:shd w:val="clear" w:color="auto" w:fill="auto"/>
          </w:tcPr>
          <w:p w:rsidR="00AB7046" w:rsidRPr="00624BB2" w:rsidRDefault="00AB7046" w:rsidP="00CA3802">
            <w:pPr>
              <w:pStyle w:val="afffff0"/>
            </w:pPr>
            <w:r w:rsidRPr="00624BB2">
              <w:t>3540</w:t>
            </w:r>
          </w:p>
        </w:tc>
        <w:tc>
          <w:tcPr>
            <w:tcW w:w="1002" w:type="dxa"/>
            <w:shd w:val="clear" w:color="auto" w:fill="auto"/>
          </w:tcPr>
          <w:p w:rsidR="00AB7046" w:rsidRPr="00624BB2" w:rsidRDefault="00AB7046" w:rsidP="00CA3802">
            <w:pPr>
              <w:pStyle w:val="afffff0"/>
            </w:pPr>
            <w:r w:rsidRPr="00624BB2">
              <w:t>3085</w:t>
            </w:r>
          </w:p>
        </w:tc>
        <w:tc>
          <w:tcPr>
            <w:tcW w:w="1000" w:type="dxa"/>
            <w:shd w:val="clear" w:color="auto" w:fill="auto"/>
          </w:tcPr>
          <w:p w:rsidR="00AB7046" w:rsidRPr="00624BB2" w:rsidRDefault="00AB7046" w:rsidP="00CA3802">
            <w:pPr>
              <w:pStyle w:val="afffff0"/>
            </w:pPr>
            <w:r w:rsidRPr="00624BB2">
              <w:t>2700</w:t>
            </w:r>
          </w:p>
        </w:tc>
      </w:tr>
    </w:tbl>
    <w:p w:rsidR="00AB7046" w:rsidRDefault="00AB7046" w:rsidP="00AB7046">
      <w:pPr>
        <w:pStyle w:val="affffff2"/>
      </w:pPr>
      <w:r>
        <w:t xml:space="preserve">Таблица 5.4 Объем производства продукции животноводства </w:t>
      </w:r>
      <w:r>
        <w:br/>
        <w:t>Быструхинского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4"/>
        <w:gridCol w:w="1062"/>
        <w:gridCol w:w="984"/>
        <w:gridCol w:w="985"/>
        <w:gridCol w:w="984"/>
        <w:gridCol w:w="985"/>
        <w:gridCol w:w="984"/>
        <w:gridCol w:w="985"/>
        <w:gridCol w:w="984"/>
      </w:tblGrid>
      <w:tr w:rsidR="00AB7046" w:rsidRPr="0055652F" w:rsidTr="00CA3802">
        <w:tc>
          <w:tcPr>
            <w:tcW w:w="2184" w:type="dxa"/>
            <w:shd w:val="clear" w:color="auto" w:fill="auto"/>
          </w:tcPr>
          <w:p w:rsidR="00AB7046" w:rsidRPr="0055652F" w:rsidRDefault="00AB7046" w:rsidP="00CA3802">
            <w:pPr>
              <w:pStyle w:val="afffff0"/>
            </w:pPr>
            <w:r w:rsidRPr="0055652F">
              <w:t>Наименование</w:t>
            </w:r>
          </w:p>
        </w:tc>
        <w:tc>
          <w:tcPr>
            <w:tcW w:w="1062" w:type="dxa"/>
            <w:shd w:val="clear" w:color="auto" w:fill="auto"/>
          </w:tcPr>
          <w:p w:rsidR="00AB7046" w:rsidRPr="0055652F" w:rsidRDefault="00AB7046" w:rsidP="00CA3802">
            <w:pPr>
              <w:pStyle w:val="afffff0"/>
            </w:pPr>
            <w:r w:rsidRPr="0055652F">
              <w:t>1995</w:t>
            </w:r>
          </w:p>
        </w:tc>
        <w:tc>
          <w:tcPr>
            <w:tcW w:w="984" w:type="dxa"/>
            <w:shd w:val="clear" w:color="auto" w:fill="auto"/>
          </w:tcPr>
          <w:p w:rsidR="00AB7046" w:rsidRPr="0055652F" w:rsidRDefault="00AB7046" w:rsidP="00CA3802">
            <w:pPr>
              <w:pStyle w:val="afffff0"/>
            </w:pPr>
            <w:r w:rsidRPr="0055652F">
              <w:t>2000</w:t>
            </w:r>
          </w:p>
        </w:tc>
        <w:tc>
          <w:tcPr>
            <w:tcW w:w="985" w:type="dxa"/>
            <w:shd w:val="clear" w:color="auto" w:fill="auto"/>
          </w:tcPr>
          <w:p w:rsidR="00AB7046" w:rsidRPr="0055652F" w:rsidRDefault="00AB7046" w:rsidP="00CA3802">
            <w:pPr>
              <w:pStyle w:val="afffff0"/>
            </w:pPr>
            <w:r w:rsidRPr="0055652F">
              <w:t>2006</w:t>
            </w:r>
          </w:p>
        </w:tc>
        <w:tc>
          <w:tcPr>
            <w:tcW w:w="984" w:type="dxa"/>
            <w:shd w:val="clear" w:color="auto" w:fill="auto"/>
          </w:tcPr>
          <w:p w:rsidR="00AB7046" w:rsidRPr="0055652F" w:rsidRDefault="00AB7046" w:rsidP="00CA3802">
            <w:pPr>
              <w:pStyle w:val="afffff0"/>
            </w:pPr>
            <w:r w:rsidRPr="0055652F">
              <w:t>2007</w:t>
            </w:r>
          </w:p>
        </w:tc>
        <w:tc>
          <w:tcPr>
            <w:tcW w:w="985" w:type="dxa"/>
            <w:shd w:val="clear" w:color="auto" w:fill="auto"/>
          </w:tcPr>
          <w:p w:rsidR="00AB7046" w:rsidRPr="0055652F" w:rsidRDefault="00AB7046" w:rsidP="00CA3802">
            <w:pPr>
              <w:pStyle w:val="afffff0"/>
            </w:pPr>
            <w:r w:rsidRPr="0055652F">
              <w:t>2008</w:t>
            </w:r>
          </w:p>
        </w:tc>
        <w:tc>
          <w:tcPr>
            <w:tcW w:w="984" w:type="dxa"/>
            <w:shd w:val="clear" w:color="auto" w:fill="auto"/>
          </w:tcPr>
          <w:p w:rsidR="00AB7046" w:rsidRPr="0055652F" w:rsidRDefault="00AB7046" w:rsidP="00CA3802">
            <w:pPr>
              <w:pStyle w:val="afffff0"/>
            </w:pPr>
            <w:r w:rsidRPr="0055652F">
              <w:t>2009</w:t>
            </w:r>
          </w:p>
        </w:tc>
        <w:tc>
          <w:tcPr>
            <w:tcW w:w="985" w:type="dxa"/>
            <w:shd w:val="clear" w:color="auto" w:fill="auto"/>
          </w:tcPr>
          <w:p w:rsidR="00AB7046" w:rsidRPr="0055652F" w:rsidRDefault="00AB7046" w:rsidP="00CA3802">
            <w:pPr>
              <w:pStyle w:val="afffff0"/>
            </w:pPr>
            <w:r w:rsidRPr="0055652F">
              <w:t>2010</w:t>
            </w:r>
          </w:p>
        </w:tc>
        <w:tc>
          <w:tcPr>
            <w:tcW w:w="984" w:type="dxa"/>
            <w:shd w:val="clear" w:color="auto" w:fill="auto"/>
          </w:tcPr>
          <w:p w:rsidR="00AB7046" w:rsidRPr="0055652F" w:rsidRDefault="00AB7046" w:rsidP="00CA3802">
            <w:pPr>
              <w:pStyle w:val="afffff0"/>
            </w:pPr>
            <w:r w:rsidRPr="0055652F">
              <w:t>2011</w:t>
            </w:r>
          </w:p>
        </w:tc>
      </w:tr>
      <w:tr w:rsidR="00AB7046" w:rsidRPr="0055652F" w:rsidTr="00CA3802">
        <w:tc>
          <w:tcPr>
            <w:tcW w:w="2184" w:type="dxa"/>
            <w:shd w:val="clear" w:color="auto" w:fill="auto"/>
          </w:tcPr>
          <w:p w:rsidR="00AB7046" w:rsidRPr="0055652F" w:rsidRDefault="00AB7046" w:rsidP="00CA3802">
            <w:pPr>
              <w:pStyle w:val="afffff0"/>
            </w:pPr>
            <w:r w:rsidRPr="0055652F">
              <w:t>Мясо</w:t>
            </w:r>
          </w:p>
        </w:tc>
        <w:tc>
          <w:tcPr>
            <w:tcW w:w="1062" w:type="dxa"/>
            <w:shd w:val="clear" w:color="auto" w:fill="auto"/>
          </w:tcPr>
          <w:p w:rsidR="00AB7046" w:rsidRPr="0055652F" w:rsidRDefault="00AB7046" w:rsidP="00CA3802">
            <w:pPr>
              <w:pStyle w:val="afffff0"/>
            </w:pPr>
            <w:r w:rsidRPr="0055652F">
              <w:t>308</w:t>
            </w:r>
          </w:p>
        </w:tc>
        <w:tc>
          <w:tcPr>
            <w:tcW w:w="984" w:type="dxa"/>
            <w:shd w:val="clear" w:color="auto" w:fill="auto"/>
          </w:tcPr>
          <w:p w:rsidR="00AB7046" w:rsidRPr="0055652F" w:rsidRDefault="00AB7046" w:rsidP="00CA3802">
            <w:pPr>
              <w:pStyle w:val="afffff0"/>
            </w:pPr>
            <w:r w:rsidRPr="0055652F">
              <w:t>311</w:t>
            </w:r>
          </w:p>
        </w:tc>
        <w:tc>
          <w:tcPr>
            <w:tcW w:w="985" w:type="dxa"/>
            <w:shd w:val="clear" w:color="auto" w:fill="auto"/>
          </w:tcPr>
          <w:p w:rsidR="00AB7046" w:rsidRPr="0055652F" w:rsidRDefault="00AB7046" w:rsidP="00CA3802">
            <w:pPr>
              <w:pStyle w:val="afffff0"/>
            </w:pPr>
            <w:r w:rsidRPr="0055652F">
              <w:t>476</w:t>
            </w:r>
          </w:p>
        </w:tc>
        <w:tc>
          <w:tcPr>
            <w:tcW w:w="984" w:type="dxa"/>
            <w:shd w:val="clear" w:color="auto" w:fill="auto"/>
          </w:tcPr>
          <w:p w:rsidR="00AB7046" w:rsidRPr="0055652F" w:rsidRDefault="00AB7046" w:rsidP="00CA3802">
            <w:pPr>
              <w:pStyle w:val="afffff0"/>
            </w:pPr>
            <w:r w:rsidRPr="0055652F">
              <w:t>273</w:t>
            </w:r>
          </w:p>
        </w:tc>
        <w:tc>
          <w:tcPr>
            <w:tcW w:w="985" w:type="dxa"/>
            <w:shd w:val="clear" w:color="auto" w:fill="auto"/>
          </w:tcPr>
          <w:p w:rsidR="00AB7046" w:rsidRPr="0055652F" w:rsidRDefault="00AB7046" w:rsidP="00CA3802">
            <w:pPr>
              <w:pStyle w:val="afffff0"/>
            </w:pPr>
            <w:r w:rsidRPr="0055652F">
              <w:t>341</w:t>
            </w:r>
          </w:p>
        </w:tc>
        <w:tc>
          <w:tcPr>
            <w:tcW w:w="984" w:type="dxa"/>
            <w:shd w:val="clear" w:color="auto" w:fill="auto"/>
          </w:tcPr>
          <w:p w:rsidR="00AB7046" w:rsidRPr="0055652F" w:rsidRDefault="00AB7046" w:rsidP="00CA3802">
            <w:pPr>
              <w:pStyle w:val="afffff0"/>
            </w:pPr>
            <w:r w:rsidRPr="0055652F">
              <w:t>357</w:t>
            </w:r>
          </w:p>
        </w:tc>
        <w:tc>
          <w:tcPr>
            <w:tcW w:w="985" w:type="dxa"/>
            <w:shd w:val="clear" w:color="auto" w:fill="auto"/>
          </w:tcPr>
          <w:p w:rsidR="00AB7046" w:rsidRPr="0055652F" w:rsidRDefault="00AB7046" w:rsidP="00CA3802">
            <w:pPr>
              <w:pStyle w:val="afffff0"/>
            </w:pPr>
            <w:r w:rsidRPr="0055652F">
              <w:t>370</w:t>
            </w:r>
          </w:p>
        </w:tc>
        <w:tc>
          <w:tcPr>
            <w:tcW w:w="984" w:type="dxa"/>
            <w:shd w:val="clear" w:color="auto" w:fill="auto"/>
          </w:tcPr>
          <w:p w:rsidR="00AB7046" w:rsidRPr="0055652F" w:rsidRDefault="00AB7046" w:rsidP="00CA3802">
            <w:pPr>
              <w:pStyle w:val="afffff0"/>
            </w:pPr>
            <w:r w:rsidRPr="0055652F">
              <w:t>399</w:t>
            </w:r>
          </w:p>
        </w:tc>
      </w:tr>
      <w:tr w:rsidR="00AB7046" w:rsidRPr="0055652F" w:rsidTr="00CA3802">
        <w:tc>
          <w:tcPr>
            <w:tcW w:w="2184" w:type="dxa"/>
            <w:shd w:val="clear" w:color="auto" w:fill="auto"/>
          </w:tcPr>
          <w:p w:rsidR="00AB7046" w:rsidRPr="0055652F" w:rsidRDefault="00AB7046" w:rsidP="00CA3802">
            <w:pPr>
              <w:pStyle w:val="afffff0"/>
            </w:pPr>
            <w:r w:rsidRPr="0055652F">
              <w:t>Молоко</w:t>
            </w:r>
          </w:p>
        </w:tc>
        <w:tc>
          <w:tcPr>
            <w:tcW w:w="1062" w:type="dxa"/>
            <w:shd w:val="clear" w:color="auto" w:fill="auto"/>
          </w:tcPr>
          <w:p w:rsidR="00AB7046" w:rsidRPr="0055652F" w:rsidRDefault="00AB7046" w:rsidP="00CA3802">
            <w:pPr>
              <w:pStyle w:val="afffff0"/>
            </w:pPr>
            <w:r w:rsidRPr="0055652F">
              <w:t>1648</w:t>
            </w:r>
          </w:p>
        </w:tc>
        <w:tc>
          <w:tcPr>
            <w:tcW w:w="984" w:type="dxa"/>
            <w:shd w:val="clear" w:color="auto" w:fill="auto"/>
          </w:tcPr>
          <w:p w:rsidR="00AB7046" w:rsidRPr="0055652F" w:rsidRDefault="00AB7046" w:rsidP="00CA3802">
            <w:pPr>
              <w:pStyle w:val="afffff0"/>
            </w:pPr>
            <w:r w:rsidRPr="0055652F">
              <w:t>1242</w:t>
            </w:r>
          </w:p>
        </w:tc>
        <w:tc>
          <w:tcPr>
            <w:tcW w:w="985" w:type="dxa"/>
            <w:shd w:val="clear" w:color="auto" w:fill="auto"/>
          </w:tcPr>
          <w:p w:rsidR="00AB7046" w:rsidRPr="0055652F" w:rsidRDefault="00AB7046" w:rsidP="00CA3802">
            <w:pPr>
              <w:pStyle w:val="afffff0"/>
            </w:pPr>
            <w:r w:rsidRPr="0055652F">
              <w:t>1556</w:t>
            </w:r>
          </w:p>
        </w:tc>
        <w:tc>
          <w:tcPr>
            <w:tcW w:w="984" w:type="dxa"/>
            <w:shd w:val="clear" w:color="auto" w:fill="auto"/>
          </w:tcPr>
          <w:p w:rsidR="00AB7046" w:rsidRPr="0055652F" w:rsidRDefault="00AB7046" w:rsidP="00CA3802">
            <w:pPr>
              <w:pStyle w:val="afffff0"/>
            </w:pPr>
            <w:r w:rsidRPr="0055652F">
              <w:t>1520</w:t>
            </w:r>
          </w:p>
        </w:tc>
        <w:tc>
          <w:tcPr>
            <w:tcW w:w="985" w:type="dxa"/>
            <w:shd w:val="clear" w:color="auto" w:fill="auto"/>
          </w:tcPr>
          <w:p w:rsidR="00AB7046" w:rsidRPr="0055652F" w:rsidRDefault="00AB7046" w:rsidP="00CA3802">
            <w:pPr>
              <w:pStyle w:val="afffff0"/>
            </w:pPr>
            <w:r w:rsidRPr="0055652F">
              <w:t>1693</w:t>
            </w:r>
          </w:p>
        </w:tc>
        <w:tc>
          <w:tcPr>
            <w:tcW w:w="984" w:type="dxa"/>
            <w:shd w:val="clear" w:color="auto" w:fill="auto"/>
          </w:tcPr>
          <w:p w:rsidR="00AB7046" w:rsidRPr="0055652F" w:rsidRDefault="00AB7046" w:rsidP="00CA3802">
            <w:pPr>
              <w:pStyle w:val="afffff0"/>
            </w:pPr>
            <w:r w:rsidRPr="0055652F">
              <w:t>1709</w:t>
            </w:r>
          </w:p>
        </w:tc>
        <w:tc>
          <w:tcPr>
            <w:tcW w:w="985" w:type="dxa"/>
            <w:shd w:val="clear" w:color="auto" w:fill="auto"/>
          </w:tcPr>
          <w:p w:rsidR="00AB7046" w:rsidRPr="0055652F" w:rsidRDefault="00AB7046" w:rsidP="00CA3802">
            <w:pPr>
              <w:pStyle w:val="afffff0"/>
            </w:pPr>
            <w:r w:rsidRPr="0055652F">
              <w:t>1104</w:t>
            </w:r>
          </w:p>
        </w:tc>
        <w:tc>
          <w:tcPr>
            <w:tcW w:w="984" w:type="dxa"/>
            <w:shd w:val="clear" w:color="auto" w:fill="auto"/>
          </w:tcPr>
          <w:p w:rsidR="00AB7046" w:rsidRPr="0055652F" w:rsidRDefault="00AB7046" w:rsidP="00CA3802">
            <w:pPr>
              <w:pStyle w:val="afffff0"/>
            </w:pPr>
            <w:r w:rsidRPr="0055652F">
              <w:t>1144</w:t>
            </w:r>
          </w:p>
        </w:tc>
      </w:tr>
      <w:tr w:rsidR="00AB7046" w:rsidRPr="0055652F" w:rsidTr="00CA3802">
        <w:tc>
          <w:tcPr>
            <w:tcW w:w="2184" w:type="dxa"/>
            <w:shd w:val="clear" w:color="auto" w:fill="auto"/>
          </w:tcPr>
          <w:p w:rsidR="00AB7046" w:rsidRPr="0055652F" w:rsidRDefault="00AB7046" w:rsidP="00CA3802">
            <w:pPr>
              <w:pStyle w:val="afffff0"/>
            </w:pPr>
            <w:r w:rsidRPr="0055652F">
              <w:t>Яйца</w:t>
            </w:r>
          </w:p>
        </w:tc>
        <w:tc>
          <w:tcPr>
            <w:tcW w:w="1062" w:type="dxa"/>
            <w:shd w:val="clear" w:color="auto" w:fill="auto"/>
          </w:tcPr>
          <w:p w:rsidR="00AB7046" w:rsidRPr="0055652F" w:rsidRDefault="00AB7046" w:rsidP="00CA3802">
            <w:pPr>
              <w:pStyle w:val="afffff0"/>
            </w:pPr>
            <w:r w:rsidRPr="0055652F">
              <w:t>0</w:t>
            </w:r>
          </w:p>
        </w:tc>
        <w:tc>
          <w:tcPr>
            <w:tcW w:w="984" w:type="dxa"/>
            <w:shd w:val="clear" w:color="auto" w:fill="auto"/>
          </w:tcPr>
          <w:p w:rsidR="00AB7046" w:rsidRPr="0055652F" w:rsidRDefault="00AB7046" w:rsidP="00CA3802">
            <w:pPr>
              <w:pStyle w:val="afffff0"/>
            </w:pPr>
            <w:r w:rsidRPr="0055652F">
              <w:t>0</w:t>
            </w:r>
          </w:p>
        </w:tc>
        <w:tc>
          <w:tcPr>
            <w:tcW w:w="985" w:type="dxa"/>
            <w:shd w:val="clear" w:color="auto" w:fill="auto"/>
          </w:tcPr>
          <w:p w:rsidR="00AB7046" w:rsidRPr="0055652F" w:rsidRDefault="00AB7046" w:rsidP="00CA3802">
            <w:pPr>
              <w:pStyle w:val="afffff0"/>
            </w:pPr>
            <w:r w:rsidRPr="0055652F">
              <w:t>270</w:t>
            </w:r>
          </w:p>
        </w:tc>
        <w:tc>
          <w:tcPr>
            <w:tcW w:w="984" w:type="dxa"/>
            <w:shd w:val="clear" w:color="auto" w:fill="auto"/>
          </w:tcPr>
          <w:p w:rsidR="00AB7046" w:rsidRPr="0055652F" w:rsidRDefault="00AB7046" w:rsidP="00CA3802">
            <w:pPr>
              <w:pStyle w:val="afffff0"/>
            </w:pPr>
            <w:r w:rsidRPr="0055652F">
              <w:t>258</w:t>
            </w:r>
          </w:p>
        </w:tc>
        <w:tc>
          <w:tcPr>
            <w:tcW w:w="985" w:type="dxa"/>
            <w:shd w:val="clear" w:color="auto" w:fill="auto"/>
          </w:tcPr>
          <w:p w:rsidR="00AB7046" w:rsidRPr="0055652F" w:rsidRDefault="00AB7046" w:rsidP="00CA3802">
            <w:pPr>
              <w:pStyle w:val="afffff0"/>
            </w:pPr>
            <w:r w:rsidRPr="0055652F">
              <w:t>199</w:t>
            </w:r>
          </w:p>
        </w:tc>
        <w:tc>
          <w:tcPr>
            <w:tcW w:w="984" w:type="dxa"/>
            <w:shd w:val="clear" w:color="auto" w:fill="auto"/>
          </w:tcPr>
          <w:p w:rsidR="00AB7046" w:rsidRPr="0055652F" w:rsidRDefault="00AB7046" w:rsidP="00CA3802">
            <w:pPr>
              <w:pStyle w:val="afffff0"/>
            </w:pPr>
            <w:r w:rsidRPr="0055652F">
              <w:t>212</w:t>
            </w:r>
          </w:p>
        </w:tc>
        <w:tc>
          <w:tcPr>
            <w:tcW w:w="985" w:type="dxa"/>
            <w:shd w:val="clear" w:color="auto" w:fill="auto"/>
          </w:tcPr>
          <w:p w:rsidR="00AB7046" w:rsidRPr="0055652F" w:rsidRDefault="00AB7046" w:rsidP="00CA3802">
            <w:pPr>
              <w:pStyle w:val="afffff0"/>
            </w:pPr>
            <w:r w:rsidRPr="0055652F">
              <w:t>185</w:t>
            </w:r>
          </w:p>
        </w:tc>
        <w:tc>
          <w:tcPr>
            <w:tcW w:w="984" w:type="dxa"/>
            <w:shd w:val="clear" w:color="auto" w:fill="auto"/>
          </w:tcPr>
          <w:p w:rsidR="00AB7046" w:rsidRPr="0055652F" w:rsidRDefault="00AB7046" w:rsidP="00CA3802">
            <w:pPr>
              <w:pStyle w:val="afffff0"/>
            </w:pPr>
            <w:r w:rsidRPr="0055652F">
              <w:t>162</w:t>
            </w:r>
          </w:p>
        </w:tc>
      </w:tr>
      <w:tr w:rsidR="00AB7046" w:rsidRPr="0055652F" w:rsidTr="00CA3802">
        <w:tc>
          <w:tcPr>
            <w:tcW w:w="2184" w:type="dxa"/>
            <w:shd w:val="clear" w:color="auto" w:fill="auto"/>
          </w:tcPr>
          <w:p w:rsidR="00AB7046" w:rsidRPr="0055652F" w:rsidRDefault="00AB7046" w:rsidP="00CA3802">
            <w:pPr>
              <w:pStyle w:val="afffff0"/>
            </w:pPr>
            <w:r w:rsidRPr="0055652F">
              <w:t>Шерсть</w:t>
            </w:r>
          </w:p>
        </w:tc>
        <w:tc>
          <w:tcPr>
            <w:tcW w:w="1062" w:type="dxa"/>
            <w:shd w:val="clear" w:color="auto" w:fill="auto"/>
          </w:tcPr>
          <w:p w:rsidR="00AB7046" w:rsidRPr="0055652F" w:rsidRDefault="00AB7046" w:rsidP="00CA3802">
            <w:pPr>
              <w:pStyle w:val="afffff0"/>
            </w:pPr>
            <w:r w:rsidRPr="0055652F">
              <w:t>160</w:t>
            </w:r>
          </w:p>
        </w:tc>
        <w:tc>
          <w:tcPr>
            <w:tcW w:w="984" w:type="dxa"/>
            <w:shd w:val="clear" w:color="auto" w:fill="auto"/>
          </w:tcPr>
          <w:p w:rsidR="00AB7046" w:rsidRPr="0055652F" w:rsidRDefault="00AB7046" w:rsidP="00CA3802">
            <w:pPr>
              <w:pStyle w:val="afffff0"/>
            </w:pPr>
            <w:r w:rsidRPr="0055652F">
              <w:t>68</w:t>
            </w:r>
          </w:p>
        </w:tc>
        <w:tc>
          <w:tcPr>
            <w:tcW w:w="985" w:type="dxa"/>
            <w:shd w:val="clear" w:color="auto" w:fill="auto"/>
          </w:tcPr>
          <w:p w:rsidR="00AB7046" w:rsidRPr="0055652F" w:rsidRDefault="00AB7046" w:rsidP="00CA3802">
            <w:pPr>
              <w:pStyle w:val="afffff0"/>
            </w:pPr>
            <w:r w:rsidRPr="0055652F">
              <w:t>179</w:t>
            </w:r>
          </w:p>
        </w:tc>
        <w:tc>
          <w:tcPr>
            <w:tcW w:w="984" w:type="dxa"/>
            <w:shd w:val="clear" w:color="auto" w:fill="auto"/>
          </w:tcPr>
          <w:p w:rsidR="00AB7046" w:rsidRPr="0055652F" w:rsidRDefault="00AB7046" w:rsidP="00CA3802">
            <w:pPr>
              <w:pStyle w:val="afffff0"/>
            </w:pPr>
            <w:r w:rsidRPr="0055652F">
              <w:t>0</w:t>
            </w:r>
          </w:p>
        </w:tc>
        <w:tc>
          <w:tcPr>
            <w:tcW w:w="985" w:type="dxa"/>
            <w:shd w:val="clear" w:color="auto" w:fill="auto"/>
          </w:tcPr>
          <w:p w:rsidR="00AB7046" w:rsidRPr="0055652F" w:rsidRDefault="00AB7046" w:rsidP="00CA3802">
            <w:pPr>
              <w:pStyle w:val="afffff0"/>
            </w:pPr>
            <w:r w:rsidRPr="0055652F">
              <w:t>0</w:t>
            </w:r>
          </w:p>
        </w:tc>
        <w:tc>
          <w:tcPr>
            <w:tcW w:w="984" w:type="dxa"/>
            <w:shd w:val="clear" w:color="auto" w:fill="auto"/>
          </w:tcPr>
          <w:p w:rsidR="00AB7046" w:rsidRPr="0055652F" w:rsidRDefault="00AB7046" w:rsidP="00CA3802">
            <w:pPr>
              <w:pStyle w:val="afffff0"/>
            </w:pPr>
            <w:r w:rsidRPr="0055652F">
              <w:t>0</w:t>
            </w:r>
          </w:p>
        </w:tc>
        <w:tc>
          <w:tcPr>
            <w:tcW w:w="985" w:type="dxa"/>
            <w:shd w:val="clear" w:color="auto" w:fill="auto"/>
          </w:tcPr>
          <w:p w:rsidR="00AB7046" w:rsidRPr="0055652F" w:rsidRDefault="00AB7046" w:rsidP="00CA3802">
            <w:pPr>
              <w:pStyle w:val="afffff0"/>
            </w:pPr>
            <w:r w:rsidRPr="0055652F">
              <w:t>0</w:t>
            </w:r>
          </w:p>
        </w:tc>
        <w:tc>
          <w:tcPr>
            <w:tcW w:w="984" w:type="dxa"/>
            <w:shd w:val="clear" w:color="auto" w:fill="auto"/>
          </w:tcPr>
          <w:p w:rsidR="00AB7046" w:rsidRPr="0055652F" w:rsidRDefault="00AB7046" w:rsidP="00CA3802">
            <w:pPr>
              <w:pStyle w:val="afffff0"/>
            </w:pPr>
            <w:r w:rsidRPr="0055652F">
              <w:t>0</w:t>
            </w:r>
          </w:p>
        </w:tc>
      </w:tr>
    </w:tbl>
    <w:p w:rsidR="00AB7046" w:rsidRDefault="00AB7046" w:rsidP="00AB7046">
      <w:pPr>
        <w:pStyle w:val="Sd"/>
        <w:rPr>
          <w:szCs w:val="28"/>
        </w:rPr>
      </w:pPr>
    </w:p>
    <w:p w:rsidR="00AB7046" w:rsidRDefault="00AB7046" w:rsidP="00AB7046">
      <w:pPr>
        <w:pStyle w:val="Sd"/>
        <w:rPr>
          <w:szCs w:val="28"/>
        </w:rPr>
      </w:pPr>
      <w:r w:rsidRPr="00653C3F">
        <w:rPr>
          <w:szCs w:val="28"/>
        </w:rPr>
        <w:t xml:space="preserve">Торговая сеть </w:t>
      </w:r>
      <w:r>
        <w:rPr>
          <w:szCs w:val="28"/>
        </w:rPr>
        <w:t>Быструхинского</w:t>
      </w:r>
      <w:r w:rsidRPr="00653C3F">
        <w:rPr>
          <w:szCs w:val="28"/>
        </w:rPr>
        <w:t xml:space="preserve"> сельсовета  представлена </w:t>
      </w:r>
      <w:r>
        <w:rPr>
          <w:szCs w:val="28"/>
        </w:rPr>
        <w:t xml:space="preserve">12 </w:t>
      </w:r>
      <w:r w:rsidRPr="00653C3F">
        <w:rPr>
          <w:szCs w:val="28"/>
        </w:rPr>
        <w:t>торговыми точками,</w:t>
      </w:r>
      <w:r>
        <w:rPr>
          <w:szCs w:val="28"/>
        </w:rPr>
        <w:t xml:space="preserve"> </w:t>
      </w:r>
      <w:r w:rsidRPr="00653C3F">
        <w:rPr>
          <w:szCs w:val="28"/>
        </w:rPr>
        <w:t xml:space="preserve">из них магазинов потребительской кооперации </w:t>
      </w:r>
      <w:r>
        <w:rPr>
          <w:szCs w:val="28"/>
        </w:rPr>
        <w:t>–</w:t>
      </w:r>
      <w:r w:rsidRPr="00653C3F">
        <w:rPr>
          <w:szCs w:val="28"/>
        </w:rPr>
        <w:t xml:space="preserve"> </w:t>
      </w:r>
      <w:r>
        <w:rPr>
          <w:szCs w:val="28"/>
        </w:rPr>
        <w:t xml:space="preserve">3. </w:t>
      </w:r>
      <w:r w:rsidRPr="00653C3F">
        <w:rPr>
          <w:szCs w:val="28"/>
        </w:rPr>
        <w:t xml:space="preserve"> </w:t>
      </w:r>
    </w:p>
    <w:p w:rsidR="00AB7046" w:rsidRPr="00517F2B" w:rsidRDefault="00AB7046" w:rsidP="00AB7046">
      <w:pPr>
        <w:pStyle w:val="Sd"/>
      </w:pPr>
    </w:p>
    <w:p w:rsidR="00AB7046" w:rsidRDefault="00AB7046" w:rsidP="00AB7046">
      <w:pPr>
        <w:pStyle w:val="affffff2"/>
      </w:pPr>
      <w:r>
        <w:t>Таблица 5.5 Торговые точки Быструхинского сельсовета</w:t>
      </w:r>
    </w:p>
    <w:tbl>
      <w:tblPr>
        <w:tblW w:w="5000" w:type="pct"/>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91"/>
        <w:gridCol w:w="2162"/>
        <w:gridCol w:w="846"/>
        <w:gridCol w:w="1859"/>
        <w:gridCol w:w="1014"/>
        <w:gridCol w:w="1352"/>
        <w:gridCol w:w="1013"/>
      </w:tblGrid>
      <w:tr w:rsidR="00AB7046" w:rsidRPr="00B628FD" w:rsidTr="00CA3802">
        <w:trPr>
          <w:tblHeader/>
          <w:jc w:val="right"/>
        </w:trPr>
        <w:tc>
          <w:tcPr>
            <w:tcW w:w="1891" w:type="dxa"/>
            <w:vMerge w:val="restart"/>
            <w:tcBorders>
              <w:top w:val="single" w:sz="6" w:space="0" w:color="auto"/>
              <w:left w:val="single" w:sz="6" w:space="0" w:color="auto"/>
              <w:right w:val="single" w:sz="6" w:space="0" w:color="auto"/>
            </w:tcBorders>
            <w:shd w:val="clear" w:color="auto" w:fill="auto"/>
            <w:vAlign w:val="center"/>
          </w:tcPr>
          <w:p w:rsidR="00AB7046" w:rsidRPr="00B628FD" w:rsidRDefault="00AB7046" w:rsidP="00CA3802">
            <w:pPr>
              <w:pStyle w:val="afffff0"/>
            </w:pPr>
            <w:r w:rsidRPr="00B628FD">
              <w:t>Наименование</w:t>
            </w:r>
          </w:p>
        </w:tc>
        <w:tc>
          <w:tcPr>
            <w:tcW w:w="2162"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B7046" w:rsidRPr="00B628FD" w:rsidRDefault="00AB7046" w:rsidP="00CA3802">
            <w:pPr>
              <w:pStyle w:val="afffff0"/>
            </w:pPr>
            <w:r w:rsidRPr="00B628FD">
              <w:t>Адрес</w:t>
            </w:r>
          </w:p>
        </w:tc>
        <w:tc>
          <w:tcPr>
            <w:tcW w:w="84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B7046" w:rsidRPr="00B628FD" w:rsidRDefault="00AB7046" w:rsidP="00CA3802">
            <w:pPr>
              <w:pStyle w:val="afffff0"/>
            </w:pPr>
            <w:r>
              <w:t>Площадь, м</w:t>
            </w:r>
            <w:r w:rsidRPr="0014286E">
              <w:rPr>
                <w:vertAlign w:val="superscript"/>
              </w:rPr>
              <w:t>2</w:t>
            </w:r>
          </w:p>
        </w:tc>
        <w:tc>
          <w:tcPr>
            <w:tcW w:w="1859"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B7046" w:rsidRPr="00B628FD" w:rsidRDefault="00AB7046" w:rsidP="00CA3802">
            <w:pPr>
              <w:pStyle w:val="afffff0"/>
            </w:pPr>
            <w:r>
              <w:t>Характеристика здания</w:t>
            </w:r>
          </w:p>
        </w:tc>
        <w:tc>
          <w:tcPr>
            <w:tcW w:w="101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B7046" w:rsidRPr="00B628FD" w:rsidRDefault="00AB7046" w:rsidP="00CA3802">
            <w:pPr>
              <w:pStyle w:val="afffff0"/>
            </w:pPr>
            <w:r w:rsidRPr="00B628FD">
              <w:t>Форма</w:t>
            </w:r>
          </w:p>
          <w:p w:rsidR="00AB7046" w:rsidRPr="00B628FD" w:rsidRDefault="00AB7046" w:rsidP="00CA3802">
            <w:pPr>
              <w:pStyle w:val="afffff0"/>
            </w:pPr>
            <w:r w:rsidRPr="00B628FD">
              <w:t>собственности</w:t>
            </w:r>
          </w:p>
        </w:tc>
        <w:tc>
          <w:tcPr>
            <w:tcW w:w="1352" w:type="dxa"/>
            <w:tcBorders>
              <w:top w:val="single" w:sz="6" w:space="0" w:color="auto"/>
              <w:left w:val="single" w:sz="6" w:space="0" w:color="auto"/>
              <w:bottom w:val="nil"/>
              <w:right w:val="single" w:sz="4" w:space="0" w:color="auto"/>
            </w:tcBorders>
            <w:shd w:val="clear" w:color="auto" w:fill="auto"/>
            <w:vAlign w:val="center"/>
          </w:tcPr>
          <w:p w:rsidR="00AB7046" w:rsidRPr="00B628FD" w:rsidRDefault="00AB7046" w:rsidP="00CA3802">
            <w:pPr>
              <w:pStyle w:val="afffff0"/>
            </w:pPr>
          </w:p>
        </w:tc>
        <w:tc>
          <w:tcPr>
            <w:tcW w:w="101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B7046" w:rsidRPr="00B628FD" w:rsidRDefault="00AB7046" w:rsidP="00CA3802">
            <w:pPr>
              <w:pStyle w:val="afffff0"/>
            </w:pPr>
            <w:r w:rsidRPr="00B628FD">
              <w:t>Кол-во</w:t>
            </w:r>
          </w:p>
          <w:p w:rsidR="00AB7046" w:rsidRPr="00B628FD" w:rsidRDefault="00AB7046" w:rsidP="00CA3802">
            <w:pPr>
              <w:pStyle w:val="afffff0"/>
            </w:pPr>
            <w:r w:rsidRPr="00B628FD">
              <w:t>работающих</w:t>
            </w:r>
          </w:p>
        </w:tc>
      </w:tr>
      <w:tr w:rsidR="00AB7046" w:rsidRPr="00B628FD" w:rsidTr="00CA3802">
        <w:trPr>
          <w:tblHeader/>
          <w:jc w:val="right"/>
        </w:trPr>
        <w:tc>
          <w:tcPr>
            <w:tcW w:w="1891" w:type="dxa"/>
            <w:vMerge/>
            <w:tcBorders>
              <w:left w:val="single" w:sz="6" w:space="0" w:color="auto"/>
              <w:bottom w:val="single" w:sz="6" w:space="0" w:color="auto"/>
              <w:right w:val="single" w:sz="6" w:space="0" w:color="auto"/>
            </w:tcBorders>
            <w:shd w:val="clear" w:color="auto" w:fill="auto"/>
            <w:vAlign w:val="center"/>
          </w:tcPr>
          <w:p w:rsidR="00AB7046" w:rsidRPr="00B628FD" w:rsidRDefault="00AB7046" w:rsidP="00CA3802">
            <w:pPr>
              <w:pStyle w:val="afffff0"/>
              <w:jc w:val="left"/>
            </w:pPr>
          </w:p>
        </w:tc>
        <w:tc>
          <w:tcPr>
            <w:tcW w:w="2162" w:type="dxa"/>
            <w:vMerge/>
            <w:tcBorders>
              <w:top w:val="single" w:sz="6" w:space="0" w:color="auto"/>
              <w:left w:val="single" w:sz="6" w:space="0" w:color="auto"/>
              <w:bottom w:val="single" w:sz="6" w:space="0" w:color="auto"/>
              <w:right w:val="single" w:sz="6" w:space="0" w:color="auto"/>
            </w:tcBorders>
            <w:shd w:val="clear" w:color="auto" w:fill="auto"/>
            <w:vAlign w:val="center"/>
          </w:tcPr>
          <w:p w:rsidR="00AB7046" w:rsidRPr="00B628FD" w:rsidRDefault="00AB7046" w:rsidP="00CA3802">
            <w:pPr>
              <w:pStyle w:val="afffff0"/>
              <w:jc w:val="left"/>
            </w:pPr>
          </w:p>
        </w:tc>
        <w:tc>
          <w:tcPr>
            <w:tcW w:w="846" w:type="dxa"/>
            <w:vMerge/>
            <w:tcBorders>
              <w:top w:val="single" w:sz="6" w:space="0" w:color="auto"/>
              <w:left w:val="single" w:sz="6" w:space="0" w:color="auto"/>
              <w:bottom w:val="single" w:sz="6" w:space="0" w:color="auto"/>
              <w:right w:val="single" w:sz="6" w:space="0" w:color="auto"/>
            </w:tcBorders>
            <w:shd w:val="clear" w:color="auto" w:fill="auto"/>
            <w:vAlign w:val="center"/>
          </w:tcPr>
          <w:p w:rsidR="00AB7046" w:rsidRPr="00B628FD" w:rsidRDefault="00AB7046" w:rsidP="00CA3802">
            <w:pPr>
              <w:pStyle w:val="afffff0"/>
            </w:pPr>
          </w:p>
        </w:tc>
        <w:tc>
          <w:tcPr>
            <w:tcW w:w="1859" w:type="dxa"/>
            <w:vMerge/>
            <w:tcBorders>
              <w:top w:val="single" w:sz="6" w:space="0" w:color="auto"/>
              <w:left w:val="single" w:sz="6" w:space="0" w:color="auto"/>
              <w:bottom w:val="single" w:sz="6" w:space="0" w:color="auto"/>
              <w:right w:val="single" w:sz="6" w:space="0" w:color="auto"/>
            </w:tcBorders>
            <w:shd w:val="clear" w:color="auto" w:fill="auto"/>
            <w:vAlign w:val="center"/>
          </w:tcPr>
          <w:p w:rsidR="00AB7046" w:rsidRPr="00B628FD" w:rsidRDefault="00AB7046" w:rsidP="00CA3802">
            <w:pPr>
              <w:pStyle w:val="afffff0"/>
            </w:pPr>
          </w:p>
        </w:tc>
        <w:tc>
          <w:tcPr>
            <w:tcW w:w="1014" w:type="dxa"/>
            <w:vMerge/>
            <w:tcBorders>
              <w:top w:val="single" w:sz="6" w:space="0" w:color="auto"/>
              <w:left w:val="single" w:sz="6" w:space="0" w:color="auto"/>
              <w:bottom w:val="single" w:sz="6" w:space="0" w:color="auto"/>
              <w:right w:val="single" w:sz="6" w:space="0" w:color="auto"/>
            </w:tcBorders>
            <w:shd w:val="clear" w:color="auto" w:fill="auto"/>
            <w:vAlign w:val="center"/>
          </w:tcPr>
          <w:p w:rsidR="00AB7046" w:rsidRPr="00B628FD" w:rsidRDefault="00AB7046" w:rsidP="00CA3802">
            <w:pPr>
              <w:pStyle w:val="afffff0"/>
            </w:pPr>
          </w:p>
        </w:tc>
        <w:tc>
          <w:tcPr>
            <w:tcW w:w="1352" w:type="dxa"/>
            <w:tcBorders>
              <w:top w:val="nil"/>
              <w:left w:val="single" w:sz="6" w:space="0" w:color="auto"/>
              <w:bottom w:val="single" w:sz="6" w:space="0" w:color="auto"/>
              <w:right w:val="single" w:sz="4" w:space="0" w:color="auto"/>
            </w:tcBorders>
            <w:shd w:val="clear" w:color="auto" w:fill="auto"/>
            <w:vAlign w:val="center"/>
          </w:tcPr>
          <w:p w:rsidR="00AB7046" w:rsidRPr="00B628FD" w:rsidRDefault="00AB7046" w:rsidP="00CA3802">
            <w:pPr>
              <w:pStyle w:val="afffff0"/>
            </w:pPr>
            <w:r>
              <w:t>Специализация</w:t>
            </w:r>
          </w:p>
        </w:tc>
        <w:tc>
          <w:tcPr>
            <w:tcW w:w="1013" w:type="dxa"/>
            <w:vMerge/>
            <w:tcBorders>
              <w:top w:val="single" w:sz="6" w:space="0" w:color="auto"/>
              <w:left w:val="single" w:sz="6" w:space="0" w:color="auto"/>
              <w:bottom w:val="single" w:sz="6" w:space="0" w:color="auto"/>
              <w:right w:val="single" w:sz="6" w:space="0" w:color="auto"/>
            </w:tcBorders>
            <w:shd w:val="clear" w:color="auto" w:fill="auto"/>
            <w:vAlign w:val="center"/>
          </w:tcPr>
          <w:p w:rsidR="00AB7046" w:rsidRPr="00B628FD" w:rsidRDefault="00AB7046" w:rsidP="00CA3802">
            <w:pPr>
              <w:pStyle w:val="afffff0"/>
            </w:pPr>
          </w:p>
        </w:tc>
      </w:tr>
      <w:tr w:rsidR="00AB7046" w:rsidRPr="00FF7D96" w:rsidTr="00CA3802">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jc w:val="left"/>
            </w:pPr>
            <w:r w:rsidRPr="00FF7D96">
              <w:t>ИП Челнаков А.В.</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jc w:val="left"/>
            </w:pPr>
            <w:r>
              <w:t>с. Быструха ул. Центральная, 66</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pPr>
            <w:r>
              <w:t>24,0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 xml:space="preserve">Одноэтажное, </w:t>
            </w:r>
          </w:p>
          <w:p w:rsidR="00AB7046" w:rsidRDefault="00AB7046" w:rsidP="00CA3802">
            <w:pPr>
              <w:pStyle w:val="afffff0"/>
            </w:pPr>
            <w:r>
              <w:t>деревянное</w:t>
            </w:r>
          </w:p>
          <w:p w:rsidR="00AB7046" w:rsidRPr="00FF7D96" w:rsidRDefault="00AB7046" w:rsidP="00CA3802">
            <w:pPr>
              <w:pStyle w:val="afffff0"/>
            </w:pPr>
            <w:r>
              <w:t xml:space="preserve">отдельно стоящее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pPr>
            <w:r>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pPr>
            <w:r>
              <w:t>Продукты</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AB7046" w:rsidRPr="00FF7D96" w:rsidRDefault="00AB7046" w:rsidP="00CA3802">
            <w:pPr>
              <w:pStyle w:val="afffff0"/>
            </w:pPr>
            <w:r>
              <w:t>3</w:t>
            </w:r>
          </w:p>
        </w:tc>
      </w:tr>
      <w:tr w:rsidR="00AB7046" w:rsidRPr="00FF7D96" w:rsidTr="00CA3802">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jc w:val="left"/>
            </w:pPr>
            <w:r>
              <w:t>ИП Потапенко Е.М.</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с. Быструха ул. Центральная,39</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53,1</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 xml:space="preserve">Одноэтажное, </w:t>
            </w:r>
          </w:p>
          <w:p w:rsidR="00AB7046" w:rsidRDefault="00AB7046" w:rsidP="00CA3802">
            <w:pPr>
              <w:pStyle w:val="afffff0"/>
            </w:pPr>
            <w:r>
              <w:t xml:space="preserve">кирпичное, </w:t>
            </w:r>
          </w:p>
          <w:p w:rsidR="00AB7046" w:rsidRPr="00FF7D96" w:rsidRDefault="00AB7046" w:rsidP="00CA3802">
            <w:pPr>
              <w:pStyle w:val="afffff0"/>
            </w:pPr>
            <w:r>
              <w:t xml:space="preserve">отдельно стоящее </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AB7046" w:rsidRDefault="00AB7046" w:rsidP="00CA3802">
            <w:pPr>
              <w:pStyle w:val="afffff0"/>
            </w:pPr>
            <w:r w:rsidRPr="00075CB0">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pPr>
            <w:r>
              <w:t>Продукты</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AB7046" w:rsidRPr="00FF7D96" w:rsidRDefault="00AB7046" w:rsidP="00CA3802">
            <w:pPr>
              <w:pStyle w:val="afffff0"/>
            </w:pPr>
            <w:r>
              <w:t>3</w:t>
            </w:r>
          </w:p>
        </w:tc>
      </w:tr>
      <w:tr w:rsidR="00AB7046" w:rsidRPr="00FF7D96" w:rsidTr="00CA3802">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jc w:val="left"/>
            </w:pPr>
            <w:r>
              <w:t>ИП Кирпиченко В.С.</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с. Быструха ул. Школьная,33</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24,0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 xml:space="preserve">Двухэтажное, </w:t>
            </w:r>
          </w:p>
          <w:p w:rsidR="00AB7046" w:rsidRDefault="00AB7046" w:rsidP="00CA3802">
            <w:pPr>
              <w:pStyle w:val="afffff0"/>
            </w:pPr>
            <w:r>
              <w:t xml:space="preserve">встроенное, </w:t>
            </w:r>
          </w:p>
          <w:p w:rsidR="00AB7046" w:rsidRPr="00FF7D96" w:rsidRDefault="00AB7046" w:rsidP="00CA3802">
            <w:pPr>
              <w:pStyle w:val="afffff0"/>
            </w:pPr>
            <w:r>
              <w:t>кирпичное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AB7046" w:rsidRDefault="00AB7046" w:rsidP="00CA3802">
            <w:pPr>
              <w:pStyle w:val="afffff0"/>
            </w:pPr>
            <w:r w:rsidRPr="00075CB0">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pPr>
            <w:r>
              <w:t>Непродовольственные</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AB7046" w:rsidRPr="00FF7D96" w:rsidRDefault="00AB7046" w:rsidP="00CA3802">
            <w:pPr>
              <w:pStyle w:val="afffff0"/>
            </w:pPr>
            <w:r>
              <w:t>2</w:t>
            </w:r>
          </w:p>
        </w:tc>
      </w:tr>
      <w:tr w:rsidR="00AB7046" w:rsidRPr="00FF7D96" w:rsidTr="00CA3802">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jc w:val="left"/>
            </w:pPr>
            <w:r>
              <w:t>ИП Башкирева Е.В. Фортуна</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с. Быструха ул. Центральная,30</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16,0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 xml:space="preserve">Двухэтажное, </w:t>
            </w:r>
          </w:p>
          <w:p w:rsidR="00AB7046" w:rsidRDefault="00AB7046" w:rsidP="00CA3802">
            <w:pPr>
              <w:pStyle w:val="afffff0"/>
            </w:pPr>
            <w:r>
              <w:t xml:space="preserve">кирпичное, </w:t>
            </w:r>
          </w:p>
          <w:p w:rsidR="00AB7046" w:rsidRPr="00FF7D96" w:rsidRDefault="00AB7046" w:rsidP="00CA3802">
            <w:pPr>
              <w:pStyle w:val="afffff0"/>
            </w:pPr>
            <w:r>
              <w:t>встроенное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AB7046" w:rsidRDefault="00AB7046" w:rsidP="00CA3802">
            <w:pPr>
              <w:pStyle w:val="afffff0"/>
            </w:pPr>
            <w:r w:rsidRPr="00075CB0">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pPr>
            <w:r>
              <w:t>Непродовольственные</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AB7046" w:rsidRPr="00FF7D96" w:rsidRDefault="00AB7046" w:rsidP="00CA3802">
            <w:pPr>
              <w:pStyle w:val="afffff0"/>
            </w:pPr>
            <w:r>
              <w:t>1</w:t>
            </w:r>
          </w:p>
        </w:tc>
      </w:tr>
      <w:tr w:rsidR="00AB7046" w:rsidRPr="00FF7D96" w:rsidTr="00CA3802">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jc w:val="left"/>
            </w:pPr>
            <w:r>
              <w:t>ИП Пожидаева Н.И. Макс</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с. Быструха ул. Целинная,13/2</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15,0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 xml:space="preserve">Одноэтажное, </w:t>
            </w:r>
          </w:p>
          <w:p w:rsidR="00AB7046" w:rsidRDefault="00AB7046" w:rsidP="00CA3802">
            <w:pPr>
              <w:pStyle w:val="afffff0"/>
            </w:pPr>
            <w:r>
              <w:t xml:space="preserve">деревянное, </w:t>
            </w:r>
          </w:p>
          <w:p w:rsidR="00AB7046" w:rsidRPr="00FF7D96" w:rsidRDefault="00AB7046" w:rsidP="00CA3802">
            <w:pPr>
              <w:pStyle w:val="afffff0"/>
            </w:pPr>
            <w:r>
              <w:t>отдельно стоящее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AB7046" w:rsidRDefault="00AB7046" w:rsidP="00CA3802">
            <w:pPr>
              <w:pStyle w:val="afffff0"/>
            </w:pPr>
            <w:r w:rsidRPr="00075CB0">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pPr>
            <w:r>
              <w:t>Продукты</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AB7046" w:rsidRPr="00FF7D96" w:rsidRDefault="00AB7046" w:rsidP="00CA3802">
            <w:pPr>
              <w:pStyle w:val="afffff0"/>
            </w:pPr>
            <w:r>
              <w:t>2</w:t>
            </w:r>
          </w:p>
        </w:tc>
      </w:tr>
      <w:tr w:rsidR="00AB7046" w:rsidRPr="00FF7D96" w:rsidTr="00CA3802">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jc w:val="left"/>
            </w:pPr>
            <w:r>
              <w:t>ИП Миненко А.А.</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с. Быструха ул. Лермонтова</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25,0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 xml:space="preserve">Одноэтажное, </w:t>
            </w:r>
          </w:p>
          <w:p w:rsidR="00AB7046" w:rsidRDefault="00AB7046" w:rsidP="00CA3802">
            <w:pPr>
              <w:pStyle w:val="afffff0"/>
            </w:pPr>
            <w:r>
              <w:t xml:space="preserve">деревянное, </w:t>
            </w:r>
          </w:p>
          <w:p w:rsidR="00AB7046" w:rsidRPr="00FF7D96" w:rsidRDefault="00AB7046" w:rsidP="00CA3802">
            <w:pPr>
              <w:pStyle w:val="afffff0"/>
            </w:pPr>
            <w:r>
              <w:t>отдельно стоящее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AB7046" w:rsidRDefault="00AB7046" w:rsidP="00CA3802">
            <w:pPr>
              <w:pStyle w:val="afffff0"/>
            </w:pPr>
            <w:r w:rsidRPr="00075CB0">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pPr>
            <w:r>
              <w:t>Продукты</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AB7046" w:rsidRPr="00FF7D96" w:rsidRDefault="00AB7046" w:rsidP="00CA3802">
            <w:pPr>
              <w:pStyle w:val="afffff0"/>
            </w:pPr>
            <w:r>
              <w:t>3</w:t>
            </w:r>
          </w:p>
        </w:tc>
      </w:tr>
      <w:tr w:rsidR="00AB7046" w:rsidRPr="00FF7D96" w:rsidTr="00CA3802">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jc w:val="left"/>
            </w:pPr>
            <w:r>
              <w:t>ИП Волкова Н.М.</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с. Быструха, ул. Школьная,33</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15,5</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 xml:space="preserve">Одноэтажное, </w:t>
            </w:r>
          </w:p>
          <w:p w:rsidR="00AB7046" w:rsidRDefault="00AB7046" w:rsidP="00CA3802">
            <w:pPr>
              <w:pStyle w:val="afffff0"/>
            </w:pPr>
            <w:r>
              <w:t xml:space="preserve">деревянное, </w:t>
            </w:r>
          </w:p>
          <w:p w:rsidR="00AB7046" w:rsidRPr="00FF7D96" w:rsidRDefault="00AB7046" w:rsidP="00CA3802">
            <w:pPr>
              <w:pStyle w:val="afffff0"/>
            </w:pPr>
            <w:r>
              <w:t xml:space="preserve">встроенное </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AB7046" w:rsidRDefault="00AB7046" w:rsidP="00CA3802">
            <w:pPr>
              <w:pStyle w:val="afffff0"/>
            </w:pPr>
            <w:r w:rsidRPr="00075CB0">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pPr>
            <w:r>
              <w:t>Непродовольственные</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AB7046" w:rsidRPr="00FF7D96" w:rsidRDefault="00AB7046" w:rsidP="00CA3802">
            <w:pPr>
              <w:pStyle w:val="afffff0"/>
            </w:pPr>
            <w:r>
              <w:t>2</w:t>
            </w:r>
          </w:p>
        </w:tc>
      </w:tr>
      <w:tr w:rsidR="00AB7046" w:rsidRPr="00FF7D96" w:rsidTr="00CA3802">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ИП Мязина Н.Н.</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с. Быструха, ул. Школьная.33</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22,0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 xml:space="preserve">Одноэтажное, </w:t>
            </w:r>
          </w:p>
          <w:p w:rsidR="00AB7046" w:rsidRDefault="00AB7046" w:rsidP="00CA3802">
            <w:pPr>
              <w:pStyle w:val="afffff0"/>
            </w:pPr>
            <w:r>
              <w:t xml:space="preserve">деревянное, </w:t>
            </w:r>
          </w:p>
          <w:p w:rsidR="00AB7046" w:rsidRPr="00FF7D96" w:rsidRDefault="00AB7046" w:rsidP="00CA3802">
            <w:pPr>
              <w:pStyle w:val="afffff0"/>
            </w:pPr>
            <w:r>
              <w:t>встроенное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AB7046" w:rsidRDefault="00AB7046" w:rsidP="00CA3802">
            <w:pPr>
              <w:pStyle w:val="afffff0"/>
            </w:pPr>
            <w:r w:rsidRPr="00075CB0">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pPr>
            <w:r>
              <w:t>Продукты</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AB7046" w:rsidRPr="00FF7D96" w:rsidRDefault="00AB7046" w:rsidP="00CA3802">
            <w:pPr>
              <w:pStyle w:val="afffff0"/>
            </w:pPr>
            <w:r>
              <w:t>2</w:t>
            </w:r>
          </w:p>
        </w:tc>
      </w:tr>
      <w:tr w:rsidR="00AB7046" w:rsidRPr="00FF7D96" w:rsidTr="00CA3802">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ООО Хабир</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с. Быструха, ул. Школьная,35</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90,0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Одноэтажное,</w:t>
            </w:r>
          </w:p>
          <w:p w:rsidR="00AB7046" w:rsidRDefault="00AB7046" w:rsidP="00CA3802">
            <w:pPr>
              <w:pStyle w:val="afffff0"/>
            </w:pPr>
            <w:r>
              <w:t>встроенное,</w:t>
            </w:r>
          </w:p>
          <w:p w:rsidR="00AB7046" w:rsidRDefault="00AB7046" w:rsidP="00CA3802">
            <w:pPr>
              <w:pStyle w:val="afffff0"/>
            </w:pPr>
            <w:r>
              <w:t>кирпичное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AB7046" w:rsidRDefault="00AB7046" w:rsidP="00CA3802">
            <w:pPr>
              <w:pStyle w:val="afffff0"/>
            </w:pPr>
            <w:r>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Смешанные</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AB7046" w:rsidRDefault="00AB7046" w:rsidP="00CA3802">
            <w:pPr>
              <w:pStyle w:val="afffff0"/>
            </w:pPr>
            <w:r>
              <w:t>2</w:t>
            </w:r>
          </w:p>
        </w:tc>
      </w:tr>
      <w:tr w:rsidR="00AB7046" w:rsidRPr="00FF7D96" w:rsidTr="00CA3802">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ПТПО  магазин №1</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с. Быструха ул. Центральная</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29,0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 xml:space="preserve">Одноэтажное, </w:t>
            </w:r>
          </w:p>
          <w:p w:rsidR="00AB7046" w:rsidRDefault="00AB7046" w:rsidP="00CA3802">
            <w:pPr>
              <w:pStyle w:val="afffff0"/>
            </w:pPr>
            <w:r>
              <w:t>деревянное,</w:t>
            </w:r>
          </w:p>
          <w:p w:rsidR="00AB7046" w:rsidRPr="00FF7D96" w:rsidRDefault="00AB7046" w:rsidP="00CA3802">
            <w:pPr>
              <w:pStyle w:val="afffff0"/>
            </w:pPr>
            <w:r>
              <w:t>отдельно стоящее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AB7046" w:rsidRPr="00075CB0" w:rsidRDefault="00AB7046" w:rsidP="00CA3802">
            <w:pPr>
              <w:pStyle w:val="afffff0"/>
            </w:pPr>
            <w:r>
              <w:t>кооперативная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pPr>
            <w:r>
              <w:t>Смешанные</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AB7046" w:rsidRPr="00FF7D96" w:rsidRDefault="00AB7046" w:rsidP="00CA3802">
            <w:pPr>
              <w:pStyle w:val="afffff0"/>
            </w:pPr>
            <w:r>
              <w:t>2</w:t>
            </w:r>
          </w:p>
        </w:tc>
      </w:tr>
      <w:tr w:rsidR="00AB7046" w:rsidRPr="00FF7D96" w:rsidTr="00CA3802">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ПТПО магазин №2</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с. Быструха ул. Демитрова,16</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45,0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 xml:space="preserve">Одноэтажное, </w:t>
            </w:r>
          </w:p>
          <w:p w:rsidR="00AB7046" w:rsidRDefault="00AB7046" w:rsidP="00CA3802">
            <w:pPr>
              <w:pStyle w:val="afffff0"/>
            </w:pPr>
            <w:r>
              <w:t xml:space="preserve">кирпичное, </w:t>
            </w:r>
          </w:p>
          <w:p w:rsidR="00AB7046" w:rsidRPr="00FF7D96" w:rsidRDefault="00AB7046" w:rsidP="00CA3802">
            <w:pPr>
              <w:pStyle w:val="afffff0"/>
            </w:pPr>
            <w:r>
              <w:t>отдельно стоящее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AB7046" w:rsidRPr="00075CB0" w:rsidRDefault="00AB7046" w:rsidP="00CA3802">
            <w:pPr>
              <w:pStyle w:val="afffff0"/>
            </w:pPr>
            <w:r>
              <w:t>кооперативная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pPr>
            <w:r>
              <w:t>Смешанные</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AB7046" w:rsidRPr="00FF7D96" w:rsidRDefault="00AB7046" w:rsidP="00CA3802">
            <w:pPr>
              <w:pStyle w:val="afffff0"/>
            </w:pPr>
            <w:r>
              <w:t>2</w:t>
            </w:r>
          </w:p>
        </w:tc>
      </w:tr>
      <w:tr w:rsidR="00AB7046" w:rsidRPr="00FF7D96" w:rsidTr="00CA3802">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ПТПО магазин ТПС</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jc w:val="left"/>
            </w:pPr>
            <w:r>
              <w:t>с. Быструха, ул. Школьная,35</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102,1</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Default="00AB7046" w:rsidP="00CA3802">
            <w:pPr>
              <w:pStyle w:val="afffff0"/>
            </w:pPr>
            <w:r>
              <w:t>Одноэтажное,</w:t>
            </w:r>
          </w:p>
          <w:p w:rsidR="00AB7046" w:rsidRDefault="00AB7046" w:rsidP="00CA3802">
            <w:pPr>
              <w:pStyle w:val="afffff0"/>
            </w:pPr>
            <w:r>
              <w:t>встроенное,</w:t>
            </w:r>
          </w:p>
          <w:p w:rsidR="00AB7046" w:rsidRPr="00FF7D96" w:rsidRDefault="00AB7046" w:rsidP="00CA3802">
            <w:pPr>
              <w:pStyle w:val="afffff0"/>
            </w:pPr>
            <w:r>
              <w:t xml:space="preserve">кирпичное </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AB7046" w:rsidRPr="00075CB0" w:rsidRDefault="00AB7046" w:rsidP="00CA3802">
            <w:pPr>
              <w:pStyle w:val="afffff0"/>
            </w:pPr>
            <w:r>
              <w:t>кооперативная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AB7046" w:rsidRPr="00FF7D96" w:rsidRDefault="00AB7046" w:rsidP="00CA3802">
            <w:pPr>
              <w:pStyle w:val="afffff0"/>
            </w:pPr>
            <w:r>
              <w:t>Смешанные</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AB7046" w:rsidRPr="00FF7D96" w:rsidRDefault="00AB7046" w:rsidP="00CA3802">
            <w:pPr>
              <w:pStyle w:val="afffff0"/>
            </w:pPr>
            <w:r>
              <w:t>2</w:t>
            </w:r>
          </w:p>
        </w:tc>
      </w:tr>
    </w:tbl>
    <w:p w:rsidR="00AB7046" w:rsidRDefault="00AB7046" w:rsidP="00AB7046">
      <w:pPr>
        <w:pStyle w:val="Sd"/>
      </w:pPr>
    </w:p>
    <w:p w:rsidR="00AB7046" w:rsidRDefault="00AB7046" w:rsidP="00AB7046">
      <w:pPr>
        <w:pStyle w:val="Sd"/>
      </w:pPr>
      <w:r>
        <w:t>Население поселения обеспечено товарами  первой необходимости. Бесперебойно осуществляется торговля хлебом и хлебобулочными изделиями, кондитерскими изделиями, молоком и кисломолочными продуктами,  макаронными изделиями, сахаром, солью и др.</w:t>
      </w:r>
    </w:p>
    <w:p w:rsidR="00AB7046" w:rsidRDefault="00AB7046" w:rsidP="00AB7046">
      <w:pPr>
        <w:pStyle w:val="Sd"/>
      </w:pPr>
      <w:r>
        <w:t>На территории Быструхинского сельсовета в сфере бытового обслуживания задействованы четыре индивидуальных предпринимателя, в сфере общественного питания один.</w:t>
      </w:r>
    </w:p>
    <w:p w:rsidR="00AB7046" w:rsidRDefault="00AB7046" w:rsidP="00AB7046">
      <w:pPr>
        <w:pStyle w:val="affffff2"/>
      </w:pPr>
    </w:p>
    <w:p w:rsidR="00AB7046" w:rsidRDefault="00AB7046" w:rsidP="00AB7046">
      <w:pPr>
        <w:pStyle w:val="affffff2"/>
      </w:pPr>
      <w:r>
        <w:t xml:space="preserve">Таблица 5.6 Перечень субъектов малого бизнеса на территории </w:t>
      </w:r>
      <w:r>
        <w:br/>
        <w:t>Быструхинского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
        <w:gridCol w:w="2546"/>
        <w:gridCol w:w="3593"/>
        <w:gridCol w:w="3433"/>
      </w:tblGrid>
      <w:tr w:rsidR="00AB7046" w:rsidTr="00CA3802">
        <w:trPr>
          <w:tblHeader/>
        </w:trPr>
        <w:tc>
          <w:tcPr>
            <w:tcW w:w="577" w:type="dxa"/>
          </w:tcPr>
          <w:p w:rsidR="00AB7046" w:rsidRDefault="00AB7046" w:rsidP="00CA3802">
            <w:pPr>
              <w:pStyle w:val="afffff0"/>
              <w:spacing w:line="360" w:lineRule="auto"/>
            </w:pPr>
            <w:r>
              <w:t>№</w:t>
            </w:r>
          </w:p>
        </w:tc>
        <w:tc>
          <w:tcPr>
            <w:tcW w:w="2626" w:type="dxa"/>
          </w:tcPr>
          <w:p w:rsidR="00AB7046" w:rsidRDefault="00AB7046" w:rsidP="00CA3802">
            <w:pPr>
              <w:pStyle w:val="afffff0"/>
              <w:spacing w:line="360" w:lineRule="auto"/>
            </w:pPr>
            <w:r>
              <w:t>Наименование</w:t>
            </w:r>
          </w:p>
        </w:tc>
        <w:tc>
          <w:tcPr>
            <w:tcW w:w="3709" w:type="dxa"/>
          </w:tcPr>
          <w:p w:rsidR="00AB7046" w:rsidRDefault="00AB7046" w:rsidP="00CA3802">
            <w:pPr>
              <w:pStyle w:val="afffff0"/>
              <w:spacing w:line="360" w:lineRule="auto"/>
            </w:pPr>
            <w:r>
              <w:t>Адрес местонахождения</w:t>
            </w:r>
          </w:p>
        </w:tc>
        <w:tc>
          <w:tcPr>
            <w:tcW w:w="3544" w:type="dxa"/>
          </w:tcPr>
          <w:p w:rsidR="00AB7046" w:rsidRDefault="00AB7046" w:rsidP="00CA3802">
            <w:pPr>
              <w:pStyle w:val="afffff0"/>
              <w:spacing w:line="360" w:lineRule="auto"/>
            </w:pPr>
            <w:r>
              <w:t>Вид деятельности</w:t>
            </w:r>
          </w:p>
        </w:tc>
      </w:tr>
      <w:tr w:rsidR="00AB7046" w:rsidTr="00CA3802">
        <w:tc>
          <w:tcPr>
            <w:tcW w:w="577" w:type="dxa"/>
          </w:tcPr>
          <w:p w:rsidR="00AB7046" w:rsidRDefault="00AB7046" w:rsidP="00CA3802">
            <w:pPr>
              <w:pStyle w:val="afffff0"/>
            </w:pPr>
            <w:r>
              <w:t>1</w:t>
            </w:r>
          </w:p>
        </w:tc>
        <w:tc>
          <w:tcPr>
            <w:tcW w:w="2626" w:type="dxa"/>
          </w:tcPr>
          <w:p w:rsidR="00AB7046" w:rsidRDefault="00AB7046" w:rsidP="00CA3802">
            <w:pPr>
              <w:pStyle w:val="afffff0"/>
              <w:jc w:val="left"/>
            </w:pPr>
            <w:r>
              <w:t>ИП Башкирева Е.В.</w:t>
            </w:r>
          </w:p>
        </w:tc>
        <w:tc>
          <w:tcPr>
            <w:tcW w:w="3709" w:type="dxa"/>
          </w:tcPr>
          <w:p w:rsidR="00AB7046" w:rsidRDefault="00AB7046" w:rsidP="00CA3802">
            <w:pPr>
              <w:pStyle w:val="afffff0"/>
              <w:jc w:val="left"/>
            </w:pPr>
            <w:r>
              <w:t>с. Быструха ул. Центральная,4</w:t>
            </w:r>
          </w:p>
        </w:tc>
        <w:tc>
          <w:tcPr>
            <w:tcW w:w="3544" w:type="dxa"/>
          </w:tcPr>
          <w:p w:rsidR="00AB7046" w:rsidRPr="00281CF3" w:rsidRDefault="00AB7046" w:rsidP="00CA3802">
            <w:pPr>
              <w:pStyle w:val="afffff0"/>
            </w:pPr>
            <w:r>
              <w:t>Розничная торговля (промышленные товары)</w:t>
            </w:r>
          </w:p>
        </w:tc>
      </w:tr>
      <w:tr w:rsidR="00AB7046" w:rsidTr="00CA3802">
        <w:tc>
          <w:tcPr>
            <w:tcW w:w="577" w:type="dxa"/>
          </w:tcPr>
          <w:p w:rsidR="00AB7046" w:rsidRDefault="00AB7046" w:rsidP="00CA3802">
            <w:pPr>
              <w:pStyle w:val="afffff0"/>
            </w:pPr>
            <w:r>
              <w:t>2</w:t>
            </w:r>
          </w:p>
        </w:tc>
        <w:tc>
          <w:tcPr>
            <w:tcW w:w="2626" w:type="dxa"/>
          </w:tcPr>
          <w:p w:rsidR="00AB7046" w:rsidRDefault="00AB7046" w:rsidP="00CA3802">
            <w:pPr>
              <w:pStyle w:val="afffff0"/>
              <w:jc w:val="left"/>
            </w:pPr>
            <w:r>
              <w:t>ИП КирпиченкоВ.С.</w:t>
            </w:r>
          </w:p>
        </w:tc>
        <w:tc>
          <w:tcPr>
            <w:tcW w:w="3709" w:type="dxa"/>
          </w:tcPr>
          <w:p w:rsidR="00AB7046" w:rsidRDefault="00AB7046" w:rsidP="00CA3802">
            <w:pPr>
              <w:pStyle w:val="afffff0"/>
              <w:jc w:val="left"/>
            </w:pPr>
            <w:r>
              <w:t>с. Быструха, ул. Школьная,33</w:t>
            </w:r>
          </w:p>
        </w:tc>
        <w:tc>
          <w:tcPr>
            <w:tcW w:w="3544" w:type="dxa"/>
          </w:tcPr>
          <w:p w:rsidR="00AB7046" w:rsidRPr="00281CF3" w:rsidRDefault="00AB7046" w:rsidP="00CA3802">
            <w:pPr>
              <w:pStyle w:val="afffff0"/>
            </w:pPr>
            <w:r>
              <w:t>Розничная торговля (промышленные товары)</w:t>
            </w:r>
          </w:p>
        </w:tc>
      </w:tr>
      <w:tr w:rsidR="00AB7046" w:rsidTr="00CA3802">
        <w:tc>
          <w:tcPr>
            <w:tcW w:w="577" w:type="dxa"/>
          </w:tcPr>
          <w:p w:rsidR="00AB7046" w:rsidRDefault="00AB7046" w:rsidP="00CA3802">
            <w:pPr>
              <w:pStyle w:val="afffff0"/>
            </w:pPr>
            <w:r>
              <w:t>3</w:t>
            </w:r>
          </w:p>
        </w:tc>
        <w:tc>
          <w:tcPr>
            <w:tcW w:w="2626" w:type="dxa"/>
          </w:tcPr>
          <w:p w:rsidR="00AB7046" w:rsidRDefault="00AB7046" w:rsidP="00CA3802">
            <w:pPr>
              <w:pStyle w:val="afffff0"/>
              <w:jc w:val="left"/>
            </w:pPr>
            <w:r>
              <w:t>ИП Потапенко Е.М.</w:t>
            </w:r>
          </w:p>
        </w:tc>
        <w:tc>
          <w:tcPr>
            <w:tcW w:w="3709" w:type="dxa"/>
          </w:tcPr>
          <w:p w:rsidR="00AB7046" w:rsidRDefault="00AB7046" w:rsidP="00CA3802">
            <w:pPr>
              <w:pStyle w:val="afffff0"/>
              <w:jc w:val="left"/>
            </w:pPr>
            <w:r>
              <w:t>с. Быструха ул. Центральная,39</w:t>
            </w:r>
          </w:p>
        </w:tc>
        <w:tc>
          <w:tcPr>
            <w:tcW w:w="3544" w:type="dxa"/>
          </w:tcPr>
          <w:p w:rsidR="00AB7046" w:rsidRPr="00281CF3" w:rsidRDefault="00AB7046" w:rsidP="00CA3802">
            <w:pPr>
              <w:pStyle w:val="afffff0"/>
            </w:pPr>
            <w:r>
              <w:t>Розничная торговля (смешанные товары)</w:t>
            </w:r>
          </w:p>
        </w:tc>
      </w:tr>
      <w:tr w:rsidR="00AB7046" w:rsidTr="00CA3802">
        <w:tc>
          <w:tcPr>
            <w:tcW w:w="577" w:type="dxa"/>
          </w:tcPr>
          <w:p w:rsidR="00AB7046" w:rsidRDefault="00AB7046" w:rsidP="00CA3802">
            <w:pPr>
              <w:pStyle w:val="afffff0"/>
            </w:pPr>
            <w:r>
              <w:t>4</w:t>
            </w:r>
          </w:p>
        </w:tc>
        <w:tc>
          <w:tcPr>
            <w:tcW w:w="2626" w:type="dxa"/>
          </w:tcPr>
          <w:p w:rsidR="00AB7046" w:rsidRDefault="00AB7046" w:rsidP="00CA3802">
            <w:pPr>
              <w:pStyle w:val="afffff0"/>
              <w:jc w:val="left"/>
            </w:pPr>
            <w:r>
              <w:t>ИП Пожидаева Н.И.</w:t>
            </w:r>
          </w:p>
        </w:tc>
        <w:tc>
          <w:tcPr>
            <w:tcW w:w="3709" w:type="dxa"/>
          </w:tcPr>
          <w:p w:rsidR="00AB7046" w:rsidRDefault="00AB7046" w:rsidP="00CA3802">
            <w:pPr>
              <w:pStyle w:val="afffff0"/>
              <w:jc w:val="left"/>
            </w:pPr>
            <w:r>
              <w:t>с. Быструха ул. Целинная,13/2</w:t>
            </w:r>
          </w:p>
        </w:tc>
        <w:tc>
          <w:tcPr>
            <w:tcW w:w="3544" w:type="dxa"/>
          </w:tcPr>
          <w:p w:rsidR="00AB7046" w:rsidRPr="00281CF3" w:rsidRDefault="00AB7046" w:rsidP="00CA3802">
            <w:pPr>
              <w:pStyle w:val="afffff0"/>
            </w:pPr>
            <w:r>
              <w:t>Розничная торговля (промышленные товары)</w:t>
            </w:r>
          </w:p>
        </w:tc>
      </w:tr>
      <w:tr w:rsidR="00AB7046" w:rsidTr="00CA3802">
        <w:tc>
          <w:tcPr>
            <w:tcW w:w="577" w:type="dxa"/>
          </w:tcPr>
          <w:p w:rsidR="00AB7046" w:rsidRDefault="00AB7046" w:rsidP="00CA3802">
            <w:pPr>
              <w:pStyle w:val="afffff0"/>
            </w:pPr>
            <w:r>
              <w:t>5</w:t>
            </w:r>
          </w:p>
        </w:tc>
        <w:tc>
          <w:tcPr>
            <w:tcW w:w="2626" w:type="dxa"/>
          </w:tcPr>
          <w:p w:rsidR="00AB7046" w:rsidRDefault="00AB7046" w:rsidP="00CA3802">
            <w:pPr>
              <w:pStyle w:val="afffff0"/>
              <w:jc w:val="left"/>
            </w:pPr>
            <w:r>
              <w:t>ИП Челнаков А.В.</w:t>
            </w:r>
          </w:p>
        </w:tc>
        <w:tc>
          <w:tcPr>
            <w:tcW w:w="3709" w:type="dxa"/>
          </w:tcPr>
          <w:p w:rsidR="00AB7046" w:rsidRDefault="00AB7046" w:rsidP="00CA3802">
            <w:pPr>
              <w:pStyle w:val="afffff0"/>
              <w:jc w:val="left"/>
            </w:pPr>
            <w:r>
              <w:t>с. Быструха ул. Центральная,66</w:t>
            </w:r>
          </w:p>
        </w:tc>
        <w:tc>
          <w:tcPr>
            <w:tcW w:w="3544" w:type="dxa"/>
          </w:tcPr>
          <w:p w:rsidR="00AB7046" w:rsidRPr="00281CF3" w:rsidRDefault="00AB7046" w:rsidP="00CA3802">
            <w:pPr>
              <w:pStyle w:val="afffff0"/>
            </w:pPr>
            <w:r>
              <w:t>Розничная торговля (смешанные товары)</w:t>
            </w:r>
          </w:p>
        </w:tc>
      </w:tr>
      <w:tr w:rsidR="00AB7046" w:rsidTr="00CA3802">
        <w:tc>
          <w:tcPr>
            <w:tcW w:w="577" w:type="dxa"/>
          </w:tcPr>
          <w:p w:rsidR="00AB7046" w:rsidRDefault="00AB7046" w:rsidP="00CA3802">
            <w:pPr>
              <w:pStyle w:val="afffff0"/>
            </w:pPr>
            <w:r>
              <w:t>6</w:t>
            </w:r>
          </w:p>
        </w:tc>
        <w:tc>
          <w:tcPr>
            <w:tcW w:w="2626" w:type="dxa"/>
          </w:tcPr>
          <w:p w:rsidR="00AB7046" w:rsidRDefault="00AB7046" w:rsidP="00CA3802">
            <w:pPr>
              <w:pStyle w:val="afffff0"/>
              <w:jc w:val="left"/>
            </w:pPr>
            <w:r>
              <w:t>ИП Миненко А.А.</w:t>
            </w:r>
          </w:p>
        </w:tc>
        <w:tc>
          <w:tcPr>
            <w:tcW w:w="3709" w:type="dxa"/>
          </w:tcPr>
          <w:p w:rsidR="00AB7046" w:rsidRDefault="00AB7046" w:rsidP="00CA3802">
            <w:pPr>
              <w:pStyle w:val="afffff0"/>
              <w:jc w:val="left"/>
            </w:pPr>
            <w:r>
              <w:t>с. Быструха ул. Лермонтова 18а</w:t>
            </w:r>
          </w:p>
        </w:tc>
        <w:tc>
          <w:tcPr>
            <w:tcW w:w="3544" w:type="dxa"/>
          </w:tcPr>
          <w:p w:rsidR="00AB7046" w:rsidRPr="00281CF3" w:rsidRDefault="00AB7046" w:rsidP="00CA3802">
            <w:pPr>
              <w:pStyle w:val="afffff0"/>
            </w:pPr>
            <w:r>
              <w:t>Розничная торговля (смешанные товары)</w:t>
            </w:r>
          </w:p>
        </w:tc>
      </w:tr>
      <w:tr w:rsidR="00AB7046" w:rsidTr="00CA3802">
        <w:tc>
          <w:tcPr>
            <w:tcW w:w="577" w:type="dxa"/>
          </w:tcPr>
          <w:p w:rsidR="00AB7046" w:rsidRDefault="00AB7046" w:rsidP="00CA3802">
            <w:pPr>
              <w:pStyle w:val="afffff0"/>
            </w:pPr>
            <w:r>
              <w:t>7</w:t>
            </w:r>
          </w:p>
        </w:tc>
        <w:tc>
          <w:tcPr>
            <w:tcW w:w="2626" w:type="dxa"/>
          </w:tcPr>
          <w:p w:rsidR="00AB7046" w:rsidRDefault="00AB7046" w:rsidP="00CA3802">
            <w:pPr>
              <w:pStyle w:val="afffff0"/>
              <w:jc w:val="left"/>
            </w:pPr>
            <w:r>
              <w:t>ИП Мязина Н.Н.</w:t>
            </w:r>
          </w:p>
        </w:tc>
        <w:tc>
          <w:tcPr>
            <w:tcW w:w="3709" w:type="dxa"/>
          </w:tcPr>
          <w:p w:rsidR="00AB7046" w:rsidRDefault="00AB7046" w:rsidP="00CA3802">
            <w:pPr>
              <w:pStyle w:val="afffff0"/>
              <w:jc w:val="left"/>
            </w:pPr>
            <w:r>
              <w:t>с. Быструха ул. Школьная 33</w:t>
            </w:r>
          </w:p>
        </w:tc>
        <w:tc>
          <w:tcPr>
            <w:tcW w:w="3544" w:type="dxa"/>
          </w:tcPr>
          <w:p w:rsidR="00AB7046" w:rsidRDefault="00AB7046" w:rsidP="00CA3802">
            <w:pPr>
              <w:pStyle w:val="afffff0"/>
            </w:pPr>
            <w:r>
              <w:t>Розничная торговля (промышленные товары)</w:t>
            </w:r>
          </w:p>
        </w:tc>
      </w:tr>
      <w:tr w:rsidR="00AB7046" w:rsidTr="00CA3802">
        <w:tc>
          <w:tcPr>
            <w:tcW w:w="577" w:type="dxa"/>
          </w:tcPr>
          <w:p w:rsidR="00AB7046" w:rsidRDefault="00AB7046" w:rsidP="00CA3802">
            <w:pPr>
              <w:pStyle w:val="afffff0"/>
            </w:pPr>
            <w:r>
              <w:t>8</w:t>
            </w:r>
          </w:p>
        </w:tc>
        <w:tc>
          <w:tcPr>
            <w:tcW w:w="2626" w:type="dxa"/>
          </w:tcPr>
          <w:p w:rsidR="00AB7046" w:rsidRDefault="00AB7046" w:rsidP="00CA3802">
            <w:pPr>
              <w:pStyle w:val="afffff0"/>
              <w:jc w:val="left"/>
            </w:pPr>
            <w:r>
              <w:t>ИП Смольянинов А.И.</w:t>
            </w:r>
          </w:p>
        </w:tc>
        <w:tc>
          <w:tcPr>
            <w:tcW w:w="3709" w:type="dxa"/>
          </w:tcPr>
          <w:p w:rsidR="00AB7046" w:rsidRDefault="00AB7046" w:rsidP="00CA3802">
            <w:pPr>
              <w:pStyle w:val="afffff0"/>
              <w:jc w:val="left"/>
            </w:pPr>
            <w:r>
              <w:t>с. Быструха ул. Пушкина,19</w:t>
            </w:r>
          </w:p>
        </w:tc>
        <w:tc>
          <w:tcPr>
            <w:tcW w:w="3544" w:type="dxa"/>
          </w:tcPr>
          <w:p w:rsidR="00AB7046" w:rsidRPr="00281CF3" w:rsidRDefault="00AB7046" w:rsidP="00CA3802">
            <w:pPr>
              <w:pStyle w:val="afffff0"/>
            </w:pPr>
            <w:r>
              <w:t>Бытовые услуги</w:t>
            </w:r>
          </w:p>
        </w:tc>
      </w:tr>
      <w:tr w:rsidR="00AB7046" w:rsidTr="00CA3802">
        <w:tc>
          <w:tcPr>
            <w:tcW w:w="577" w:type="dxa"/>
          </w:tcPr>
          <w:p w:rsidR="00AB7046" w:rsidRDefault="00AB7046" w:rsidP="00CA3802">
            <w:pPr>
              <w:pStyle w:val="afffff0"/>
            </w:pPr>
            <w:r>
              <w:t>9</w:t>
            </w:r>
          </w:p>
        </w:tc>
        <w:tc>
          <w:tcPr>
            <w:tcW w:w="2626" w:type="dxa"/>
          </w:tcPr>
          <w:p w:rsidR="00AB7046" w:rsidRDefault="00AB7046" w:rsidP="00CA3802">
            <w:pPr>
              <w:pStyle w:val="afffff0"/>
              <w:jc w:val="left"/>
            </w:pPr>
            <w:r>
              <w:t>ИП Захаров В.Г.</w:t>
            </w:r>
          </w:p>
        </w:tc>
        <w:tc>
          <w:tcPr>
            <w:tcW w:w="3709" w:type="dxa"/>
          </w:tcPr>
          <w:p w:rsidR="00AB7046" w:rsidRDefault="00AB7046" w:rsidP="00CA3802">
            <w:pPr>
              <w:pStyle w:val="afffff0"/>
              <w:jc w:val="left"/>
            </w:pPr>
            <w:r>
              <w:t>с. Быструха ул. Пушкина,19</w:t>
            </w:r>
          </w:p>
        </w:tc>
        <w:tc>
          <w:tcPr>
            <w:tcW w:w="3544" w:type="dxa"/>
          </w:tcPr>
          <w:p w:rsidR="00AB7046" w:rsidRPr="00281CF3" w:rsidRDefault="00AB7046" w:rsidP="00CA3802">
            <w:pPr>
              <w:pStyle w:val="afffff0"/>
            </w:pPr>
            <w:r>
              <w:t>Бытовые услуги</w:t>
            </w:r>
          </w:p>
        </w:tc>
      </w:tr>
      <w:tr w:rsidR="00AB7046" w:rsidTr="00CA3802">
        <w:tc>
          <w:tcPr>
            <w:tcW w:w="577" w:type="dxa"/>
          </w:tcPr>
          <w:p w:rsidR="00AB7046" w:rsidRDefault="00AB7046" w:rsidP="00CA3802">
            <w:pPr>
              <w:pStyle w:val="afffff0"/>
            </w:pPr>
            <w:r>
              <w:t>10</w:t>
            </w:r>
          </w:p>
        </w:tc>
        <w:tc>
          <w:tcPr>
            <w:tcW w:w="2626" w:type="dxa"/>
          </w:tcPr>
          <w:p w:rsidR="00AB7046" w:rsidRDefault="00AB7046" w:rsidP="00CA3802">
            <w:pPr>
              <w:pStyle w:val="afffff0"/>
              <w:jc w:val="left"/>
            </w:pPr>
            <w:r>
              <w:t>ИП Захаров С.Г.</w:t>
            </w:r>
          </w:p>
        </w:tc>
        <w:tc>
          <w:tcPr>
            <w:tcW w:w="3709" w:type="dxa"/>
          </w:tcPr>
          <w:p w:rsidR="00AB7046" w:rsidRDefault="00AB7046" w:rsidP="00CA3802">
            <w:pPr>
              <w:pStyle w:val="afffff0"/>
              <w:jc w:val="left"/>
            </w:pPr>
            <w:r>
              <w:t xml:space="preserve">с. Быструха </w:t>
            </w:r>
          </w:p>
        </w:tc>
        <w:tc>
          <w:tcPr>
            <w:tcW w:w="3544" w:type="dxa"/>
          </w:tcPr>
          <w:p w:rsidR="00AB7046" w:rsidRPr="00281CF3" w:rsidRDefault="00AB7046" w:rsidP="00CA3802">
            <w:pPr>
              <w:pStyle w:val="afffff0"/>
            </w:pPr>
            <w:r>
              <w:t>Бытовые услуги</w:t>
            </w:r>
          </w:p>
        </w:tc>
      </w:tr>
      <w:tr w:rsidR="00AB7046" w:rsidTr="00CA3802">
        <w:tc>
          <w:tcPr>
            <w:tcW w:w="577" w:type="dxa"/>
          </w:tcPr>
          <w:p w:rsidR="00AB7046" w:rsidRDefault="00AB7046" w:rsidP="00CA3802">
            <w:pPr>
              <w:pStyle w:val="afffff0"/>
            </w:pPr>
            <w:r>
              <w:t>11</w:t>
            </w:r>
          </w:p>
        </w:tc>
        <w:tc>
          <w:tcPr>
            <w:tcW w:w="2626" w:type="dxa"/>
          </w:tcPr>
          <w:p w:rsidR="00AB7046" w:rsidRDefault="00AB7046" w:rsidP="00CA3802">
            <w:pPr>
              <w:pStyle w:val="afffff0"/>
              <w:jc w:val="left"/>
            </w:pPr>
            <w:r>
              <w:t>ИП Любецких Л.А.</w:t>
            </w:r>
          </w:p>
        </w:tc>
        <w:tc>
          <w:tcPr>
            <w:tcW w:w="3709" w:type="dxa"/>
          </w:tcPr>
          <w:p w:rsidR="00AB7046" w:rsidRDefault="00AB7046" w:rsidP="00CA3802">
            <w:pPr>
              <w:pStyle w:val="afffff0"/>
              <w:jc w:val="left"/>
            </w:pPr>
            <w:r>
              <w:t>с. Быструха ул. Центральная,35</w:t>
            </w:r>
          </w:p>
        </w:tc>
        <w:tc>
          <w:tcPr>
            <w:tcW w:w="3544" w:type="dxa"/>
          </w:tcPr>
          <w:p w:rsidR="00AB7046" w:rsidRPr="00281CF3" w:rsidRDefault="00AB7046" w:rsidP="00CA3802">
            <w:pPr>
              <w:pStyle w:val="afffff0"/>
            </w:pPr>
            <w:r>
              <w:t>Бытовые услуги</w:t>
            </w:r>
          </w:p>
        </w:tc>
      </w:tr>
      <w:tr w:rsidR="00AB7046" w:rsidTr="00CA3802">
        <w:tc>
          <w:tcPr>
            <w:tcW w:w="577" w:type="dxa"/>
          </w:tcPr>
          <w:p w:rsidR="00AB7046" w:rsidRDefault="00AB7046" w:rsidP="00CA3802">
            <w:pPr>
              <w:pStyle w:val="afffff0"/>
            </w:pPr>
            <w:r>
              <w:t>12</w:t>
            </w:r>
          </w:p>
        </w:tc>
        <w:tc>
          <w:tcPr>
            <w:tcW w:w="2626" w:type="dxa"/>
          </w:tcPr>
          <w:p w:rsidR="00AB7046" w:rsidRDefault="00AB7046" w:rsidP="00CA3802">
            <w:pPr>
              <w:pStyle w:val="afffff0"/>
              <w:jc w:val="left"/>
            </w:pPr>
            <w:r>
              <w:t>ООО Татьяна</w:t>
            </w:r>
          </w:p>
        </w:tc>
        <w:tc>
          <w:tcPr>
            <w:tcW w:w="3709" w:type="dxa"/>
          </w:tcPr>
          <w:p w:rsidR="00AB7046" w:rsidRDefault="00AB7046" w:rsidP="00CA3802">
            <w:pPr>
              <w:pStyle w:val="afffff0"/>
              <w:jc w:val="left"/>
            </w:pPr>
            <w:r>
              <w:t>с. Быструха ул. Школьная,33</w:t>
            </w:r>
          </w:p>
        </w:tc>
        <w:tc>
          <w:tcPr>
            <w:tcW w:w="3544" w:type="dxa"/>
          </w:tcPr>
          <w:p w:rsidR="00AB7046" w:rsidRPr="00281CF3" w:rsidRDefault="00AB7046" w:rsidP="00CA3802">
            <w:pPr>
              <w:pStyle w:val="afffff0"/>
            </w:pPr>
            <w:r>
              <w:t>Общественное питание</w:t>
            </w:r>
          </w:p>
        </w:tc>
      </w:tr>
      <w:tr w:rsidR="00AB7046" w:rsidTr="00CA3802">
        <w:tc>
          <w:tcPr>
            <w:tcW w:w="577" w:type="dxa"/>
          </w:tcPr>
          <w:p w:rsidR="00AB7046" w:rsidRDefault="00AB7046" w:rsidP="00CA3802">
            <w:pPr>
              <w:pStyle w:val="afffff0"/>
            </w:pPr>
            <w:r>
              <w:t>13</w:t>
            </w:r>
          </w:p>
        </w:tc>
        <w:tc>
          <w:tcPr>
            <w:tcW w:w="2626" w:type="dxa"/>
          </w:tcPr>
          <w:p w:rsidR="00AB7046" w:rsidRDefault="00AB7046" w:rsidP="00CA3802">
            <w:pPr>
              <w:pStyle w:val="afffff0"/>
              <w:jc w:val="left"/>
            </w:pPr>
            <w:r>
              <w:t>ИП Харин Г.В.</w:t>
            </w:r>
          </w:p>
        </w:tc>
        <w:tc>
          <w:tcPr>
            <w:tcW w:w="3709" w:type="dxa"/>
          </w:tcPr>
          <w:p w:rsidR="00AB7046" w:rsidRDefault="00AB7046" w:rsidP="00CA3802">
            <w:pPr>
              <w:pStyle w:val="afffff0"/>
              <w:jc w:val="left"/>
            </w:pPr>
            <w:r>
              <w:t>с. Быструха ул. Набережная,24</w:t>
            </w:r>
          </w:p>
        </w:tc>
        <w:tc>
          <w:tcPr>
            <w:tcW w:w="3544" w:type="dxa"/>
          </w:tcPr>
          <w:p w:rsidR="00AB7046" w:rsidRPr="00281CF3" w:rsidRDefault="00AB7046" w:rsidP="00CA3802">
            <w:pPr>
              <w:pStyle w:val="afffff0"/>
            </w:pPr>
            <w:r>
              <w:t>Заготовительная деятельность</w:t>
            </w:r>
          </w:p>
        </w:tc>
      </w:tr>
      <w:tr w:rsidR="00AB7046" w:rsidTr="00CA3802">
        <w:tc>
          <w:tcPr>
            <w:tcW w:w="577" w:type="dxa"/>
          </w:tcPr>
          <w:p w:rsidR="00AB7046" w:rsidRDefault="00AB7046" w:rsidP="00CA3802">
            <w:pPr>
              <w:pStyle w:val="afffff0"/>
            </w:pPr>
            <w:r>
              <w:t>14</w:t>
            </w:r>
          </w:p>
        </w:tc>
        <w:tc>
          <w:tcPr>
            <w:tcW w:w="2626" w:type="dxa"/>
          </w:tcPr>
          <w:p w:rsidR="00AB7046" w:rsidRDefault="00AB7046" w:rsidP="00CA3802">
            <w:pPr>
              <w:pStyle w:val="afffff0"/>
              <w:jc w:val="left"/>
            </w:pPr>
            <w:r>
              <w:t>ИП Крымский В.П.</w:t>
            </w:r>
          </w:p>
        </w:tc>
        <w:tc>
          <w:tcPr>
            <w:tcW w:w="3709" w:type="dxa"/>
          </w:tcPr>
          <w:p w:rsidR="00AB7046" w:rsidRDefault="00AB7046" w:rsidP="00CA3802">
            <w:pPr>
              <w:pStyle w:val="afffff0"/>
              <w:jc w:val="left"/>
            </w:pPr>
            <w:r>
              <w:t>с. Быструха ул. Пушкина,5кв2</w:t>
            </w:r>
          </w:p>
        </w:tc>
        <w:tc>
          <w:tcPr>
            <w:tcW w:w="3544" w:type="dxa"/>
          </w:tcPr>
          <w:p w:rsidR="00AB7046" w:rsidRPr="00281CF3" w:rsidRDefault="00AB7046" w:rsidP="00CA3802">
            <w:pPr>
              <w:pStyle w:val="afffff0"/>
            </w:pPr>
            <w:r>
              <w:t>Заготовительная деятельность</w:t>
            </w:r>
          </w:p>
        </w:tc>
      </w:tr>
    </w:tbl>
    <w:p w:rsidR="00AB7046" w:rsidRDefault="00AB7046" w:rsidP="00AB7046">
      <w:pPr>
        <w:pStyle w:val="Sd"/>
      </w:pPr>
    </w:p>
    <w:p w:rsidR="00AB7046" w:rsidRDefault="00AB7046" w:rsidP="00AB7046">
      <w:pPr>
        <w:pStyle w:val="Sd"/>
      </w:pPr>
    </w:p>
    <w:p w:rsidR="00AB7046" w:rsidRDefault="00AB7046" w:rsidP="00AB7046">
      <w:pPr>
        <w:pStyle w:val="Sd"/>
      </w:pPr>
    </w:p>
    <w:p w:rsidR="00AB7046" w:rsidRDefault="00AB7046" w:rsidP="00AB7046">
      <w:pPr>
        <w:pStyle w:val="Sd"/>
      </w:pPr>
    </w:p>
    <w:p w:rsidR="00AB7046" w:rsidRDefault="00AB7046" w:rsidP="00AB7046">
      <w:pPr>
        <w:pStyle w:val="Sd"/>
      </w:pPr>
    </w:p>
    <w:p w:rsidR="00AB7046" w:rsidRPr="00512C1B" w:rsidRDefault="00AB7046" w:rsidP="00AB7046">
      <w:pPr>
        <w:pStyle w:val="Sd"/>
        <w:sectPr w:rsidR="00AB7046" w:rsidRPr="00512C1B" w:rsidSect="0067348C">
          <w:pgSz w:w="11906" w:h="16838"/>
          <w:pgMar w:top="1134" w:right="567" w:bottom="1134" w:left="1418" w:header="0" w:footer="423" w:gutter="0"/>
          <w:cols w:space="708"/>
          <w:docGrid w:linePitch="360"/>
        </w:sectPr>
      </w:pPr>
    </w:p>
    <w:p w:rsidR="00AB7046" w:rsidRPr="00B22317" w:rsidRDefault="00AB7046" w:rsidP="00AB7046">
      <w:pPr>
        <w:pStyle w:val="1d"/>
      </w:pPr>
      <w:bookmarkStart w:id="153" w:name="_Toc351231299"/>
      <w:bookmarkStart w:id="154" w:name="_Toc351358071"/>
      <w:r>
        <w:t>Глава 6.</w:t>
      </w:r>
      <w:r w:rsidRPr="00B22317">
        <w:t xml:space="preserve"> Социальная инфраструктура и жилищный фонд</w:t>
      </w:r>
      <w:bookmarkEnd w:id="153"/>
      <w:bookmarkEnd w:id="154"/>
    </w:p>
    <w:p w:rsidR="00AB7046" w:rsidRPr="00B22317" w:rsidRDefault="00AB7046" w:rsidP="00AB7046">
      <w:pPr>
        <w:pStyle w:val="24"/>
      </w:pPr>
    </w:p>
    <w:p w:rsidR="00AB7046" w:rsidRPr="00B22317" w:rsidRDefault="00AB7046" w:rsidP="00AB7046">
      <w:pPr>
        <w:pStyle w:val="24"/>
      </w:pPr>
      <w:bookmarkStart w:id="155" w:name="_Toc351217680"/>
      <w:bookmarkStart w:id="156" w:name="_Toc351231300"/>
      <w:bookmarkStart w:id="157" w:name="_Toc351358072"/>
      <w:r>
        <w:t>6</w:t>
      </w:r>
      <w:r w:rsidRPr="00B22317">
        <w:t>.1 Жилищный фонд</w:t>
      </w:r>
      <w:bookmarkEnd w:id="155"/>
      <w:bookmarkEnd w:id="156"/>
      <w:bookmarkEnd w:id="157"/>
    </w:p>
    <w:p w:rsidR="00AB7046" w:rsidRPr="00C83F08" w:rsidRDefault="00AB7046" w:rsidP="00AB7046">
      <w:pPr>
        <w:pStyle w:val="Sd"/>
      </w:pPr>
      <w:r w:rsidRPr="00C83F08">
        <w:t xml:space="preserve">Общая площадь жилищного фонда на конец 2011 г. составила </w:t>
      </w:r>
      <w:r>
        <w:t>26,0</w:t>
      </w:r>
      <w:r w:rsidRPr="00C83F08">
        <w:t xml:space="preserve"> тыс.кв.м.</w:t>
      </w:r>
    </w:p>
    <w:p w:rsidR="00AB7046" w:rsidRPr="00B22317" w:rsidRDefault="00AB7046" w:rsidP="00AB7046">
      <w:pPr>
        <w:pStyle w:val="affffff2"/>
      </w:pPr>
    </w:p>
    <w:p w:rsidR="00AB7046" w:rsidRPr="00B22317" w:rsidRDefault="00AB7046" w:rsidP="00AB7046">
      <w:pPr>
        <w:pStyle w:val="affffff2"/>
      </w:pPr>
      <w:r w:rsidRPr="00B22317">
        <w:t xml:space="preserve">Таблица </w:t>
      </w:r>
      <w:r>
        <w:t>6</w:t>
      </w:r>
      <w:r w:rsidRPr="00B22317">
        <w:t>.1</w:t>
      </w:r>
      <w:r>
        <w:t>.</w:t>
      </w:r>
      <w:r w:rsidRPr="00B22317">
        <w:t>1</w:t>
      </w:r>
      <w:r>
        <w:t xml:space="preserve"> </w:t>
      </w:r>
      <w:r w:rsidRPr="00B22317">
        <w:t xml:space="preserve">Распределение жилищного фонда по материалу стен, времени постройки </w:t>
      </w:r>
      <w:r>
        <w:br/>
      </w:r>
      <w:r w:rsidRPr="00B22317">
        <w:t>и величине износа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0"/>
        <w:gridCol w:w="1800"/>
        <w:gridCol w:w="1924"/>
        <w:gridCol w:w="2173"/>
        <w:gridCol w:w="2230"/>
      </w:tblGrid>
      <w:tr w:rsidR="00AB7046" w:rsidRPr="00B22317" w:rsidTr="00CA3802">
        <w:trPr>
          <w:trHeight w:val="1380"/>
          <w:jc w:val="center"/>
        </w:trPr>
        <w:tc>
          <w:tcPr>
            <w:tcW w:w="991" w:type="pct"/>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p w:rsidR="00AB7046" w:rsidRPr="003818A9" w:rsidRDefault="00AB7046" w:rsidP="00CA3802">
            <w:pPr>
              <w:pStyle w:val="afffff0"/>
            </w:pPr>
            <w:r w:rsidRPr="003818A9">
              <w:t>Наименование показателей</w:t>
            </w:r>
          </w:p>
        </w:tc>
        <w:tc>
          <w:tcPr>
            <w:tcW w:w="888" w:type="pct"/>
            <w:tcBorders>
              <w:top w:val="single" w:sz="4" w:space="0" w:color="auto"/>
              <w:left w:val="single" w:sz="4" w:space="0" w:color="auto"/>
              <w:right w:val="single" w:sz="4" w:space="0" w:color="auto"/>
            </w:tcBorders>
            <w:vAlign w:val="center"/>
            <w:hideMark/>
          </w:tcPr>
          <w:p w:rsidR="00AB7046" w:rsidRPr="003818A9" w:rsidRDefault="00AB7046" w:rsidP="00CA3802">
            <w:pPr>
              <w:pStyle w:val="afffff0"/>
            </w:pPr>
            <w:r w:rsidRPr="003818A9">
              <w:t>Площадь жилых помещений, тыс. м</w:t>
            </w:r>
            <w:r w:rsidRPr="003818A9">
              <w:rPr>
                <w:vertAlign w:val="superscript"/>
              </w:rPr>
              <w:t>2</w:t>
            </w:r>
          </w:p>
        </w:tc>
        <w:tc>
          <w:tcPr>
            <w:tcW w:w="949" w:type="pct"/>
            <w:tcBorders>
              <w:top w:val="single" w:sz="4" w:space="0" w:color="auto"/>
              <w:left w:val="single" w:sz="4" w:space="0" w:color="auto"/>
              <w:right w:val="single" w:sz="4" w:space="0" w:color="auto"/>
            </w:tcBorders>
            <w:vAlign w:val="center"/>
          </w:tcPr>
          <w:p w:rsidR="00AB7046" w:rsidRPr="003818A9" w:rsidRDefault="00AB7046" w:rsidP="00CA3802">
            <w:pPr>
              <w:pStyle w:val="afffff0"/>
            </w:pPr>
            <w:r w:rsidRPr="003818A9">
              <w:t>Число проживающих, тыс.чел</w:t>
            </w:r>
          </w:p>
        </w:tc>
        <w:tc>
          <w:tcPr>
            <w:tcW w:w="1072" w:type="pct"/>
            <w:tcBorders>
              <w:top w:val="single" w:sz="4" w:space="0" w:color="auto"/>
              <w:left w:val="single" w:sz="4" w:space="0" w:color="auto"/>
              <w:right w:val="single" w:sz="4" w:space="0" w:color="auto"/>
            </w:tcBorders>
            <w:vAlign w:val="center"/>
          </w:tcPr>
          <w:p w:rsidR="00AB7046" w:rsidRPr="003818A9" w:rsidRDefault="00AB7046" w:rsidP="00CA3802">
            <w:pPr>
              <w:pStyle w:val="afffff0"/>
            </w:pPr>
            <w:r w:rsidRPr="003818A9">
              <w:t>Число жилых домов (индивидуально-определенных зданий), единиц</w:t>
            </w:r>
          </w:p>
        </w:tc>
        <w:tc>
          <w:tcPr>
            <w:tcW w:w="1100" w:type="pct"/>
            <w:tcBorders>
              <w:top w:val="single" w:sz="4" w:space="0" w:color="auto"/>
              <w:left w:val="single" w:sz="4" w:space="0" w:color="auto"/>
              <w:right w:val="single" w:sz="4" w:space="0" w:color="auto"/>
            </w:tcBorders>
            <w:vAlign w:val="center"/>
          </w:tcPr>
          <w:p w:rsidR="00AB7046" w:rsidRPr="003818A9" w:rsidRDefault="00AB7046" w:rsidP="00CA3802">
            <w:pPr>
              <w:pStyle w:val="afffff0"/>
            </w:pPr>
            <w:r w:rsidRPr="003818A9">
              <w:t>Число многоквартирных домов, единиц</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r w:rsidRPr="003818A9">
              <w:t>1</w:t>
            </w:r>
          </w:p>
        </w:tc>
        <w:tc>
          <w:tcPr>
            <w:tcW w:w="888" w:type="pct"/>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r w:rsidRPr="003818A9">
              <w:t>2</w:t>
            </w:r>
          </w:p>
        </w:tc>
        <w:tc>
          <w:tcPr>
            <w:tcW w:w="949" w:type="pct"/>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r w:rsidRPr="003818A9">
              <w:t>3</w:t>
            </w:r>
          </w:p>
        </w:tc>
        <w:tc>
          <w:tcPr>
            <w:tcW w:w="1072" w:type="pct"/>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r w:rsidRPr="003818A9">
              <w:t>4</w:t>
            </w:r>
          </w:p>
        </w:tc>
        <w:tc>
          <w:tcPr>
            <w:tcW w:w="1100" w:type="pct"/>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r w:rsidRPr="003818A9">
              <w:t>5</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По материалу стен:</w:t>
            </w:r>
          </w:p>
        </w:tc>
        <w:tc>
          <w:tcPr>
            <w:tcW w:w="888"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r w:rsidRPr="003818A9">
              <w:t>7,61</w:t>
            </w:r>
          </w:p>
        </w:tc>
        <w:tc>
          <w:tcPr>
            <w:tcW w:w="949"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r w:rsidRPr="003818A9">
              <w:t>0,374</w:t>
            </w:r>
          </w:p>
        </w:tc>
        <w:tc>
          <w:tcPr>
            <w:tcW w:w="1072"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r w:rsidRPr="003818A9">
              <w:t>6</w:t>
            </w:r>
          </w:p>
        </w:tc>
        <w:tc>
          <w:tcPr>
            <w:tcW w:w="1100"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r w:rsidRPr="003818A9">
              <w:t>65</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каменные, кирпичные</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3,0</w:t>
            </w: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0,133</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21</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панельные</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3,21</w:t>
            </w: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0,157</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23</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блочные</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монолитные</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смешанные</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13,48</w:t>
            </w: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0,670</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166</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83</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деревянные</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прочие</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По годам возведения:</w:t>
            </w:r>
          </w:p>
        </w:tc>
        <w:tc>
          <w:tcPr>
            <w:tcW w:w="888"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p>
        </w:tc>
        <w:tc>
          <w:tcPr>
            <w:tcW w:w="949"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p>
        </w:tc>
        <w:tc>
          <w:tcPr>
            <w:tcW w:w="1072"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p>
        </w:tc>
        <w:tc>
          <w:tcPr>
            <w:tcW w:w="1100"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до 1920</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1921-1945</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0,158</w:t>
            </w: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0,009</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3</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68</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1946-1970</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11,64</w:t>
            </w: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0,564</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85</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98</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1971-1995</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14,77</w:t>
            </w: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0,760</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93</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2</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после 1995</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0,73</w:t>
            </w: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0,025</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5</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По величине износа:</w:t>
            </w:r>
          </w:p>
        </w:tc>
        <w:tc>
          <w:tcPr>
            <w:tcW w:w="888"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p>
        </w:tc>
        <w:tc>
          <w:tcPr>
            <w:tcW w:w="949"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p>
        </w:tc>
        <w:tc>
          <w:tcPr>
            <w:tcW w:w="1072"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p>
        </w:tc>
        <w:tc>
          <w:tcPr>
            <w:tcW w:w="1100" w:type="pct"/>
            <w:tcBorders>
              <w:top w:val="single" w:sz="4" w:space="0" w:color="auto"/>
              <w:left w:val="single" w:sz="4" w:space="0" w:color="auto"/>
              <w:bottom w:val="single" w:sz="4" w:space="0" w:color="auto"/>
              <w:right w:val="single" w:sz="4" w:space="0" w:color="auto"/>
            </w:tcBorders>
          </w:tcPr>
          <w:p w:rsidR="00AB7046" w:rsidRPr="003818A9" w:rsidRDefault="00AB7046" w:rsidP="00CA3802">
            <w:pPr>
              <w:pStyle w:val="afffff0"/>
            </w:pP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от 0 до 30%</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0,73</w:t>
            </w: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от 31% до 65%</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5,3</w:t>
            </w: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от 66% до 70%</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r>
      <w:tr w:rsidR="00AB7046" w:rsidRPr="00B22317" w:rsidTr="00CA3802">
        <w:trPr>
          <w:jc w:val="center"/>
        </w:trPr>
        <w:tc>
          <w:tcPr>
            <w:tcW w:w="991"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jc w:val="left"/>
            </w:pPr>
            <w:r w:rsidRPr="003818A9">
              <w:t>свыше 70%</w:t>
            </w:r>
          </w:p>
        </w:tc>
        <w:tc>
          <w:tcPr>
            <w:tcW w:w="888"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21,3</w:t>
            </w:r>
          </w:p>
        </w:tc>
        <w:tc>
          <w:tcPr>
            <w:tcW w:w="949"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AB7046" w:rsidRPr="003818A9" w:rsidRDefault="00AB7046" w:rsidP="00CA3802">
            <w:pPr>
              <w:pStyle w:val="afffff0"/>
            </w:pPr>
            <w:r w:rsidRPr="003818A9">
              <w:t>-</w:t>
            </w:r>
          </w:p>
        </w:tc>
      </w:tr>
    </w:tbl>
    <w:p w:rsidR="00AB7046" w:rsidRPr="00B22317" w:rsidRDefault="00AB7046" w:rsidP="00AB7046">
      <w:pPr>
        <w:rPr>
          <w:sz w:val="28"/>
          <w:szCs w:val="28"/>
        </w:rPr>
        <w:sectPr w:rsidR="00AB7046" w:rsidRPr="00B22317" w:rsidSect="00130839">
          <w:pgSz w:w="11906" w:h="16838"/>
          <w:pgMar w:top="1134" w:right="567" w:bottom="1134" w:left="1418" w:header="0" w:footer="709" w:gutter="0"/>
          <w:cols w:space="720"/>
          <w:docGrid w:linePitch="299"/>
        </w:sectPr>
      </w:pPr>
    </w:p>
    <w:p w:rsidR="00AB7046" w:rsidRPr="00B22317" w:rsidRDefault="00AB7046" w:rsidP="00AB7046">
      <w:pPr>
        <w:pStyle w:val="affffff2"/>
      </w:pPr>
      <w:r w:rsidRPr="00B22317">
        <w:t xml:space="preserve">Таблица </w:t>
      </w:r>
      <w:r>
        <w:t>6</w:t>
      </w:r>
      <w:r w:rsidRPr="00B22317">
        <w:t>.1</w:t>
      </w:r>
      <w:r>
        <w:t xml:space="preserve">.2 </w:t>
      </w:r>
      <w:r w:rsidRPr="00B22317">
        <w:t>Оборудование жилищного фонда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8"/>
        <w:gridCol w:w="1127"/>
        <w:gridCol w:w="1559"/>
        <w:gridCol w:w="1178"/>
        <w:gridCol w:w="1368"/>
        <w:gridCol w:w="1028"/>
        <w:gridCol w:w="608"/>
        <w:gridCol w:w="1198"/>
        <w:gridCol w:w="813"/>
      </w:tblGrid>
      <w:tr w:rsidR="00AB7046" w:rsidRPr="00B22317" w:rsidTr="00CA3802">
        <w:trPr>
          <w:jc w:val="center"/>
        </w:trPr>
        <w:tc>
          <w:tcPr>
            <w:tcW w:w="620" w:type="pct"/>
            <w:vMerge w:val="restart"/>
            <w:vAlign w:val="center"/>
          </w:tcPr>
          <w:p w:rsidR="00AB7046" w:rsidRPr="003818A9" w:rsidRDefault="00AB7046" w:rsidP="00CA3802">
            <w:pPr>
              <w:pStyle w:val="afffff0"/>
            </w:pPr>
            <w:r w:rsidRPr="003818A9">
              <w:t xml:space="preserve">Наименование </w:t>
            </w:r>
          </w:p>
        </w:tc>
        <w:tc>
          <w:tcPr>
            <w:tcW w:w="3978" w:type="pct"/>
            <w:gridSpan w:val="7"/>
            <w:tcBorders>
              <w:right w:val="single" w:sz="4" w:space="0" w:color="auto"/>
            </w:tcBorders>
            <w:vAlign w:val="center"/>
          </w:tcPr>
          <w:p w:rsidR="00AB7046" w:rsidRPr="003818A9" w:rsidRDefault="00AB7046" w:rsidP="00CA3802">
            <w:pPr>
              <w:pStyle w:val="afffff0"/>
            </w:pPr>
            <w:r w:rsidRPr="003818A9">
              <w:t>В том числе оборудованный</w:t>
            </w:r>
          </w:p>
        </w:tc>
        <w:tc>
          <w:tcPr>
            <w:tcW w:w="402" w:type="pct"/>
            <w:tcBorders>
              <w:left w:val="single" w:sz="4" w:space="0" w:color="auto"/>
            </w:tcBorders>
            <w:vAlign w:val="center"/>
          </w:tcPr>
          <w:p w:rsidR="00AB7046" w:rsidRPr="003818A9" w:rsidRDefault="00AB7046" w:rsidP="00CA3802">
            <w:pPr>
              <w:pStyle w:val="afffff0"/>
            </w:pPr>
          </w:p>
        </w:tc>
      </w:tr>
      <w:tr w:rsidR="00AB7046" w:rsidRPr="00B22317" w:rsidTr="00CA3802">
        <w:trPr>
          <w:jc w:val="center"/>
        </w:trPr>
        <w:tc>
          <w:tcPr>
            <w:tcW w:w="620" w:type="pct"/>
            <w:vMerge/>
            <w:vAlign w:val="center"/>
          </w:tcPr>
          <w:p w:rsidR="00AB7046" w:rsidRPr="003818A9" w:rsidRDefault="00AB7046" w:rsidP="00CA3802">
            <w:pPr>
              <w:pStyle w:val="afffff0"/>
            </w:pPr>
          </w:p>
        </w:tc>
        <w:tc>
          <w:tcPr>
            <w:tcW w:w="556" w:type="pct"/>
            <w:vAlign w:val="center"/>
          </w:tcPr>
          <w:p w:rsidR="00AB7046" w:rsidRPr="003818A9" w:rsidRDefault="00AB7046" w:rsidP="00CA3802">
            <w:pPr>
              <w:pStyle w:val="afffff0"/>
            </w:pPr>
            <w:r w:rsidRPr="003818A9">
              <w:t>Водопроводом</w:t>
            </w:r>
          </w:p>
        </w:tc>
        <w:tc>
          <w:tcPr>
            <w:tcW w:w="769" w:type="pct"/>
            <w:vAlign w:val="center"/>
          </w:tcPr>
          <w:p w:rsidR="00AB7046" w:rsidRPr="003818A9" w:rsidRDefault="00AB7046" w:rsidP="00CA3802">
            <w:pPr>
              <w:pStyle w:val="afffff0"/>
            </w:pPr>
            <w:r w:rsidRPr="003818A9">
              <w:t>В т.ч. централизованным</w:t>
            </w:r>
          </w:p>
        </w:tc>
        <w:tc>
          <w:tcPr>
            <w:tcW w:w="581" w:type="pct"/>
            <w:vAlign w:val="center"/>
          </w:tcPr>
          <w:p w:rsidR="00AB7046" w:rsidRPr="003818A9" w:rsidRDefault="00AB7046" w:rsidP="00CA3802">
            <w:pPr>
              <w:pStyle w:val="afffff0"/>
            </w:pPr>
            <w:r w:rsidRPr="003818A9">
              <w:t>отоплением</w:t>
            </w:r>
          </w:p>
        </w:tc>
        <w:tc>
          <w:tcPr>
            <w:tcW w:w="675" w:type="pct"/>
            <w:vAlign w:val="center"/>
          </w:tcPr>
          <w:p w:rsidR="00AB7046" w:rsidRPr="003818A9" w:rsidRDefault="00AB7046" w:rsidP="00CA3802">
            <w:pPr>
              <w:pStyle w:val="afffff0"/>
            </w:pPr>
            <w:r w:rsidRPr="003818A9">
              <w:t>В т.ч. централизованным</w:t>
            </w:r>
          </w:p>
        </w:tc>
        <w:tc>
          <w:tcPr>
            <w:tcW w:w="507" w:type="pct"/>
            <w:vAlign w:val="center"/>
          </w:tcPr>
          <w:p w:rsidR="00AB7046" w:rsidRPr="003818A9" w:rsidRDefault="00AB7046" w:rsidP="00CA3802">
            <w:pPr>
              <w:pStyle w:val="afffff0"/>
            </w:pPr>
            <w:r w:rsidRPr="003818A9">
              <w:t>Ваннами (душем)</w:t>
            </w:r>
          </w:p>
        </w:tc>
        <w:tc>
          <w:tcPr>
            <w:tcW w:w="300" w:type="pct"/>
            <w:vAlign w:val="center"/>
          </w:tcPr>
          <w:p w:rsidR="00AB7046" w:rsidRPr="003818A9" w:rsidRDefault="00AB7046" w:rsidP="00CA3802">
            <w:pPr>
              <w:pStyle w:val="afffff0"/>
            </w:pPr>
            <w:r w:rsidRPr="003818A9">
              <w:t>газом</w:t>
            </w:r>
          </w:p>
        </w:tc>
        <w:tc>
          <w:tcPr>
            <w:tcW w:w="591" w:type="pct"/>
            <w:tcBorders>
              <w:right w:val="single" w:sz="4" w:space="0" w:color="auto"/>
            </w:tcBorders>
            <w:vAlign w:val="center"/>
          </w:tcPr>
          <w:p w:rsidR="00AB7046" w:rsidRPr="003818A9" w:rsidRDefault="00AB7046" w:rsidP="00CA3802">
            <w:pPr>
              <w:pStyle w:val="afffff0"/>
            </w:pPr>
            <w:r w:rsidRPr="003818A9">
              <w:t>Электрическими плитами</w:t>
            </w:r>
          </w:p>
        </w:tc>
        <w:tc>
          <w:tcPr>
            <w:tcW w:w="402" w:type="pct"/>
            <w:tcBorders>
              <w:left w:val="single" w:sz="4" w:space="0" w:color="auto"/>
            </w:tcBorders>
            <w:vAlign w:val="center"/>
          </w:tcPr>
          <w:p w:rsidR="00AB7046" w:rsidRPr="003818A9" w:rsidRDefault="00AB7046" w:rsidP="00CA3802">
            <w:pPr>
              <w:pStyle w:val="afffff0"/>
            </w:pPr>
            <w:r w:rsidRPr="003818A9">
              <w:t>Всего</w:t>
            </w:r>
          </w:p>
        </w:tc>
      </w:tr>
      <w:tr w:rsidR="00AB7046" w:rsidRPr="00B22317" w:rsidTr="00CA3802">
        <w:trPr>
          <w:jc w:val="center"/>
        </w:trPr>
        <w:tc>
          <w:tcPr>
            <w:tcW w:w="620" w:type="pct"/>
          </w:tcPr>
          <w:p w:rsidR="00AB7046" w:rsidRPr="003818A9" w:rsidRDefault="00AB7046" w:rsidP="00CA3802">
            <w:pPr>
              <w:pStyle w:val="afffff0"/>
            </w:pPr>
            <w:r w:rsidRPr="003818A9">
              <w:t>Общая площадь жилых помещений, тыс.м</w:t>
            </w:r>
            <w:r w:rsidRPr="003818A9">
              <w:rPr>
                <w:vertAlign w:val="superscript"/>
              </w:rPr>
              <w:t>2</w:t>
            </w:r>
          </w:p>
        </w:tc>
        <w:tc>
          <w:tcPr>
            <w:tcW w:w="556" w:type="pct"/>
            <w:vAlign w:val="center"/>
          </w:tcPr>
          <w:p w:rsidR="00AB7046" w:rsidRPr="003818A9" w:rsidRDefault="00AB7046" w:rsidP="00CA3802">
            <w:pPr>
              <w:pStyle w:val="afffff0"/>
            </w:pPr>
            <w:r w:rsidRPr="003818A9">
              <w:t>16,1</w:t>
            </w:r>
          </w:p>
        </w:tc>
        <w:tc>
          <w:tcPr>
            <w:tcW w:w="769" w:type="pct"/>
            <w:vAlign w:val="center"/>
          </w:tcPr>
          <w:p w:rsidR="00AB7046" w:rsidRPr="003818A9" w:rsidRDefault="00AB7046" w:rsidP="00CA3802">
            <w:pPr>
              <w:pStyle w:val="afffff0"/>
            </w:pPr>
            <w:r w:rsidRPr="003818A9">
              <w:t>16,1</w:t>
            </w:r>
          </w:p>
        </w:tc>
        <w:tc>
          <w:tcPr>
            <w:tcW w:w="581" w:type="pct"/>
            <w:vAlign w:val="center"/>
          </w:tcPr>
          <w:p w:rsidR="00AB7046" w:rsidRPr="003818A9" w:rsidRDefault="00AB7046" w:rsidP="00CA3802">
            <w:pPr>
              <w:pStyle w:val="afffff0"/>
            </w:pPr>
            <w:r w:rsidRPr="003818A9">
              <w:t>26,0</w:t>
            </w:r>
          </w:p>
        </w:tc>
        <w:tc>
          <w:tcPr>
            <w:tcW w:w="675" w:type="pct"/>
            <w:vAlign w:val="center"/>
          </w:tcPr>
          <w:p w:rsidR="00AB7046" w:rsidRPr="003818A9" w:rsidRDefault="00AB7046" w:rsidP="00CA3802">
            <w:pPr>
              <w:pStyle w:val="afffff0"/>
            </w:pPr>
            <w:r w:rsidRPr="003818A9">
              <w:t>0,8</w:t>
            </w:r>
          </w:p>
        </w:tc>
        <w:tc>
          <w:tcPr>
            <w:tcW w:w="507" w:type="pct"/>
            <w:vAlign w:val="center"/>
          </w:tcPr>
          <w:p w:rsidR="00AB7046" w:rsidRPr="003818A9" w:rsidRDefault="00AB7046" w:rsidP="00CA3802">
            <w:pPr>
              <w:pStyle w:val="afffff0"/>
            </w:pPr>
            <w:r w:rsidRPr="003818A9">
              <w:t>16,4</w:t>
            </w:r>
          </w:p>
        </w:tc>
        <w:tc>
          <w:tcPr>
            <w:tcW w:w="300" w:type="pct"/>
            <w:vAlign w:val="center"/>
          </w:tcPr>
          <w:p w:rsidR="00AB7046" w:rsidRPr="003818A9" w:rsidRDefault="00AB7046" w:rsidP="00CA3802">
            <w:pPr>
              <w:pStyle w:val="afffff0"/>
            </w:pPr>
            <w:r w:rsidRPr="003818A9">
              <w:t>0</w:t>
            </w:r>
          </w:p>
        </w:tc>
        <w:tc>
          <w:tcPr>
            <w:tcW w:w="591" w:type="pct"/>
            <w:vAlign w:val="center"/>
          </w:tcPr>
          <w:p w:rsidR="00AB7046" w:rsidRPr="003818A9" w:rsidRDefault="00AB7046" w:rsidP="00CA3802">
            <w:pPr>
              <w:pStyle w:val="afffff0"/>
            </w:pPr>
            <w:r w:rsidRPr="003818A9">
              <w:t>22,96</w:t>
            </w:r>
          </w:p>
        </w:tc>
        <w:tc>
          <w:tcPr>
            <w:tcW w:w="402" w:type="pct"/>
            <w:vAlign w:val="center"/>
          </w:tcPr>
          <w:p w:rsidR="00AB7046" w:rsidRPr="003818A9" w:rsidRDefault="00AB7046" w:rsidP="00CA3802">
            <w:pPr>
              <w:pStyle w:val="afffff0"/>
            </w:pPr>
            <w:r w:rsidRPr="003818A9">
              <w:t>26,0</w:t>
            </w:r>
          </w:p>
        </w:tc>
      </w:tr>
    </w:tbl>
    <w:p w:rsidR="00AB7046" w:rsidRDefault="00AB7046" w:rsidP="00AB7046">
      <w:pPr>
        <w:rPr>
          <w:sz w:val="28"/>
          <w:szCs w:val="28"/>
          <w:lang w:val="en-US"/>
        </w:rPr>
      </w:pPr>
    </w:p>
    <w:p w:rsidR="00AB7046" w:rsidRPr="00B22317" w:rsidRDefault="00AB7046" w:rsidP="00AB7046">
      <w:pPr>
        <w:pStyle w:val="24"/>
      </w:pPr>
      <w:bookmarkStart w:id="158" w:name="_Toc351217681"/>
      <w:bookmarkStart w:id="159" w:name="_Toc351231301"/>
      <w:bookmarkStart w:id="160" w:name="_Toc351358073"/>
      <w:r>
        <w:t>6</w:t>
      </w:r>
      <w:r w:rsidRPr="00B22317">
        <w:t>.2 Развитие жилищного строительства</w:t>
      </w:r>
      <w:bookmarkEnd w:id="158"/>
      <w:bookmarkEnd w:id="159"/>
      <w:bookmarkEnd w:id="160"/>
    </w:p>
    <w:p w:rsidR="00AB7046" w:rsidRPr="00B22317" w:rsidRDefault="00AB7046" w:rsidP="00AB7046">
      <w:pPr>
        <w:pStyle w:val="Sd"/>
      </w:pPr>
      <w:r w:rsidRPr="00B22317">
        <w:t>Согласно Схеме территориального планирования Кочковского района Новосибирской области одной из главных задач в области жилищного строительства является повышение уровня обеспеченности жильем к 2035 г. до 35м</w:t>
      </w:r>
      <w:r w:rsidRPr="00B22317">
        <w:rPr>
          <w:vertAlign w:val="superscript"/>
        </w:rPr>
        <w:t>2</w:t>
      </w:r>
      <w:r w:rsidRPr="00B22317">
        <w:t xml:space="preserve"> общей площади на человека.</w:t>
      </w:r>
    </w:p>
    <w:p w:rsidR="00AB7046" w:rsidRPr="005A593C" w:rsidRDefault="00AB7046" w:rsidP="00AB7046">
      <w:pPr>
        <w:pStyle w:val="Sd"/>
      </w:pPr>
      <w:r w:rsidRPr="005A593C">
        <w:t xml:space="preserve">В течение расчетного срока жилищный фонд </w:t>
      </w:r>
      <w:r>
        <w:t xml:space="preserve">сельсовета </w:t>
      </w:r>
      <w:r w:rsidRPr="005A593C">
        <w:t>планируется увеличить до 50,0 тыс. м</w:t>
      </w:r>
      <w:r w:rsidRPr="00B264CC">
        <w:rPr>
          <w:vertAlign w:val="superscript"/>
        </w:rPr>
        <w:t>2</w:t>
      </w:r>
      <w:r w:rsidRPr="005A593C">
        <w:t>, что позволить увеличить среднюю жилищную обеспеченность с 20 м</w:t>
      </w:r>
      <w:r w:rsidRPr="00B264CC">
        <w:rPr>
          <w:vertAlign w:val="superscript"/>
        </w:rPr>
        <w:t>2</w:t>
      </w:r>
      <w:r w:rsidRPr="005A593C">
        <w:t xml:space="preserve"> в настоящее время до 35 м</w:t>
      </w:r>
      <w:r w:rsidRPr="00B264CC">
        <w:rPr>
          <w:vertAlign w:val="superscript"/>
        </w:rPr>
        <w:t>2</w:t>
      </w:r>
      <w:r w:rsidRPr="005A593C">
        <w:t xml:space="preserve"> общей площади на человека.</w:t>
      </w:r>
    </w:p>
    <w:p w:rsidR="00AB7046" w:rsidRPr="005A593C" w:rsidRDefault="00AB7046" w:rsidP="00AB7046">
      <w:pPr>
        <w:pStyle w:val="Sd"/>
        <w:rPr>
          <w:szCs w:val="28"/>
        </w:rPr>
      </w:pPr>
      <w:r w:rsidRPr="005A593C">
        <w:rPr>
          <w:szCs w:val="28"/>
        </w:rPr>
        <w:t>Объем нового жилищного строительства составит около 24,0 тыс. м2.</w:t>
      </w:r>
    </w:p>
    <w:p w:rsidR="00AB7046" w:rsidRPr="00B22317" w:rsidRDefault="00AB7046" w:rsidP="00AB7046">
      <w:pPr>
        <w:widowControl w:val="0"/>
        <w:ind w:firstLine="709"/>
        <w:rPr>
          <w:i/>
          <w:sz w:val="28"/>
          <w:szCs w:val="28"/>
        </w:rPr>
      </w:pPr>
      <w:r w:rsidRPr="00B22317">
        <w:rPr>
          <w:i/>
          <w:sz w:val="28"/>
          <w:szCs w:val="28"/>
        </w:rPr>
        <w:t xml:space="preserve">                 </w:t>
      </w:r>
    </w:p>
    <w:p w:rsidR="00AB7046" w:rsidRPr="00B22317" w:rsidRDefault="00AB7046" w:rsidP="00AB7046">
      <w:pPr>
        <w:jc w:val="center"/>
        <w:rPr>
          <w:sz w:val="28"/>
          <w:szCs w:val="28"/>
        </w:rPr>
      </w:pPr>
      <w:r>
        <w:rPr>
          <w:noProof/>
          <w:sz w:val="32"/>
          <w:szCs w:val="28"/>
        </w:rPr>
        <w:drawing>
          <wp:inline distT="0" distB="0" distL="0" distR="0">
            <wp:extent cx="5105400" cy="2924175"/>
            <wp:effectExtent l="0" t="0" r="0" b="0"/>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B7046" w:rsidRDefault="00AB7046" w:rsidP="00AB7046">
      <w:pPr>
        <w:pStyle w:val="afffff4"/>
      </w:pPr>
      <w:r w:rsidRPr="00B22317">
        <w:t xml:space="preserve">Рисунок </w:t>
      </w:r>
      <w:r>
        <w:t>6</w:t>
      </w:r>
      <w:r w:rsidRPr="00B22317">
        <w:t>.2</w:t>
      </w:r>
      <w:r>
        <w:t>.1</w:t>
      </w:r>
      <w:r w:rsidRPr="00B22317">
        <w:t xml:space="preserve"> </w:t>
      </w:r>
      <w:r>
        <w:t>Д</w:t>
      </w:r>
      <w:r w:rsidRPr="00B22317">
        <w:t>иаграмма жилищного фонда</w:t>
      </w:r>
    </w:p>
    <w:p w:rsidR="00AB7046" w:rsidRPr="00B22317" w:rsidRDefault="00AB7046" w:rsidP="00AB7046">
      <w:pPr>
        <w:pStyle w:val="afffff4"/>
      </w:pPr>
    </w:p>
    <w:p w:rsidR="00AB7046" w:rsidRPr="005A593C" w:rsidRDefault="00AB7046" w:rsidP="00AB7046">
      <w:pPr>
        <w:pStyle w:val="Sd"/>
        <w:rPr>
          <w:i/>
        </w:rPr>
      </w:pPr>
      <w:r w:rsidRPr="00B22317">
        <w:t xml:space="preserve">Проектные показатели Быструхинского сельского </w:t>
      </w:r>
      <w:r>
        <w:t>сельсовета</w:t>
      </w:r>
      <w:r w:rsidRPr="00B22317">
        <w:t xml:space="preserve"> представлены в </w:t>
      </w:r>
      <w:r w:rsidRPr="005A593C">
        <w:t xml:space="preserve">таблице </w:t>
      </w:r>
      <w:r>
        <w:t>6.2.1</w:t>
      </w:r>
    </w:p>
    <w:p w:rsidR="00AB7046" w:rsidRPr="00B22317" w:rsidRDefault="00AB7046" w:rsidP="00AB7046">
      <w:pPr>
        <w:pStyle w:val="affffff2"/>
      </w:pPr>
      <w:r>
        <w:t xml:space="preserve">Таблица 6.2.1 </w:t>
      </w:r>
      <w:r w:rsidRPr="00B22317">
        <w:t>Проектные показатели</w:t>
      </w:r>
      <w:r>
        <w:t xml:space="preserve"> жилищного строительства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5"/>
        <w:gridCol w:w="3625"/>
        <w:gridCol w:w="2038"/>
        <w:gridCol w:w="1796"/>
        <w:gridCol w:w="2173"/>
      </w:tblGrid>
      <w:tr w:rsidR="00AB7046" w:rsidRPr="00B22317" w:rsidTr="00CA3802">
        <w:trPr>
          <w:trHeight w:val="454"/>
          <w:jc w:val="center"/>
        </w:trPr>
        <w:tc>
          <w:tcPr>
            <w:tcW w:w="249" w:type="pct"/>
          </w:tcPr>
          <w:p w:rsidR="00AB7046" w:rsidRPr="003818A9" w:rsidRDefault="00AB7046" w:rsidP="00CA3802">
            <w:pPr>
              <w:pStyle w:val="afffff0"/>
            </w:pPr>
            <w:r w:rsidRPr="003818A9">
              <w:t>№</w:t>
            </w:r>
          </w:p>
        </w:tc>
        <w:tc>
          <w:tcPr>
            <w:tcW w:w="1788" w:type="pct"/>
          </w:tcPr>
          <w:p w:rsidR="00AB7046" w:rsidRPr="003818A9" w:rsidRDefault="00AB7046" w:rsidP="00CA3802">
            <w:pPr>
              <w:pStyle w:val="afffff0"/>
            </w:pPr>
            <w:r w:rsidRPr="003818A9">
              <w:t>Наименование</w:t>
            </w:r>
          </w:p>
        </w:tc>
        <w:tc>
          <w:tcPr>
            <w:tcW w:w="1005" w:type="pct"/>
          </w:tcPr>
          <w:p w:rsidR="00AB7046" w:rsidRPr="003818A9" w:rsidRDefault="00AB7046" w:rsidP="00CA3802">
            <w:pPr>
              <w:pStyle w:val="afffff0"/>
            </w:pPr>
            <w:r w:rsidRPr="003818A9">
              <w:t>Расчетный срок</w:t>
            </w:r>
          </w:p>
          <w:p w:rsidR="00AB7046" w:rsidRPr="003818A9" w:rsidRDefault="00AB7046" w:rsidP="00CA3802">
            <w:pPr>
              <w:pStyle w:val="afffff0"/>
            </w:pPr>
          </w:p>
        </w:tc>
        <w:tc>
          <w:tcPr>
            <w:tcW w:w="886" w:type="pct"/>
          </w:tcPr>
          <w:p w:rsidR="00AB7046" w:rsidRPr="003818A9" w:rsidRDefault="00AB7046" w:rsidP="00CA3802">
            <w:pPr>
              <w:pStyle w:val="afffff0"/>
            </w:pPr>
            <w:r w:rsidRPr="003818A9">
              <w:t>В том числе</w:t>
            </w:r>
          </w:p>
          <w:p w:rsidR="00AB7046" w:rsidRPr="003818A9" w:rsidRDefault="00AB7046" w:rsidP="00CA3802">
            <w:pPr>
              <w:pStyle w:val="afffff0"/>
            </w:pPr>
            <w:r w:rsidRPr="003818A9">
              <w:rPr>
                <w:lang w:val="en-US"/>
              </w:rPr>
              <w:t>I</w:t>
            </w:r>
            <w:r w:rsidRPr="003818A9">
              <w:t xml:space="preserve"> очередь</w:t>
            </w:r>
          </w:p>
        </w:tc>
        <w:tc>
          <w:tcPr>
            <w:tcW w:w="1072" w:type="pct"/>
          </w:tcPr>
          <w:p w:rsidR="00AB7046" w:rsidRPr="003818A9" w:rsidRDefault="00AB7046" w:rsidP="00CA3802">
            <w:pPr>
              <w:pStyle w:val="afffff0"/>
            </w:pPr>
            <w:r w:rsidRPr="003818A9">
              <w:t>Существующее положение</w:t>
            </w:r>
          </w:p>
        </w:tc>
      </w:tr>
      <w:tr w:rsidR="00AB7046" w:rsidRPr="00B22317" w:rsidTr="00CA3802">
        <w:trPr>
          <w:trHeight w:val="454"/>
          <w:jc w:val="center"/>
        </w:trPr>
        <w:tc>
          <w:tcPr>
            <w:tcW w:w="249" w:type="pct"/>
          </w:tcPr>
          <w:p w:rsidR="00AB7046" w:rsidRPr="003818A9" w:rsidRDefault="00AB7046" w:rsidP="00CA3802">
            <w:pPr>
              <w:pStyle w:val="afffff0"/>
            </w:pPr>
            <w:r w:rsidRPr="003818A9">
              <w:t>1</w:t>
            </w:r>
          </w:p>
        </w:tc>
        <w:tc>
          <w:tcPr>
            <w:tcW w:w="1788" w:type="pct"/>
          </w:tcPr>
          <w:p w:rsidR="00AB7046" w:rsidRPr="003818A9" w:rsidRDefault="00AB7046" w:rsidP="00CA3802">
            <w:pPr>
              <w:pStyle w:val="afffff0"/>
              <w:jc w:val="both"/>
            </w:pPr>
            <w:r w:rsidRPr="003818A9">
              <w:t>Население, чел.</w:t>
            </w:r>
          </w:p>
        </w:tc>
        <w:tc>
          <w:tcPr>
            <w:tcW w:w="1005" w:type="pct"/>
          </w:tcPr>
          <w:p w:rsidR="00AB7046" w:rsidRPr="003818A9" w:rsidRDefault="00AB7046" w:rsidP="00CA3802">
            <w:pPr>
              <w:pStyle w:val="afffff0"/>
            </w:pPr>
            <w:r w:rsidRPr="003818A9">
              <w:t>1440</w:t>
            </w:r>
          </w:p>
        </w:tc>
        <w:tc>
          <w:tcPr>
            <w:tcW w:w="886" w:type="pct"/>
          </w:tcPr>
          <w:p w:rsidR="00AB7046" w:rsidRPr="003818A9" w:rsidRDefault="00AB7046" w:rsidP="00CA3802">
            <w:pPr>
              <w:pStyle w:val="afffff0"/>
            </w:pPr>
            <w:r w:rsidRPr="003818A9">
              <w:t>1390</w:t>
            </w:r>
          </w:p>
        </w:tc>
        <w:tc>
          <w:tcPr>
            <w:tcW w:w="1072" w:type="pct"/>
          </w:tcPr>
          <w:p w:rsidR="00AB7046" w:rsidRPr="003818A9" w:rsidRDefault="00AB7046" w:rsidP="00CA3802">
            <w:pPr>
              <w:pStyle w:val="afffff0"/>
            </w:pPr>
            <w:r w:rsidRPr="003818A9">
              <w:t>1330</w:t>
            </w:r>
          </w:p>
        </w:tc>
      </w:tr>
      <w:tr w:rsidR="00AB7046" w:rsidRPr="00B22317" w:rsidTr="00CA3802">
        <w:trPr>
          <w:trHeight w:val="454"/>
          <w:jc w:val="center"/>
        </w:trPr>
        <w:tc>
          <w:tcPr>
            <w:tcW w:w="249" w:type="pct"/>
          </w:tcPr>
          <w:p w:rsidR="00AB7046" w:rsidRPr="003818A9" w:rsidRDefault="00AB7046" w:rsidP="00CA3802">
            <w:pPr>
              <w:pStyle w:val="afffff0"/>
            </w:pPr>
            <w:r w:rsidRPr="003818A9">
              <w:t>2</w:t>
            </w:r>
          </w:p>
        </w:tc>
        <w:tc>
          <w:tcPr>
            <w:tcW w:w="1788" w:type="pct"/>
          </w:tcPr>
          <w:p w:rsidR="00AB7046" w:rsidRPr="003818A9" w:rsidRDefault="00AB7046" w:rsidP="00CA3802">
            <w:pPr>
              <w:pStyle w:val="afffff0"/>
              <w:jc w:val="both"/>
            </w:pPr>
            <w:r w:rsidRPr="003818A9">
              <w:t>Жилой фонд, тыс.м2</w:t>
            </w:r>
          </w:p>
        </w:tc>
        <w:tc>
          <w:tcPr>
            <w:tcW w:w="1005" w:type="pct"/>
          </w:tcPr>
          <w:p w:rsidR="00AB7046" w:rsidRPr="003818A9" w:rsidRDefault="00AB7046" w:rsidP="00CA3802">
            <w:pPr>
              <w:pStyle w:val="afffff0"/>
            </w:pPr>
            <w:r w:rsidRPr="003818A9">
              <w:t>50,0</w:t>
            </w:r>
          </w:p>
        </w:tc>
        <w:tc>
          <w:tcPr>
            <w:tcW w:w="886" w:type="pct"/>
            <w:shd w:val="clear" w:color="auto" w:fill="auto"/>
          </w:tcPr>
          <w:p w:rsidR="00AB7046" w:rsidRPr="003818A9" w:rsidRDefault="00AB7046" w:rsidP="00CA3802">
            <w:pPr>
              <w:pStyle w:val="afffff0"/>
            </w:pPr>
            <w:r w:rsidRPr="003818A9">
              <w:t>38,0</w:t>
            </w:r>
          </w:p>
        </w:tc>
        <w:tc>
          <w:tcPr>
            <w:tcW w:w="1072" w:type="pct"/>
          </w:tcPr>
          <w:p w:rsidR="00AB7046" w:rsidRPr="003818A9" w:rsidRDefault="00AB7046" w:rsidP="00CA3802">
            <w:pPr>
              <w:pStyle w:val="afffff0"/>
            </w:pPr>
            <w:r w:rsidRPr="003818A9">
              <w:t>26</w:t>
            </w:r>
          </w:p>
        </w:tc>
      </w:tr>
      <w:tr w:rsidR="00AB7046" w:rsidRPr="00B22317" w:rsidTr="00CA3802">
        <w:trPr>
          <w:trHeight w:val="454"/>
          <w:jc w:val="center"/>
        </w:trPr>
        <w:tc>
          <w:tcPr>
            <w:tcW w:w="249" w:type="pct"/>
          </w:tcPr>
          <w:p w:rsidR="00AB7046" w:rsidRPr="003818A9" w:rsidRDefault="00AB7046" w:rsidP="00CA3802">
            <w:pPr>
              <w:pStyle w:val="afffff0"/>
            </w:pPr>
            <w:r w:rsidRPr="003818A9">
              <w:t>3</w:t>
            </w:r>
          </w:p>
        </w:tc>
        <w:tc>
          <w:tcPr>
            <w:tcW w:w="1788" w:type="pct"/>
          </w:tcPr>
          <w:p w:rsidR="00AB7046" w:rsidRPr="003818A9" w:rsidRDefault="00AB7046" w:rsidP="00CA3802">
            <w:pPr>
              <w:pStyle w:val="afffff0"/>
              <w:jc w:val="both"/>
            </w:pPr>
            <w:r w:rsidRPr="003818A9">
              <w:t>Новое строительство, тыс.м2</w:t>
            </w:r>
          </w:p>
        </w:tc>
        <w:tc>
          <w:tcPr>
            <w:tcW w:w="1005" w:type="pct"/>
          </w:tcPr>
          <w:p w:rsidR="00AB7046" w:rsidRPr="003818A9" w:rsidRDefault="00AB7046" w:rsidP="00CA3802">
            <w:pPr>
              <w:pStyle w:val="afffff0"/>
            </w:pPr>
            <w:r w:rsidRPr="003818A9">
              <w:t>24,0</w:t>
            </w:r>
          </w:p>
        </w:tc>
        <w:tc>
          <w:tcPr>
            <w:tcW w:w="886" w:type="pct"/>
          </w:tcPr>
          <w:p w:rsidR="00AB7046" w:rsidRPr="003818A9" w:rsidRDefault="00AB7046" w:rsidP="00CA3802">
            <w:pPr>
              <w:pStyle w:val="afffff0"/>
            </w:pPr>
            <w:r w:rsidRPr="003818A9">
              <w:t>12,0</w:t>
            </w:r>
          </w:p>
        </w:tc>
        <w:tc>
          <w:tcPr>
            <w:tcW w:w="1072" w:type="pct"/>
          </w:tcPr>
          <w:p w:rsidR="00AB7046" w:rsidRPr="003818A9" w:rsidRDefault="00AB7046" w:rsidP="00CA3802">
            <w:pPr>
              <w:pStyle w:val="afffff0"/>
            </w:pPr>
            <w:r w:rsidRPr="003818A9">
              <w:t>-</w:t>
            </w:r>
          </w:p>
        </w:tc>
      </w:tr>
      <w:tr w:rsidR="00AB7046" w:rsidRPr="00B22317" w:rsidTr="00CA3802">
        <w:trPr>
          <w:trHeight w:val="454"/>
          <w:jc w:val="center"/>
        </w:trPr>
        <w:tc>
          <w:tcPr>
            <w:tcW w:w="249" w:type="pct"/>
          </w:tcPr>
          <w:p w:rsidR="00AB7046" w:rsidRPr="003818A9" w:rsidRDefault="00AB7046" w:rsidP="00CA3802">
            <w:pPr>
              <w:pStyle w:val="afffff0"/>
            </w:pPr>
            <w:r w:rsidRPr="003818A9">
              <w:t>4</w:t>
            </w:r>
          </w:p>
        </w:tc>
        <w:tc>
          <w:tcPr>
            <w:tcW w:w="1788" w:type="pct"/>
          </w:tcPr>
          <w:p w:rsidR="00AB7046" w:rsidRPr="003818A9" w:rsidRDefault="00AB7046" w:rsidP="00CA3802">
            <w:pPr>
              <w:pStyle w:val="afffff0"/>
              <w:jc w:val="both"/>
            </w:pPr>
            <w:r w:rsidRPr="003818A9">
              <w:t>Обеспеченность общ. жил. пл. на 1 чел.</w:t>
            </w:r>
          </w:p>
        </w:tc>
        <w:tc>
          <w:tcPr>
            <w:tcW w:w="1005" w:type="pct"/>
          </w:tcPr>
          <w:p w:rsidR="00AB7046" w:rsidRPr="003818A9" w:rsidRDefault="00AB7046" w:rsidP="00CA3802">
            <w:pPr>
              <w:pStyle w:val="afffff0"/>
            </w:pPr>
            <w:r w:rsidRPr="003818A9">
              <w:t>35,0</w:t>
            </w:r>
          </w:p>
        </w:tc>
        <w:tc>
          <w:tcPr>
            <w:tcW w:w="886" w:type="pct"/>
          </w:tcPr>
          <w:p w:rsidR="00AB7046" w:rsidRPr="003818A9" w:rsidRDefault="00AB7046" w:rsidP="00CA3802">
            <w:pPr>
              <w:pStyle w:val="afffff0"/>
            </w:pPr>
            <w:r w:rsidRPr="003818A9">
              <w:t>27,0</w:t>
            </w:r>
          </w:p>
        </w:tc>
        <w:tc>
          <w:tcPr>
            <w:tcW w:w="1072" w:type="pct"/>
          </w:tcPr>
          <w:p w:rsidR="00AB7046" w:rsidRPr="003818A9" w:rsidRDefault="00AB7046" w:rsidP="00CA3802">
            <w:pPr>
              <w:pStyle w:val="afffff0"/>
            </w:pPr>
            <w:r w:rsidRPr="003818A9">
              <w:t>20,0</w:t>
            </w:r>
          </w:p>
        </w:tc>
      </w:tr>
    </w:tbl>
    <w:p w:rsidR="00AB7046" w:rsidRDefault="00AB7046" w:rsidP="00AB7046"/>
    <w:p w:rsidR="00AB7046" w:rsidRPr="00B22317" w:rsidRDefault="00AB7046" w:rsidP="00AB7046">
      <w:pPr>
        <w:pStyle w:val="24"/>
      </w:pPr>
      <w:bookmarkStart w:id="161" w:name="_Toc351217682"/>
      <w:bookmarkStart w:id="162" w:name="_Toc351231302"/>
      <w:bookmarkStart w:id="163" w:name="_Toc351358074"/>
      <w:r>
        <w:t>6</w:t>
      </w:r>
      <w:r w:rsidRPr="00B22317">
        <w:t>.3 Система культурно-бытового обслуживания</w:t>
      </w:r>
      <w:bookmarkEnd w:id="161"/>
      <w:bookmarkEnd w:id="162"/>
      <w:bookmarkEnd w:id="163"/>
    </w:p>
    <w:p w:rsidR="00AB7046" w:rsidRPr="005A593C" w:rsidRDefault="00AB7046" w:rsidP="00AB7046">
      <w:pPr>
        <w:pStyle w:val="30"/>
      </w:pPr>
      <w:bookmarkStart w:id="164" w:name="_Toc351217683"/>
      <w:bookmarkStart w:id="165" w:name="_Toc351231303"/>
      <w:bookmarkStart w:id="166" w:name="_Toc351358075"/>
      <w:r>
        <w:t xml:space="preserve">6.3.1 </w:t>
      </w:r>
      <w:r w:rsidRPr="005A593C">
        <w:t>Образование</w:t>
      </w:r>
      <w:bookmarkEnd w:id="164"/>
      <w:bookmarkEnd w:id="165"/>
      <w:bookmarkEnd w:id="166"/>
    </w:p>
    <w:p w:rsidR="00AB7046" w:rsidRPr="00B22317" w:rsidRDefault="00AB7046" w:rsidP="00AB7046">
      <w:pPr>
        <w:pStyle w:val="Sd"/>
      </w:pPr>
      <w:r w:rsidRPr="00B22317">
        <w:t xml:space="preserve">В Быструхинском </w:t>
      </w:r>
      <w:r>
        <w:t>сельсовете</w:t>
      </w:r>
      <w:r w:rsidRPr="00B22317">
        <w:t xml:space="preserve"> имеется одна общеобразовательная школа и детский сад «Колосок». Школа вмещает в себя 320 учащихся, а посещают ее только 103 ребенка. Детский сад рассчитан на 140 мест, ходят в него всего 35 детей.</w:t>
      </w:r>
    </w:p>
    <w:p w:rsidR="00AB7046" w:rsidRPr="00B22317" w:rsidRDefault="00AB7046" w:rsidP="00AB7046">
      <w:pPr>
        <w:pStyle w:val="Sd"/>
      </w:pPr>
    </w:p>
    <w:p w:rsidR="00AB7046" w:rsidRPr="00B22317" w:rsidRDefault="00AB7046" w:rsidP="00AB7046">
      <w:pPr>
        <w:pStyle w:val="30"/>
      </w:pPr>
      <w:bookmarkStart w:id="167" w:name="_Toc351217684"/>
      <w:bookmarkStart w:id="168" w:name="_Toc351231304"/>
      <w:bookmarkStart w:id="169" w:name="_Toc351358076"/>
      <w:r>
        <w:t xml:space="preserve">6.3.2 </w:t>
      </w:r>
      <w:r w:rsidRPr="00B22317">
        <w:t>Здравоохранение</w:t>
      </w:r>
      <w:bookmarkEnd w:id="167"/>
      <w:bookmarkEnd w:id="168"/>
      <w:bookmarkEnd w:id="169"/>
    </w:p>
    <w:p w:rsidR="00AB7046" w:rsidRPr="00B22317" w:rsidRDefault="00AB7046" w:rsidP="00AB7046">
      <w:pPr>
        <w:pStyle w:val="Sd"/>
      </w:pPr>
      <w:r w:rsidRPr="00B22317">
        <w:t xml:space="preserve">Медицинское  обслуживание жителей Быструхинского </w:t>
      </w:r>
      <w:r>
        <w:t>сельсовета</w:t>
      </w:r>
      <w:r w:rsidRPr="00B22317">
        <w:t xml:space="preserve"> обслуживает врачебная амбулатория. Здесь работают врач, два фельдшера, медицинская сестра, имеющая высшую квалификационную категорию, лаборант.</w:t>
      </w:r>
    </w:p>
    <w:p w:rsidR="00AB7046" w:rsidRPr="00B22317" w:rsidRDefault="00AB7046" w:rsidP="00AB7046">
      <w:pPr>
        <w:pStyle w:val="Sd"/>
      </w:pPr>
      <w:r w:rsidRPr="00B22317">
        <w:t>В амбулатории работают физиокабинет, лаборатория, где проводятся клинические и ряд биохимических анализов, ведется прием стоматологических больных.</w:t>
      </w:r>
    </w:p>
    <w:p w:rsidR="00AB7046" w:rsidRPr="00B22317" w:rsidRDefault="00AB7046" w:rsidP="00AB7046">
      <w:pPr>
        <w:pStyle w:val="Sd"/>
      </w:pPr>
      <w:r w:rsidRPr="00B22317">
        <w:t>Осуществляется лечебно-профилактическая работа: прием взрослого  и детского населения, профилактические и целевые осмотры на ВГД, онкозаболевания, выявление больных с артериальной гипертензией, вакцинация населения согласно календарю прививок, ежегодно проводится вакцинация против гриппа в сезонный период (осенью).</w:t>
      </w:r>
    </w:p>
    <w:p w:rsidR="00AB7046" w:rsidRPr="00B22317" w:rsidRDefault="00AB7046" w:rsidP="00AB7046">
      <w:pPr>
        <w:pStyle w:val="Sd"/>
      </w:pPr>
      <w:r w:rsidRPr="00B22317">
        <w:t>Работает дневной стационар на 2-койки мест. Фактическая мощность составляет 80 посещений в смену. На сегодняшний день в наличии имеется аппарат для снятия ЭКГ, микрокалориметр- аппарат для определения сахара крови.</w:t>
      </w:r>
    </w:p>
    <w:p w:rsidR="00AB7046" w:rsidRPr="00B22317" w:rsidRDefault="00AB7046" w:rsidP="00AB7046">
      <w:pPr>
        <w:pStyle w:val="Sd"/>
      </w:pPr>
      <w:r w:rsidRPr="00B22317">
        <w:t>Для эффективного лечения недостаточно современной физиоаппаратуры, необходимо приобрести аппараты: Ультразвук, Амплинульс, Дарсонваль, Магнитер.</w:t>
      </w:r>
    </w:p>
    <w:p w:rsidR="00AB7046" w:rsidRPr="00B22317" w:rsidRDefault="00AB7046" w:rsidP="00AB7046">
      <w:pPr>
        <w:pStyle w:val="Sd"/>
      </w:pPr>
      <w:r w:rsidRPr="00B22317">
        <w:t>В амбулатории  произведен  капитальный ремонт с заменой окон, дверей, системы водоснабжения.</w:t>
      </w:r>
    </w:p>
    <w:p w:rsidR="00AB7046" w:rsidRDefault="00AB7046" w:rsidP="00AB7046">
      <w:pPr>
        <w:pStyle w:val="Sd"/>
      </w:pPr>
    </w:p>
    <w:p w:rsidR="00AB7046" w:rsidRDefault="00AB7046" w:rsidP="00AB7046">
      <w:pPr>
        <w:pStyle w:val="Sd"/>
      </w:pPr>
    </w:p>
    <w:p w:rsidR="00AB7046" w:rsidRPr="00B22317" w:rsidRDefault="00AB7046" w:rsidP="00AB7046">
      <w:pPr>
        <w:pStyle w:val="30"/>
      </w:pPr>
      <w:r w:rsidRPr="00B22317">
        <w:t xml:space="preserve"> </w:t>
      </w:r>
      <w:bookmarkStart w:id="170" w:name="_Toc351217685"/>
      <w:bookmarkStart w:id="171" w:name="_Toc351231305"/>
      <w:bookmarkStart w:id="172" w:name="_Toc351358077"/>
      <w:r>
        <w:t xml:space="preserve">6.3.3 </w:t>
      </w:r>
      <w:r w:rsidRPr="00B22317">
        <w:t>Физическая культура и спорт</w:t>
      </w:r>
      <w:bookmarkEnd w:id="170"/>
      <w:bookmarkEnd w:id="171"/>
      <w:bookmarkEnd w:id="172"/>
    </w:p>
    <w:p w:rsidR="00AB7046" w:rsidRPr="005A593C" w:rsidRDefault="00AB7046" w:rsidP="00AB7046">
      <w:pPr>
        <w:pStyle w:val="Sd"/>
      </w:pPr>
      <w:r w:rsidRPr="005A593C">
        <w:t xml:space="preserve">На территории Быструхинского сельского </w:t>
      </w:r>
      <w:r>
        <w:t>сельсовета</w:t>
      </w:r>
      <w:r w:rsidRPr="005A593C">
        <w:t xml:space="preserve"> имеются спортивный зал в школе, стадион, хоккейная коробка, волейбольная площадка и спортивное ядро. Средний износ спортивного зала составляет 50%, хоккейной коробки 20%. </w:t>
      </w:r>
    </w:p>
    <w:p w:rsidR="00AB7046" w:rsidRPr="005A593C" w:rsidRDefault="00AB7046" w:rsidP="00AB7046">
      <w:pPr>
        <w:pStyle w:val="Sd"/>
      </w:pPr>
      <w:r w:rsidRPr="005A593C">
        <w:t xml:space="preserve">Занятие детей физкультурой и спортом осуществляется в средней общеобразовательной школе с. Быструха и ДЮСШ села Кочки два тренера, которые ведут в секциях занятия по футболу, волейболу, баскетболу, хоккею.  Численность занимающихся в спортивных секциях составила 120 человек. </w:t>
      </w:r>
    </w:p>
    <w:p w:rsidR="00AB7046" w:rsidRPr="005A593C" w:rsidRDefault="00AB7046" w:rsidP="00AB7046">
      <w:pPr>
        <w:pStyle w:val="Sd"/>
      </w:pPr>
      <w:r w:rsidRPr="005A593C">
        <w:t>Также действуют секции для взрослых, желающих заниматься физкультурой и спортом.</w:t>
      </w:r>
    </w:p>
    <w:p w:rsidR="00AB7046" w:rsidRPr="005A593C" w:rsidRDefault="00AB7046" w:rsidP="00AB7046">
      <w:pPr>
        <w:pStyle w:val="Sd"/>
      </w:pPr>
      <w:r w:rsidRPr="005A593C">
        <w:t>Зимой каждый вечер с 17.00 до 22.00 открыта хоккейная коробка для всех желающих, где предоставляются каждому коньки и место в теплой раздевалке.</w:t>
      </w:r>
    </w:p>
    <w:p w:rsidR="00AB7046" w:rsidRPr="00B22317" w:rsidRDefault="00AB7046" w:rsidP="00AB7046">
      <w:pPr>
        <w:pStyle w:val="Sd"/>
      </w:pPr>
      <w:r w:rsidRPr="00B22317">
        <w:t>Жители села Быструха принимает активное участие в областных, сельских, спортивных, зимних и летних играх.</w:t>
      </w:r>
    </w:p>
    <w:p w:rsidR="00AB7046" w:rsidRPr="00B22317" w:rsidRDefault="00AB7046" w:rsidP="00AB7046">
      <w:pPr>
        <w:pStyle w:val="Sd"/>
      </w:pPr>
    </w:p>
    <w:p w:rsidR="00AB7046" w:rsidRPr="00B22317" w:rsidRDefault="00AB7046" w:rsidP="00AB7046">
      <w:pPr>
        <w:pStyle w:val="30"/>
      </w:pPr>
      <w:bookmarkStart w:id="173" w:name="_Toc351217686"/>
      <w:bookmarkStart w:id="174" w:name="_Toc351231306"/>
      <w:bookmarkStart w:id="175" w:name="_Toc351358078"/>
      <w:r>
        <w:t xml:space="preserve">6.3.4 </w:t>
      </w:r>
      <w:r w:rsidRPr="00B22317">
        <w:t>Культура и искусство</w:t>
      </w:r>
      <w:bookmarkEnd w:id="173"/>
      <w:bookmarkEnd w:id="174"/>
      <w:bookmarkEnd w:id="175"/>
    </w:p>
    <w:p w:rsidR="00AB7046" w:rsidRPr="00B22317" w:rsidRDefault="00AB7046" w:rsidP="00AB7046">
      <w:pPr>
        <w:pStyle w:val="Sd"/>
      </w:pPr>
      <w:r w:rsidRPr="00B22317">
        <w:t xml:space="preserve">На территории Быструхинского </w:t>
      </w:r>
      <w:r>
        <w:t>сельсовета</w:t>
      </w:r>
      <w:r w:rsidRPr="00B22317">
        <w:t xml:space="preserve"> имеется дом культуры, рассчитанный на 272 места, библиотека имеющая 17,7 тыс. томов и 170 читательских мест и класс фортепиано.</w:t>
      </w:r>
    </w:p>
    <w:p w:rsidR="00AB7046" w:rsidRDefault="00AB7046" w:rsidP="00AB7046">
      <w:pPr>
        <w:pStyle w:val="24"/>
      </w:pPr>
    </w:p>
    <w:p w:rsidR="00AB7046" w:rsidRPr="00B22317" w:rsidRDefault="00AB7046" w:rsidP="00AB7046">
      <w:pPr>
        <w:pStyle w:val="30"/>
      </w:pPr>
      <w:bookmarkStart w:id="176" w:name="_Toc351217687"/>
      <w:bookmarkStart w:id="177" w:name="_Toc351231307"/>
      <w:bookmarkStart w:id="178" w:name="_Toc351358079"/>
      <w:r>
        <w:t>6</w:t>
      </w:r>
      <w:r w:rsidRPr="00B22317">
        <w:t>.3</w:t>
      </w:r>
      <w:r>
        <w:t>.5</w:t>
      </w:r>
      <w:r w:rsidRPr="00B22317">
        <w:t xml:space="preserve"> </w:t>
      </w:r>
      <w:r>
        <w:t>Проектные решения</w:t>
      </w:r>
      <w:bookmarkEnd w:id="176"/>
      <w:bookmarkEnd w:id="177"/>
      <w:bookmarkEnd w:id="178"/>
    </w:p>
    <w:p w:rsidR="00AB7046" w:rsidRPr="005A593C" w:rsidRDefault="00AB7046" w:rsidP="00AB7046">
      <w:pPr>
        <w:pStyle w:val="Sd"/>
      </w:pPr>
      <w:r w:rsidRPr="005A593C">
        <w:t xml:space="preserve">Анализ современного уровня обслуживания населения показал, что социальная инфраструктура Быструхинского </w:t>
      </w:r>
      <w:r>
        <w:t xml:space="preserve">сельсовета </w:t>
      </w:r>
      <w:r w:rsidRPr="005A593C">
        <w:t>по ряду показателей не соответствует нормативным требованиям и возрастной структуре населения. Фактическое состояние ряда объектов не соответствует современным требованиям.</w:t>
      </w:r>
    </w:p>
    <w:p w:rsidR="00AB7046" w:rsidRPr="005A593C" w:rsidRDefault="00AB7046" w:rsidP="00AB7046">
      <w:pPr>
        <w:pStyle w:val="Sd"/>
      </w:pPr>
      <w:r w:rsidRPr="005A593C">
        <w:t>Расчет потребности в учреждениях социального и культурно-бытового обслуживания на проектное население произведен на основании следующих документов:</w:t>
      </w:r>
    </w:p>
    <w:p w:rsidR="00AB7046" w:rsidRPr="00B22317" w:rsidRDefault="00AB7046" w:rsidP="00AB7046">
      <w:pPr>
        <w:pStyle w:val="a2"/>
        <w:tabs>
          <w:tab w:val="clear" w:pos="993"/>
          <w:tab w:val="left" w:pos="-993"/>
        </w:tabs>
        <w:ind w:left="0" w:firstLine="567"/>
      </w:pPr>
      <w:r w:rsidRPr="00B22317">
        <w:t xml:space="preserve"> СП 42.13330.2011 «СНиП 2.07.01-89* «Градостроительство. Планировка и застройка городских и сельских поселений»;</w:t>
      </w:r>
    </w:p>
    <w:p w:rsidR="00AB7046" w:rsidRPr="00B22317" w:rsidRDefault="00AB7046" w:rsidP="00AB7046">
      <w:pPr>
        <w:pStyle w:val="a2"/>
        <w:tabs>
          <w:tab w:val="clear" w:pos="993"/>
          <w:tab w:val="left" w:pos="-993"/>
        </w:tabs>
        <w:ind w:left="0" w:firstLine="567"/>
      </w:pPr>
      <w:r w:rsidRPr="00B22317">
        <w:t xml:space="preserve"> Социальных нормативы и нормы (в ред. распоряжений Правительства РФ от 14.07.2001 № 942-р, от 13.07.2007 №  923-р);</w:t>
      </w:r>
    </w:p>
    <w:p w:rsidR="00AB7046" w:rsidRPr="00B22317" w:rsidRDefault="00AB7046" w:rsidP="00AB7046">
      <w:pPr>
        <w:pStyle w:val="a2"/>
        <w:tabs>
          <w:tab w:val="clear" w:pos="993"/>
          <w:tab w:val="left" w:pos="-993"/>
        </w:tabs>
        <w:ind w:left="0" w:firstLine="567"/>
      </w:pPr>
      <w:r w:rsidRPr="00B22317">
        <w:t xml:space="preserve"> НПБ 101-95 «Нормы проектирования объектов пожарной охраны»;</w:t>
      </w:r>
    </w:p>
    <w:p w:rsidR="00AB7046" w:rsidRPr="00B22317" w:rsidRDefault="00AB7046" w:rsidP="00AB7046">
      <w:pPr>
        <w:pStyle w:val="a2"/>
        <w:tabs>
          <w:tab w:val="clear" w:pos="993"/>
          <w:tab w:val="left" w:pos="-993"/>
        </w:tabs>
        <w:ind w:left="0" w:firstLine="567"/>
      </w:pPr>
      <w:r w:rsidRPr="00B22317">
        <w:t xml:space="preserve"> ВНТП 311-98 «Объекты почтовой связи».</w:t>
      </w:r>
    </w:p>
    <w:p w:rsidR="00AB7046" w:rsidRPr="00B22317" w:rsidRDefault="00AB7046" w:rsidP="00AB7046">
      <w:pPr>
        <w:pStyle w:val="Sd"/>
      </w:pPr>
      <w:r w:rsidRPr="00B22317">
        <w:t xml:space="preserve">Перечень новых административных учреждений и учреждений культурно-бытового обслуживания Быструхинского </w:t>
      </w:r>
      <w:r>
        <w:t>сельсовета</w:t>
      </w:r>
      <w:r w:rsidRPr="00B22317">
        <w:t xml:space="preserve"> в разрезе населенных пунктов представлен в таблице </w:t>
      </w:r>
      <w:r>
        <w:t>6</w:t>
      </w:r>
      <w:r w:rsidRPr="00B22317">
        <w:t>.3</w:t>
      </w:r>
      <w:r>
        <w:t>.</w:t>
      </w:r>
      <w:r w:rsidRPr="00B22317">
        <w:t>1.</w:t>
      </w:r>
    </w:p>
    <w:p w:rsidR="00AB7046" w:rsidRPr="00B22317" w:rsidRDefault="00AB7046" w:rsidP="00AB7046">
      <w:pPr>
        <w:pStyle w:val="Sd"/>
        <w:sectPr w:rsidR="00AB7046" w:rsidRPr="00B22317" w:rsidSect="005A593C">
          <w:pgSz w:w="11906" w:h="16838"/>
          <w:pgMar w:top="1134" w:right="567" w:bottom="1134" w:left="1418" w:header="0" w:footer="709" w:gutter="0"/>
          <w:cols w:space="720"/>
          <w:docGrid w:linePitch="299"/>
        </w:sectPr>
      </w:pPr>
    </w:p>
    <w:p w:rsidR="00AB7046" w:rsidRPr="00B22317" w:rsidRDefault="00AB7046" w:rsidP="00AB7046">
      <w:pPr>
        <w:pStyle w:val="affffff2"/>
      </w:pPr>
      <w:r>
        <w:t>Таблица 6</w:t>
      </w:r>
      <w:r w:rsidRPr="00673C35">
        <w:t>.</w:t>
      </w:r>
      <w:r>
        <w:t>3.</w:t>
      </w:r>
      <w:r w:rsidRPr="00B22317">
        <w:t>1</w:t>
      </w:r>
      <w:r>
        <w:t xml:space="preserve"> </w:t>
      </w:r>
      <w:r w:rsidRPr="00B22317">
        <w:t xml:space="preserve">Перечень административных учреждений и учреждений культурно-бытового обслуживания Быструхинского </w:t>
      </w:r>
      <w:r>
        <w:t>сельсовета</w:t>
      </w:r>
      <w:r>
        <w:br/>
      </w:r>
      <w:r w:rsidRPr="00B22317">
        <w:t xml:space="preserve">(только новое строительство)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
        <w:gridCol w:w="2652"/>
        <w:gridCol w:w="1537"/>
        <w:gridCol w:w="1111"/>
        <w:gridCol w:w="1348"/>
        <w:gridCol w:w="1433"/>
        <w:gridCol w:w="1433"/>
      </w:tblGrid>
      <w:tr w:rsidR="00AB7046" w:rsidRPr="00B22317" w:rsidTr="00CA3802">
        <w:trPr>
          <w:trHeight w:val="354"/>
        </w:trPr>
        <w:tc>
          <w:tcPr>
            <w:tcW w:w="307" w:type="pct"/>
            <w:vMerge w:val="restart"/>
          </w:tcPr>
          <w:p w:rsidR="00AB7046" w:rsidRPr="003818A9" w:rsidRDefault="00AB7046" w:rsidP="00CA3802">
            <w:pPr>
              <w:pStyle w:val="afffff0"/>
              <w:spacing w:line="360" w:lineRule="auto"/>
            </w:pPr>
            <w:r w:rsidRPr="003818A9">
              <w:t>№ п/п</w:t>
            </w:r>
          </w:p>
        </w:tc>
        <w:tc>
          <w:tcPr>
            <w:tcW w:w="1308" w:type="pct"/>
            <w:vMerge w:val="restart"/>
          </w:tcPr>
          <w:p w:rsidR="00AB7046" w:rsidRPr="003818A9" w:rsidRDefault="00AB7046" w:rsidP="00CA3802">
            <w:pPr>
              <w:pStyle w:val="afffff0"/>
              <w:spacing w:line="360" w:lineRule="auto"/>
            </w:pPr>
            <w:r w:rsidRPr="003818A9">
              <w:t>Наименование</w:t>
            </w:r>
          </w:p>
          <w:p w:rsidR="00AB7046" w:rsidRPr="003818A9" w:rsidRDefault="00AB7046" w:rsidP="00CA3802">
            <w:pPr>
              <w:pStyle w:val="afffff0"/>
              <w:spacing w:line="360" w:lineRule="auto"/>
            </w:pPr>
            <w:r w:rsidRPr="003818A9">
              <w:t>учреждения</w:t>
            </w:r>
          </w:p>
        </w:tc>
        <w:tc>
          <w:tcPr>
            <w:tcW w:w="1971" w:type="pct"/>
            <w:gridSpan w:val="3"/>
          </w:tcPr>
          <w:p w:rsidR="00AB7046" w:rsidRPr="003818A9" w:rsidRDefault="00AB7046" w:rsidP="00CA3802">
            <w:pPr>
              <w:pStyle w:val="afffff0"/>
              <w:spacing w:line="360" w:lineRule="auto"/>
            </w:pPr>
            <w:r w:rsidRPr="003818A9">
              <w:t>Новое строительство</w:t>
            </w:r>
          </w:p>
        </w:tc>
        <w:tc>
          <w:tcPr>
            <w:tcW w:w="1414" w:type="pct"/>
            <w:gridSpan w:val="2"/>
          </w:tcPr>
          <w:p w:rsidR="00AB7046" w:rsidRPr="003818A9" w:rsidRDefault="00AB7046" w:rsidP="00CA3802">
            <w:pPr>
              <w:pStyle w:val="afffff0"/>
              <w:spacing w:line="360" w:lineRule="auto"/>
            </w:pPr>
            <w:r w:rsidRPr="003818A9">
              <w:t>Строительный объем, м3</w:t>
            </w:r>
          </w:p>
        </w:tc>
      </w:tr>
      <w:tr w:rsidR="00AB7046" w:rsidRPr="00B22317" w:rsidTr="00CA3802">
        <w:trPr>
          <w:trHeight w:val="375"/>
        </w:trPr>
        <w:tc>
          <w:tcPr>
            <w:tcW w:w="307" w:type="pct"/>
            <w:vMerge/>
          </w:tcPr>
          <w:p w:rsidR="00AB7046" w:rsidRPr="003818A9" w:rsidRDefault="00AB7046" w:rsidP="00CA3802">
            <w:pPr>
              <w:pStyle w:val="afffff0"/>
              <w:spacing w:line="360" w:lineRule="auto"/>
            </w:pPr>
          </w:p>
        </w:tc>
        <w:tc>
          <w:tcPr>
            <w:tcW w:w="1308" w:type="pct"/>
            <w:vMerge/>
          </w:tcPr>
          <w:p w:rsidR="00AB7046" w:rsidRPr="003818A9" w:rsidRDefault="00AB7046" w:rsidP="00CA3802">
            <w:pPr>
              <w:pStyle w:val="afffff0"/>
              <w:spacing w:line="360" w:lineRule="auto"/>
            </w:pPr>
          </w:p>
        </w:tc>
        <w:tc>
          <w:tcPr>
            <w:tcW w:w="758" w:type="pct"/>
            <w:vMerge w:val="restart"/>
          </w:tcPr>
          <w:p w:rsidR="00AB7046" w:rsidRPr="003818A9" w:rsidRDefault="00AB7046" w:rsidP="00CA3802">
            <w:pPr>
              <w:pStyle w:val="afffff0"/>
              <w:spacing w:line="360" w:lineRule="auto"/>
            </w:pPr>
            <w:r w:rsidRPr="003818A9">
              <w:t>Единица измерения</w:t>
            </w:r>
          </w:p>
        </w:tc>
        <w:tc>
          <w:tcPr>
            <w:tcW w:w="548" w:type="pct"/>
            <w:vMerge w:val="restart"/>
          </w:tcPr>
          <w:p w:rsidR="00AB7046" w:rsidRPr="003818A9" w:rsidRDefault="00AB7046" w:rsidP="00CA3802">
            <w:pPr>
              <w:pStyle w:val="afffff0"/>
              <w:spacing w:line="360" w:lineRule="auto"/>
            </w:pPr>
            <w:r w:rsidRPr="003818A9">
              <w:t>Расч. срок</w:t>
            </w:r>
          </w:p>
          <w:p w:rsidR="00AB7046" w:rsidRPr="003818A9" w:rsidRDefault="00AB7046" w:rsidP="00CA3802">
            <w:pPr>
              <w:pStyle w:val="afffff0"/>
              <w:spacing w:line="360" w:lineRule="auto"/>
            </w:pPr>
          </w:p>
        </w:tc>
        <w:tc>
          <w:tcPr>
            <w:tcW w:w="665" w:type="pct"/>
            <w:vMerge w:val="restart"/>
          </w:tcPr>
          <w:p w:rsidR="00AB7046" w:rsidRPr="003818A9" w:rsidRDefault="00AB7046" w:rsidP="00CA3802">
            <w:pPr>
              <w:pStyle w:val="afffff0"/>
              <w:spacing w:line="360" w:lineRule="auto"/>
            </w:pPr>
            <w:r w:rsidRPr="003818A9">
              <w:t xml:space="preserve">В т.ч. </w:t>
            </w:r>
            <w:r w:rsidRPr="003818A9">
              <w:rPr>
                <w:lang w:val="en-US"/>
              </w:rPr>
              <w:t>I</w:t>
            </w:r>
            <w:r w:rsidRPr="003818A9">
              <w:t xml:space="preserve"> очер.</w:t>
            </w:r>
          </w:p>
        </w:tc>
        <w:tc>
          <w:tcPr>
            <w:tcW w:w="1414" w:type="pct"/>
            <w:gridSpan w:val="2"/>
          </w:tcPr>
          <w:p w:rsidR="00AB7046" w:rsidRPr="003818A9" w:rsidRDefault="00AB7046" w:rsidP="00CA3802">
            <w:pPr>
              <w:pStyle w:val="afffff0"/>
              <w:spacing w:line="360" w:lineRule="auto"/>
            </w:pPr>
            <w:r w:rsidRPr="003818A9">
              <w:t>Новое строительство</w:t>
            </w:r>
          </w:p>
        </w:tc>
      </w:tr>
      <w:tr w:rsidR="00AB7046" w:rsidRPr="00B22317" w:rsidTr="00CA3802">
        <w:trPr>
          <w:trHeight w:val="412"/>
        </w:trPr>
        <w:tc>
          <w:tcPr>
            <w:tcW w:w="307" w:type="pct"/>
            <w:vMerge/>
          </w:tcPr>
          <w:p w:rsidR="00AB7046" w:rsidRPr="003818A9" w:rsidRDefault="00AB7046" w:rsidP="00CA3802">
            <w:pPr>
              <w:pStyle w:val="afffff0"/>
              <w:spacing w:line="360" w:lineRule="auto"/>
            </w:pPr>
          </w:p>
        </w:tc>
        <w:tc>
          <w:tcPr>
            <w:tcW w:w="1308" w:type="pct"/>
            <w:vMerge/>
          </w:tcPr>
          <w:p w:rsidR="00AB7046" w:rsidRPr="003818A9" w:rsidRDefault="00AB7046" w:rsidP="00CA3802">
            <w:pPr>
              <w:pStyle w:val="afffff0"/>
              <w:spacing w:line="360" w:lineRule="auto"/>
            </w:pPr>
          </w:p>
        </w:tc>
        <w:tc>
          <w:tcPr>
            <w:tcW w:w="758" w:type="pct"/>
            <w:vMerge/>
          </w:tcPr>
          <w:p w:rsidR="00AB7046" w:rsidRPr="003818A9" w:rsidRDefault="00AB7046" w:rsidP="00CA3802">
            <w:pPr>
              <w:pStyle w:val="afffff0"/>
              <w:spacing w:line="360" w:lineRule="auto"/>
            </w:pPr>
          </w:p>
        </w:tc>
        <w:tc>
          <w:tcPr>
            <w:tcW w:w="548" w:type="pct"/>
            <w:vMerge/>
          </w:tcPr>
          <w:p w:rsidR="00AB7046" w:rsidRPr="003818A9" w:rsidRDefault="00AB7046" w:rsidP="00CA3802">
            <w:pPr>
              <w:pStyle w:val="afffff0"/>
              <w:spacing w:line="360" w:lineRule="auto"/>
            </w:pPr>
          </w:p>
        </w:tc>
        <w:tc>
          <w:tcPr>
            <w:tcW w:w="665" w:type="pct"/>
            <w:vMerge/>
          </w:tcPr>
          <w:p w:rsidR="00AB7046" w:rsidRPr="003818A9" w:rsidRDefault="00AB7046" w:rsidP="00CA3802">
            <w:pPr>
              <w:pStyle w:val="afffff0"/>
              <w:spacing w:line="360" w:lineRule="auto"/>
            </w:pPr>
          </w:p>
        </w:tc>
        <w:tc>
          <w:tcPr>
            <w:tcW w:w="707" w:type="pct"/>
          </w:tcPr>
          <w:p w:rsidR="00AB7046" w:rsidRPr="003818A9" w:rsidRDefault="00AB7046" w:rsidP="00CA3802">
            <w:pPr>
              <w:pStyle w:val="afffff0"/>
              <w:spacing w:line="360" w:lineRule="auto"/>
            </w:pPr>
            <w:r w:rsidRPr="003818A9">
              <w:t>Расч. срок</w:t>
            </w:r>
          </w:p>
        </w:tc>
        <w:tc>
          <w:tcPr>
            <w:tcW w:w="707" w:type="pct"/>
          </w:tcPr>
          <w:p w:rsidR="00AB7046" w:rsidRPr="003818A9" w:rsidRDefault="00AB7046" w:rsidP="00CA3802">
            <w:pPr>
              <w:pStyle w:val="afffff0"/>
              <w:spacing w:line="360" w:lineRule="auto"/>
              <w:ind w:left="-108"/>
            </w:pPr>
            <w:r w:rsidRPr="003818A9">
              <w:t xml:space="preserve">В т.ч. </w:t>
            </w:r>
            <w:r w:rsidRPr="003818A9">
              <w:rPr>
                <w:lang w:val="en-US"/>
              </w:rPr>
              <w:t>I</w:t>
            </w:r>
            <w:r w:rsidRPr="003818A9">
              <w:t xml:space="preserve"> очер</w:t>
            </w:r>
          </w:p>
        </w:tc>
      </w:tr>
      <w:tr w:rsidR="00AB7046" w:rsidRPr="00B22317" w:rsidTr="00CA3802">
        <w:trPr>
          <w:trHeight w:val="354"/>
        </w:trPr>
        <w:tc>
          <w:tcPr>
            <w:tcW w:w="307" w:type="pct"/>
          </w:tcPr>
          <w:p w:rsidR="00AB7046" w:rsidRPr="003818A9" w:rsidRDefault="00AB7046" w:rsidP="00CA3802">
            <w:pPr>
              <w:pStyle w:val="afffff0"/>
              <w:spacing w:line="360" w:lineRule="auto"/>
            </w:pPr>
            <w:r w:rsidRPr="003818A9">
              <w:t>1</w:t>
            </w:r>
          </w:p>
        </w:tc>
        <w:tc>
          <w:tcPr>
            <w:tcW w:w="1308" w:type="pct"/>
          </w:tcPr>
          <w:p w:rsidR="00AB7046" w:rsidRPr="003818A9" w:rsidRDefault="00AB7046" w:rsidP="00CA3802">
            <w:pPr>
              <w:pStyle w:val="afffff0"/>
              <w:spacing w:line="360" w:lineRule="auto"/>
            </w:pPr>
            <w:r w:rsidRPr="003818A9">
              <w:t>2</w:t>
            </w:r>
          </w:p>
        </w:tc>
        <w:tc>
          <w:tcPr>
            <w:tcW w:w="758" w:type="pct"/>
          </w:tcPr>
          <w:p w:rsidR="00AB7046" w:rsidRPr="003818A9" w:rsidRDefault="00AB7046" w:rsidP="00CA3802">
            <w:pPr>
              <w:pStyle w:val="afffff0"/>
              <w:spacing w:line="360" w:lineRule="auto"/>
            </w:pPr>
            <w:r w:rsidRPr="003818A9">
              <w:t>3</w:t>
            </w:r>
          </w:p>
        </w:tc>
        <w:tc>
          <w:tcPr>
            <w:tcW w:w="548" w:type="pct"/>
          </w:tcPr>
          <w:p w:rsidR="00AB7046" w:rsidRPr="003818A9" w:rsidRDefault="00AB7046" w:rsidP="00CA3802">
            <w:pPr>
              <w:pStyle w:val="afffff0"/>
              <w:spacing w:line="360" w:lineRule="auto"/>
            </w:pPr>
            <w:r w:rsidRPr="003818A9">
              <w:t>4</w:t>
            </w:r>
          </w:p>
        </w:tc>
        <w:tc>
          <w:tcPr>
            <w:tcW w:w="665" w:type="pct"/>
          </w:tcPr>
          <w:p w:rsidR="00AB7046" w:rsidRPr="003818A9" w:rsidRDefault="00AB7046" w:rsidP="00CA3802">
            <w:pPr>
              <w:pStyle w:val="afffff0"/>
              <w:spacing w:line="360" w:lineRule="auto"/>
            </w:pPr>
            <w:r w:rsidRPr="003818A9">
              <w:t>5</w:t>
            </w:r>
          </w:p>
        </w:tc>
        <w:tc>
          <w:tcPr>
            <w:tcW w:w="707" w:type="pct"/>
          </w:tcPr>
          <w:p w:rsidR="00AB7046" w:rsidRPr="003818A9" w:rsidRDefault="00AB7046" w:rsidP="00CA3802">
            <w:pPr>
              <w:pStyle w:val="afffff0"/>
              <w:spacing w:line="360" w:lineRule="auto"/>
            </w:pPr>
            <w:r w:rsidRPr="003818A9">
              <w:t>6</w:t>
            </w:r>
          </w:p>
        </w:tc>
        <w:tc>
          <w:tcPr>
            <w:tcW w:w="707" w:type="pct"/>
          </w:tcPr>
          <w:p w:rsidR="00AB7046" w:rsidRPr="003818A9" w:rsidRDefault="00AB7046" w:rsidP="00CA3802">
            <w:pPr>
              <w:pStyle w:val="afffff0"/>
              <w:spacing w:line="360" w:lineRule="auto"/>
            </w:pPr>
            <w:r w:rsidRPr="003818A9">
              <w:t>7</w:t>
            </w:r>
          </w:p>
        </w:tc>
      </w:tr>
      <w:tr w:rsidR="00AB7046" w:rsidRPr="00B22317" w:rsidTr="00CA3802">
        <w:trPr>
          <w:trHeight w:val="354"/>
        </w:trPr>
        <w:tc>
          <w:tcPr>
            <w:tcW w:w="307" w:type="pct"/>
          </w:tcPr>
          <w:p w:rsidR="00AB7046" w:rsidRPr="003818A9" w:rsidRDefault="00AB7046" w:rsidP="00CA3802">
            <w:pPr>
              <w:pStyle w:val="afffff0"/>
              <w:spacing w:line="360" w:lineRule="auto"/>
            </w:pPr>
            <w:r w:rsidRPr="003818A9">
              <w:t>1</w:t>
            </w:r>
          </w:p>
        </w:tc>
        <w:tc>
          <w:tcPr>
            <w:tcW w:w="1308" w:type="pct"/>
          </w:tcPr>
          <w:p w:rsidR="00AB7046" w:rsidRPr="003818A9" w:rsidRDefault="00AB7046" w:rsidP="00CA3802">
            <w:pPr>
              <w:pStyle w:val="afffff0"/>
              <w:spacing w:line="360" w:lineRule="auto"/>
              <w:jc w:val="left"/>
            </w:pPr>
            <w:r w:rsidRPr="003818A9">
              <w:t xml:space="preserve">Бассейн </w:t>
            </w:r>
          </w:p>
        </w:tc>
        <w:tc>
          <w:tcPr>
            <w:tcW w:w="758" w:type="pct"/>
          </w:tcPr>
          <w:p w:rsidR="00AB7046" w:rsidRPr="003818A9" w:rsidRDefault="00AB7046" w:rsidP="00CA3802">
            <w:pPr>
              <w:pStyle w:val="afffff0"/>
              <w:spacing w:line="360" w:lineRule="auto"/>
            </w:pPr>
            <w:r w:rsidRPr="003818A9">
              <w:t>м</w:t>
            </w:r>
            <w:r w:rsidRPr="003818A9">
              <w:rPr>
                <w:vertAlign w:val="superscript"/>
              </w:rPr>
              <w:t>2</w:t>
            </w:r>
            <w:r w:rsidRPr="003818A9">
              <w:t xml:space="preserve"> площади зеркала воды</w:t>
            </w:r>
          </w:p>
        </w:tc>
        <w:tc>
          <w:tcPr>
            <w:tcW w:w="548" w:type="pct"/>
          </w:tcPr>
          <w:p w:rsidR="00AB7046" w:rsidRPr="003818A9" w:rsidRDefault="00AB7046" w:rsidP="00CA3802">
            <w:pPr>
              <w:pStyle w:val="afffff0"/>
              <w:spacing w:line="360" w:lineRule="auto"/>
            </w:pPr>
            <w:r w:rsidRPr="003818A9">
              <w:t>200</w:t>
            </w:r>
          </w:p>
        </w:tc>
        <w:tc>
          <w:tcPr>
            <w:tcW w:w="665" w:type="pct"/>
          </w:tcPr>
          <w:p w:rsidR="00AB7046" w:rsidRPr="003818A9" w:rsidRDefault="00AB7046" w:rsidP="00CA3802">
            <w:pPr>
              <w:pStyle w:val="afffff0"/>
              <w:spacing w:line="360" w:lineRule="auto"/>
            </w:pPr>
            <w:r w:rsidRPr="003818A9">
              <w:t>200</w:t>
            </w:r>
          </w:p>
        </w:tc>
        <w:tc>
          <w:tcPr>
            <w:tcW w:w="707" w:type="pct"/>
          </w:tcPr>
          <w:p w:rsidR="00AB7046" w:rsidRPr="003818A9" w:rsidRDefault="00AB7046" w:rsidP="00CA3802">
            <w:pPr>
              <w:pStyle w:val="afffff0"/>
              <w:spacing w:line="360" w:lineRule="auto"/>
            </w:pPr>
            <w:r w:rsidRPr="003818A9">
              <w:t>12000</w:t>
            </w:r>
          </w:p>
        </w:tc>
        <w:tc>
          <w:tcPr>
            <w:tcW w:w="707" w:type="pct"/>
          </w:tcPr>
          <w:p w:rsidR="00AB7046" w:rsidRPr="003818A9" w:rsidRDefault="00AB7046" w:rsidP="00CA3802">
            <w:pPr>
              <w:pStyle w:val="afffff0"/>
              <w:spacing w:line="360" w:lineRule="auto"/>
            </w:pPr>
            <w:r w:rsidRPr="003818A9">
              <w:t>12000</w:t>
            </w:r>
          </w:p>
        </w:tc>
      </w:tr>
      <w:tr w:rsidR="00AB7046" w:rsidRPr="00B22317" w:rsidTr="00CA3802">
        <w:trPr>
          <w:trHeight w:val="354"/>
        </w:trPr>
        <w:tc>
          <w:tcPr>
            <w:tcW w:w="307" w:type="pct"/>
          </w:tcPr>
          <w:p w:rsidR="00AB7046" w:rsidRPr="003818A9" w:rsidRDefault="00AB7046" w:rsidP="00CA3802">
            <w:pPr>
              <w:pStyle w:val="afffff0"/>
              <w:spacing w:line="360" w:lineRule="auto"/>
            </w:pPr>
            <w:r w:rsidRPr="003818A9">
              <w:t>2</w:t>
            </w:r>
          </w:p>
        </w:tc>
        <w:tc>
          <w:tcPr>
            <w:tcW w:w="1308" w:type="pct"/>
          </w:tcPr>
          <w:p w:rsidR="00AB7046" w:rsidRPr="003818A9" w:rsidRDefault="00AB7046" w:rsidP="00CA3802">
            <w:pPr>
              <w:pStyle w:val="afffff0"/>
              <w:spacing w:line="360" w:lineRule="auto"/>
              <w:jc w:val="left"/>
            </w:pPr>
            <w:r w:rsidRPr="003818A9">
              <w:t>Прачечные самообслуживания и химчистка самообслуживания</w:t>
            </w:r>
          </w:p>
        </w:tc>
        <w:tc>
          <w:tcPr>
            <w:tcW w:w="758" w:type="pct"/>
          </w:tcPr>
          <w:p w:rsidR="00AB7046" w:rsidRPr="003818A9" w:rsidRDefault="00AB7046" w:rsidP="00CA3802">
            <w:pPr>
              <w:pStyle w:val="afffff0"/>
              <w:spacing w:line="360" w:lineRule="auto"/>
            </w:pPr>
            <w:r w:rsidRPr="003818A9">
              <w:t>Кг белья/смену</w:t>
            </w:r>
          </w:p>
          <w:p w:rsidR="00AB7046" w:rsidRPr="003818A9" w:rsidRDefault="00AB7046" w:rsidP="00CA3802">
            <w:pPr>
              <w:pStyle w:val="afffff0"/>
              <w:spacing w:line="360" w:lineRule="auto"/>
            </w:pPr>
            <w:r w:rsidRPr="003818A9">
              <w:t>Кг вещей/смену</w:t>
            </w:r>
          </w:p>
        </w:tc>
        <w:tc>
          <w:tcPr>
            <w:tcW w:w="548" w:type="pct"/>
          </w:tcPr>
          <w:p w:rsidR="00AB7046" w:rsidRPr="003818A9" w:rsidRDefault="00AB7046" w:rsidP="00CA3802">
            <w:pPr>
              <w:pStyle w:val="afffff0"/>
              <w:spacing w:line="360" w:lineRule="auto"/>
            </w:pPr>
            <w:r w:rsidRPr="003818A9">
              <w:t>40/6</w:t>
            </w:r>
          </w:p>
        </w:tc>
        <w:tc>
          <w:tcPr>
            <w:tcW w:w="665" w:type="pct"/>
          </w:tcPr>
          <w:p w:rsidR="00AB7046" w:rsidRPr="003818A9" w:rsidRDefault="00AB7046" w:rsidP="00CA3802">
            <w:pPr>
              <w:pStyle w:val="afffff0"/>
              <w:spacing w:line="360" w:lineRule="auto"/>
            </w:pPr>
            <w:r w:rsidRPr="003818A9">
              <w:t>40/6</w:t>
            </w:r>
          </w:p>
        </w:tc>
        <w:tc>
          <w:tcPr>
            <w:tcW w:w="707" w:type="pct"/>
          </w:tcPr>
          <w:p w:rsidR="00AB7046" w:rsidRPr="003818A9" w:rsidRDefault="00AB7046" w:rsidP="00CA3802">
            <w:pPr>
              <w:pStyle w:val="afffff0"/>
              <w:spacing w:line="360" w:lineRule="auto"/>
            </w:pPr>
            <w:r w:rsidRPr="003818A9">
              <w:t>встр</w:t>
            </w:r>
          </w:p>
        </w:tc>
        <w:tc>
          <w:tcPr>
            <w:tcW w:w="707" w:type="pct"/>
          </w:tcPr>
          <w:p w:rsidR="00AB7046" w:rsidRPr="003818A9" w:rsidRDefault="00AB7046" w:rsidP="00CA3802">
            <w:pPr>
              <w:pStyle w:val="afffff0"/>
              <w:spacing w:line="360" w:lineRule="auto"/>
            </w:pPr>
            <w:r w:rsidRPr="003818A9">
              <w:t>встр</w:t>
            </w:r>
          </w:p>
        </w:tc>
      </w:tr>
      <w:tr w:rsidR="00AB7046" w:rsidRPr="00B22317" w:rsidTr="00CA3802">
        <w:trPr>
          <w:trHeight w:val="354"/>
        </w:trPr>
        <w:tc>
          <w:tcPr>
            <w:tcW w:w="307" w:type="pct"/>
          </w:tcPr>
          <w:p w:rsidR="00AB7046" w:rsidRPr="003818A9" w:rsidRDefault="00AB7046" w:rsidP="00CA3802">
            <w:pPr>
              <w:pStyle w:val="afffff0"/>
              <w:spacing w:line="360" w:lineRule="auto"/>
            </w:pPr>
            <w:r w:rsidRPr="003818A9">
              <w:t>3</w:t>
            </w:r>
          </w:p>
        </w:tc>
        <w:tc>
          <w:tcPr>
            <w:tcW w:w="1308" w:type="pct"/>
          </w:tcPr>
          <w:p w:rsidR="00AB7046" w:rsidRPr="003818A9" w:rsidRDefault="00AB7046" w:rsidP="00CA3802">
            <w:pPr>
              <w:pStyle w:val="afffff0"/>
              <w:spacing w:line="360" w:lineRule="auto"/>
              <w:jc w:val="left"/>
            </w:pPr>
            <w:r w:rsidRPr="003818A9">
              <w:t>Кафе</w:t>
            </w:r>
          </w:p>
        </w:tc>
        <w:tc>
          <w:tcPr>
            <w:tcW w:w="758" w:type="pct"/>
          </w:tcPr>
          <w:p w:rsidR="00AB7046" w:rsidRPr="003818A9" w:rsidRDefault="00AB7046" w:rsidP="00CA3802">
            <w:pPr>
              <w:pStyle w:val="afffff0"/>
              <w:spacing w:line="360" w:lineRule="auto"/>
            </w:pPr>
            <w:r w:rsidRPr="003818A9">
              <w:t>мест</w:t>
            </w:r>
          </w:p>
        </w:tc>
        <w:tc>
          <w:tcPr>
            <w:tcW w:w="548" w:type="pct"/>
          </w:tcPr>
          <w:p w:rsidR="00AB7046" w:rsidRPr="003818A9" w:rsidRDefault="00AB7046" w:rsidP="00CA3802">
            <w:pPr>
              <w:pStyle w:val="afffff0"/>
              <w:spacing w:line="360" w:lineRule="auto"/>
            </w:pPr>
            <w:r w:rsidRPr="003818A9">
              <w:t>50</w:t>
            </w:r>
          </w:p>
        </w:tc>
        <w:tc>
          <w:tcPr>
            <w:tcW w:w="665" w:type="pct"/>
          </w:tcPr>
          <w:p w:rsidR="00AB7046" w:rsidRPr="003818A9" w:rsidRDefault="00AB7046" w:rsidP="00CA3802">
            <w:pPr>
              <w:pStyle w:val="afffff0"/>
              <w:spacing w:line="360" w:lineRule="auto"/>
            </w:pPr>
            <w:r w:rsidRPr="003818A9">
              <w:t>50</w:t>
            </w:r>
          </w:p>
        </w:tc>
        <w:tc>
          <w:tcPr>
            <w:tcW w:w="707" w:type="pct"/>
          </w:tcPr>
          <w:p w:rsidR="00AB7046" w:rsidRPr="003818A9" w:rsidRDefault="00AB7046" w:rsidP="00CA3802">
            <w:pPr>
              <w:pStyle w:val="afffff0"/>
              <w:spacing w:line="360" w:lineRule="auto"/>
            </w:pPr>
            <w:r w:rsidRPr="003818A9">
              <w:t>2900</w:t>
            </w:r>
          </w:p>
        </w:tc>
        <w:tc>
          <w:tcPr>
            <w:tcW w:w="707" w:type="pct"/>
          </w:tcPr>
          <w:p w:rsidR="00AB7046" w:rsidRPr="003818A9" w:rsidRDefault="00AB7046" w:rsidP="00CA3802">
            <w:pPr>
              <w:pStyle w:val="afffff0"/>
              <w:spacing w:line="360" w:lineRule="auto"/>
            </w:pPr>
            <w:r w:rsidRPr="003818A9">
              <w:t>2900</w:t>
            </w:r>
          </w:p>
        </w:tc>
      </w:tr>
      <w:tr w:rsidR="00AB7046" w:rsidRPr="00B22317" w:rsidTr="00CA3802">
        <w:trPr>
          <w:trHeight w:val="354"/>
        </w:trPr>
        <w:tc>
          <w:tcPr>
            <w:tcW w:w="307" w:type="pct"/>
          </w:tcPr>
          <w:p w:rsidR="00AB7046" w:rsidRPr="003818A9" w:rsidRDefault="00AB7046" w:rsidP="00CA3802">
            <w:pPr>
              <w:pStyle w:val="afffff0"/>
              <w:spacing w:line="360" w:lineRule="auto"/>
            </w:pPr>
            <w:r w:rsidRPr="003818A9">
              <w:t>4</w:t>
            </w:r>
          </w:p>
        </w:tc>
        <w:tc>
          <w:tcPr>
            <w:tcW w:w="1308" w:type="pct"/>
          </w:tcPr>
          <w:p w:rsidR="00AB7046" w:rsidRPr="003818A9" w:rsidRDefault="00AB7046" w:rsidP="00CA3802">
            <w:pPr>
              <w:pStyle w:val="afffff0"/>
              <w:spacing w:line="360" w:lineRule="auto"/>
              <w:jc w:val="left"/>
            </w:pPr>
            <w:r w:rsidRPr="003818A9">
              <w:t xml:space="preserve">Гостиница </w:t>
            </w:r>
          </w:p>
        </w:tc>
        <w:tc>
          <w:tcPr>
            <w:tcW w:w="758" w:type="pct"/>
          </w:tcPr>
          <w:p w:rsidR="00AB7046" w:rsidRPr="003818A9" w:rsidRDefault="00AB7046" w:rsidP="00CA3802">
            <w:pPr>
              <w:pStyle w:val="afffff0"/>
              <w:spacing w:line="360" w:lineRule="auto"/>
            </w:pPr>
            <w:r w:rsidRPr="003818A9">
              <w:t>мест</w:t>
            </w:r>
          </w:p>
        </w:tc>
        <w:tc>
          <w:tcPr>
            <w:tcW w:w="548" w:type="pct"/>
          </w:tcPr>
          <w:p w:rsidR="00AB7046" w:rsidRPr="003818A9" w:rsidRDefault="00AB7046" w:rsidP="00CA3802">
            <w:pPr>
              <w:pStyle w:val="afffff0"/>
              <w:spacing w:line="360" w:lineRule="auto"/>
            </w:pPr>
            <w:r w:rsidRPr="003818A9">
              <w:t>20</w:t>
            </w:r>
          </w:p>
        </w:tc>
        <w:tc>
          <w:tcPr>
            <w:tcW w:w="665" w:type="pct"/>
          </w:tcPr>
          <w:p w:rsidR="00AB7046" w:rsidRPr="003818A9" w:rsidRDefault="00AB7046" w:rsidP="00CA3802">
            <w:pPr>
              <w:pStyle w:val="afffff0"/>
              <w:spacing w:line="360" w:lineRule="auto"/>
            </w:pPr>
            <w:r w:rsidRPr="003818A9">
              <w:t>-</w:t>
            </w:r>
          </w:p>
        </w:tc>
        <w:tc>
          <w:tcPr>
            <w:tcW w:w="707" w:type="pct"/>
          </w:tcPr>
          <w:p w:rsidR="00AB7046" w:rsidRPr="003818A9" w:rsidRDefault="00AB7046" w:rsidP="00CA3802">
            <w:pPr>
              <w:pStyle w:val="afffff0"/>
              <w:spacing w:line="360" w:lineRule="auto"/>
            </w:pPr>
            <w:r w:rsidRPr="003818A9">
              <w:t>2000</w:t>
            </w:r>
          </w:p>
        </w:tc>
        <w:tc>
          <w:tcPr>
            <w:tcW w:w="707" w:type="pct"/>
          </w:tcPr>
          <w:p w:rsidR="00AB7046" w:rsidRPr="003818A9" w:rsidRDefault="00AB7046" w:rsidP="00CA3802">
            <w:pPr>
              <w:pStyle w:val="afffff0"/>
              <w:spacing w:line="360" w:lineRule="auto"/>
            </w:pPr>
            <w:r w:rsidRPr="003818A9">
              <w:t>-</w:t>
            </w:r>
          </w:p>
        </w:tc>
      </w:tr>
      <w:tr w:rsidR="00AB7046" w:rsidRPr="00B22317" w:rsidTr="00CA3802">
        <w:trPr>
          <w:trHeight w:val="354"/>
        </w:trPr>
        <w:tc>
          <w:tcPr>
            <w:tcW w:w="307" w:type="pct"/>
          </w:tcPr>
          <w:p w:rsidR="00AB7046" w:rsidRPr="003818A9" w:rsidRDefault="00AB7046" w:rsidP="00CA3802">
            <w:pPr>
              <w:pStyle w:val="afffff0"/>
              <w:spacing w:line="360" w:lineRule="auto"/>
            </w:pPr>
            <w:r w:rsidRPr="003818A9">
              <w:t>5</w:t>
            </w:r>
          </w:p>
        </w:tc>
        <w:tc>
          <w:tcPr>
            <w:tcW w:w="1308" w:type="pct"/>
          </w:tcPr>
          <w:p w:rsidR="00AB7046" w:rsidRPr="003818A9" w:rsidRDefault="00AB7046" w:rsidP="00CA3802">
            <w:pPr>
              <w:pStyle w:val="afffff0"/>
              <w:spacing w:line="360" w:lineRule="auto"/>
              <w:jc w:val="left"/>
            </w:pPr>
            <w:r w:rsidRPr="003818A9">
              <w:t>Предприятия бытового обслуживания</w:t>
            </w:r>
          </w:p>
        </w:tc>
        <w:tc>
          <w:tcPr>
            <w:tcW w:w="758" w:type="pct"/>
          </w:tcPr>
          <w:p w:rsidR="00AB7046" w:rsidRPr="003818A9" w:rsidRDefault="00AB7046" w:rsidP="00CA3802">
            <w:pPr>
              <w:pStyle w:val="afffff0"/>
              <w:spacing w:line="360" w:lineRule="auto"/>
            </w:pPr>
            <w:r w:rsidRPr="003818A9">
              <w:t>рабочих мест</w:t>
            </w:r>
          </w:p>
        </w:tc>
        <w:tc>
          <w:tcPr>
            <w:tcW w:w="548" w:type="pct"/>
          </w:tcPr>
          <w:p w:rsidR="00AB7046" w:rsidRPr="003818A9" w:rsidRDefault="00AB7046" w:rsidP="00CA3802">
            <w:pPr>
              <w:pStyle w:val="afffff0"/>
              <w:spacing w:line="360" w:lineRule="auto"/>
            </w:pPr>
            <w:r w:rsidRPr="003818A9">
              <w:t>4</w:t>
            </w:r>
          </w:p>
        </w:tc>
        <w:tc>
          <w:tcPr>
            <w:tcW w:w="665" w:type="pct"/>
          </w:tcPr>
          <w:p w:rsidR="00AB7046" w:rsidRPr="003818A9" w:rsidRDefault="00AB7046" w:rsidP="00CA3802">
            <w:pPr>
              <w:pStyle w:val="afffff0"/>
              <w:spacing w:line="360" w:lineRule="auto"/>
            </w:pPr>
            <w:r w:rsidRPr="003818A9">
              <w:t>-</w:t>
            </w:r>
          </w:p>
        </w:tc>
        <w:tc>
          <w:tcPr>
            <w:tcW w:w="707" w:type="pct"/>
          </w:tcPr>
          <w:p w:rsidR="00AB7046" w:rsidRPr="003818A9" w:rsidRDefault="00AB7046" w:rsidP="00CA3802">
            <w:pPr>
              <w:pStyle w:val="afffff0"/>
              <w:spacing w:line="360" w:lineRule="auto"/>
            </w:pPr>
            <w:r w:rsidRPr="003818A9">
              <w:t>встроенные</w:t>
            </w:r>
          </w:p>
        </w:tc>
        <w:tc>
          <w:tcPr>
            <w:tcW w:w="707" w:type="pct"/>
          </w:tcPr>
          <w:p w:rsidR="00AB7046" w:rsidRPr="003818A9" w:rsidRDefault="00AB7046" w:rsidP="00CA3802">
            <w:pPr>
              <w:pStyle w:val="afffff0"/>
              <w:spacing w:line="360" w:lineRule="auto"/>
            </w:pPr>
            <w:r w:rsidRPr="003818A9">
              <w:t>встроенные</w:t>
            </w:r>
          </w:p>
        </w:tc>
      </w:tr>
      <w:tr w:rsidR="00AB7046" w:rsidRPr="00B22317" w:rsidTr="00CA3802">
        <w:trPr>
          <w:trHeight w:val="354"/>
        </w:trPr>
        <w:tc>
          <w:tcPr>
            <w:tcW w:w="307" w:type="pct"/>
          </w:tcPr>
          <w:p w:rsidR="00AB7046" w:rsidRPr="003818A9" w:rsidRDefault="00AB7046" w:rsidP="00CA3802">
            <w:pPr>
              <w:pStyle w:val="afffff0"/>
              <w:spacing w:line="360" w:lineRule="auto"/>
            </w:pPr>
            <w:r w:rsidRPr="003818A9">
              <w:t>6</w:t>
            </w:r>
          </w:p>
        </w:tc>
        <w:tc>
          <w:tcPr>
            <w:tcW w:w="1308" w:type="pct"/>
          </w:tcPr>
          <w:p w:rsidR="00AB7046" w:rsidRPr="003818A9" w:rsidRDefault="00AB7046" w:rsidP="00CA3802">
            <w:pPr>
              <w:pStyle w:val="afffff0"/>
              <w:spacing w:line="360" w:lineRule="auto"/>
              <w:jc w:val="left"/>
            </w:pPr>
            <w:r w:rsidRPr="003818A9">
              <w:t>Магазин смешанных товаров</w:t>
            </w:r>
          </w:p>
        </w:tc>
        <w:tc>
          <w:tcPr>
            <w:tcW w:w="758" w:type="pct"/>
          </w:tcPr>
          <w:p w:rsidR="00AB7046" w:rsidRPr="003818A9" w:rsidRDefault="00AB7046" w:rsidP="00CA3802">
            <w:pPr>
              <w:pStyle w:val="afffff0"/>
              <w:spacing w:line="360" w:lineRule="auto"/>
            </w:pPr>
            <w:r w:rsidRPr="003818A9">
              <w:t>м2 торговой площади</w:t>
            </w:r>
          </w:p>
        </w:tc>
        <w:tc>
          <w:tcPr>
            <w:tcW w:w="548" w:type="pct"/>
          </w:tcPr>
          <w:p w:rsidR="00AB7046" w:rsidRPr="003818A9" w:rsidRDefault="00AB7046" w:rsidP="00CA3802">
            <w:pPr>
              <w:pStyle w:val="afffff0"/>
              <w:spacing w:line="360" w:lineRule="auto"/>
            </w:pPr>
            <w:r w:rsidRPr="003818A9">
              <w:t>20</w:t>
            </w:r>
          </w:p>
        </w:tc>
        <w:tc>
          <w:tcPr>
            <w:tcW w:w="665" w:type="pct"/>
          </w:tcPr>
          <w:p w:rsidR="00AB7046" w:rsidRPr="003818A9" w:rsidRDefault="00AB7046" w:rsidP="00CA3802">
            <w:pPr>
              <w:pStyle w:val="afffff0"/>
              <w:spacing w:line="360" w:lineRule="auto"/>
            </w:pPr>
            <w:r w:rsidRPr="003818A9">
              <w:t>20</w:t>
            </w:r>
          </w:p>
        </w:tc>
        <w:tc>
          <w:tcPr>
            <w:tcW w:w="707" w:type="pct"/>
          </w:tcPr>
          <w:p w:rsidR="00AB7046" w:rsidRPr="003818A9" w:rsidRDefault="00AB7046" w:rsidP="00CA3802">
            <w:pPr>
              <w:pStyle w:val="afffff0"/>
              <w:spacing w:line="360" w:lineRule="auto"/>
            </w:pPr>
            <w:r w:rsidRPr="003818A9">
              <w:t>790</w:t>
            </w:r>
          </w:p>
        </w:tc>
        <w:tc>
          <w:tcPr>
            <w:tcW w:w="707" w:type="pct"/>
          </w:tcPr>
          <w:p w:rsidR="00AB7046" w:rsidRPr="003818A9" w:rsidRDefault="00AB7046" w:rsidP="00CA3802">
            <w:pPr>
              <w:pStyle w:val="afffff0"/>
              <w:spacing w:line="360" w:lineRule="auto"/>
            </w:pPr>
            <w:r w:rsidRPr="003818A9">
              <w:t>790</w:t>
            </w:r>
          </w:p>
        </w:tc>
      </w:tr>
      <w:tr w:rsidR="00AB7046" w:rsidRPr="00B22317" w:rsidTr="00CA3802">
        <w:trPr>
          <w:trHeight w:val="354"/>
        </w:trPr>
        <w:tc>
          <w:tcPr>
            <w:tcW w:w="307" w:type="pct"/>
          </w:tcPr>
          <w:p w:rsidR="00AB7046" w:rsidRPr="003818A9" w:rsidRDefault="00AB7046" w:rsidP="00CA3802">
            <w:pPr>
              <w:pStyle w:val="afffff0"/>
              <w:spacing w:line="360" w:lineRule="auto"/>
            </w:pPr>
            <w:r w:rsidRPr="003818A9">
              <w:t>7</w:t>
            </w:r>
          </w:p>
        </w:tc>
        <w:tc>
          <w:tcPr>
            <w:tcW w:w="1308" w:type="pct"/>
          </w:tcPr>
          <w:p w:rsidR="00AB7046" w:rsidRPr="003818A9" w:rsidRDefault="00AB7046" w:rsidP="00CA3802">
            <w:pPr>
              <w:pStyle w:val="afffff0"/>
              <w:spacing w:line="360" w:lineRule="auto"/>
              <w:jc w:val="both"/>
            </w:pPr>
            <w:r w:rsidRPr="003818A9">
              <w:t xml:space="preserve">Аптека </w:t>
            </w:r>
          </w:p>
        </w:tc>
        <w:tc>
          <w:tcPr>
            <w:tcW w:w="758" w:type="pct"/>
          </w:tcPr>
          <w:p w:rsidR="00AB7046" w:rsidRPr="003818A9" w:rsidRDefault="00AB7046" w:rsidP="00CA3802">
            <w:pPr>
              <w:pStyle w:val="afffff0"/>
              <w:spacing w:line="360" w:lineRule="auto"/>
            </w:pPr>
            <w:r w:rsidRPr="003818A9">
              <w:t>объект</w:t>
            </w:r>
          </w:p>
        </w:tc>
        <w:tc>
          <w:tcPr>
            <w:tcW w:w="548" w:type="pct"/>
          </w:tcPr>
          <w:p w:rsidR="00AB7046" w:rsidRPr="003818A9" w:rsidRDefault="00AB7046" w:rsidP="00CA3802">
            <w:pPr>
              <w:pStyle w:val="afffff0"/>
              <w:spacing w:line="360" w:lineRule="auto"/>
            </w:pPr>
            <w:r w:rsidRPr="003818A9">
              <w:t>1</w:t>
            </w:r>
          </w:p>
        </w:tc>
        <w:tc>
          <w:tcPr>
            <w:tcW w:w="665" w:type="pct"/>
          </w:tcPr>
          <w:p w:rsidR="00AB7046" w:rsidRPr="003818A9" w:rsidRDefault="00AB7046" w:rsidP="00CA3802">
            <w:pPr>
              <w:pStyle w:val="afffff0"/>
              <w:spacing w:line="360" w:lineRule="auto"/>
            </w:pPr>
            <w:r w:rsidRPr="003818A9">
              <w:t>1</w:t>
            </w:r>
          </w:p>
        </w:tc>
        <w:tc>
          <w:tcPr>
            <w:tcW w:w="707" w:type="pct"/>
          </w:tcPr>
          <w:p w:rsidR="00AB7046" w:rsidRPr="003818A9" w:rsidRDefault="00AB7046" w:rsidP="00CA3802">
            <w:pPr>
              <w:pStyle w:val="afffff0"/>
              <w:spacing w:line="360" w:lineRule="auto"/>
            </w:pPr>
            <w:r w:rsidRPr="003818A9">
              <w:t>встр</w:t>
            </w:r>
          </w:p>
        </w:tc>
        <w:tc>
          <w:tcPr>
            <w:tcW w:w="707" w:type="pct"/>
          </w:tcPr>
          <w:p w:rsidR="00AB7046" w:rsidRPr="003818A9" w:rsidRDefault="00AB7046" w:rsidP="00CA3802">
            <w:pPr>
              <w:pStyle w:val="afffff0"/>
              <w:spacing w:line="360" w:lineRule="auto"/>
            </w:pPr>
            <w:r w:rsidRPr="003818A9">
              <w:t>встр</w:t>
            </w:r>
          </w:p>
        </w:tc>
      </w:tr>
    </w:tbl>
    <w:p w:rsidR="00AB7046" w:rsidRPr="00B22317" w:rsidRDefault="00AB7046" w:rsidP="00AB7046">
      <w:pPr>
        <w:rPr>
          <w:sz w:val="28"/>
          <w:szCs w:val="28"/>
        </w:rPr>
      </w:pPr>
    </w:p>
    <w:p w:rsidR="00AB7046" w:rsidRPr="00B22317" w:rsidRDefault="00AB7046" w:rsidP="00AB7046">
      <w:pPr>
        <w:ind w:firstLine="180"/>
        <w:jc w:val="right"/>
        <w:rPr>
          <w:i/>
          <w:sz w:val="28"/>
          <w:szCs w:val="28"/>
        </w:rPr>
      </w:pPr>
    </w:p>
    <w:p w:rsidR="00AB7046" w:rsidRPr="00B22317" w:rsidRDefault="00AB7046" w:rsidP="00AB7046">
      <w:pPr>
        <w:ind w:firstLine="180"/>
        <w:jc w:val="right"/>
        <w:rPr>
          <w:i/>
          <w:sz w:val="28"/>
          <w:szCs w:val="28"/>
        </w:rPr>
      </w:pPr>
    </w:p>
    <w:p w:rsidR="00AB7046" w:rsidRPr="00B22317" w:rsidRDefault="00AB7046" w:rsidP="00AB7046">
      <w:pPr>
        <w:ind w:firstLine="180"/>
        <w:jc w:val="right"/>
        <w:rPr>
          <w:i/>
          <w:sz w:val="28"/>
          <w:szCs w:val="28"/>
        </w:rPr>
      </w:pPr>
    </w:p>
    <w:p w:rsidR="00AB7046" w:rsidRDefault="00AB7046" w:rsidP="00AB7046">
      <w:pPr>
        <w:pStyle w:val="affffff2"/>
        <w:sectPr w:rsidR="00AB7046" w:rsidSect="00874350">
          <w:headerReference w:type="even" r:id="rId35"/>
          <w:footerReference w:type="even" r:id="rId36"/>
          <w:footerReference w:type="default" r:id="rId37"/>
          <w:headerReference w:type="first" r:id="rId38"/>
          <w:footerReference w:type="first" r:id="rId39"/>
          <w:pgSz w:w="11906" w:h="16838"/>
          <w:pgMar w:top="1134" w:right="567" w:bottom="1134" w:left="1418" w:header="0" w:footer="425" w:gutter="0"/>
          <w:cols w:space="708"/>
          <w:docGrid w:linePitch="360"/>
        </w:sectPr>
      </w:pPr>
    </w:p>
    <w:p w:rsidR="00AB7046" w:rsidRDefault="00AB7046" w:rsidP="00AB7046">
      <w:pPr>
        <w:pStyle w:val="affffff2"/>
      </w:pPr>
    </w:p>
    <w:p w:rsidR="00AB7046" w:rsidRPr="00B22317" w:rsidRDefault="00AB7046" w:rsidP="00AB7046">
      <w:pPr>
        <w:pStyle w:val="affffff2"/>
      </w:pPr>
      <w:r w:rsidRPr="00B22317">
        <w:t xml:space="preserve">Таблица </w:t>
      </w:r>
      <w:r>
        <w:t>6</w:t>
      </w:r>
      <w:r w:rsidRPr="00B22317">
        <w:t>.3</w:t>
      </w:r>
      <w:r>
        <w:t>.</w:t>
      </w:r>
      <w:r w:rsidRPr="00B22317">
        <w:t>2</w:t>
      </w:r>
      <w:r>
        <w:t xml:space="preserve"> </w:t>
      </w:r>
      <w:r w:rsidRPr="00B22317">
        <w:t>Размещение учреждений культурно-бытового обслуживания</w:t>
      </w:r>
    </w:p>
    <w:tbl>
      <w:tblPr>
        <w:tblW w:w="5000" w:type="pct"/>
        <w:jc w:val="right"/>
        <w:tblLook w:val="0000"/>
      </w:tblPr>
      <w:tblGrid>
        <w:gridCol w:w="540"/>
        <w:gridCol w:w="2948"/>
        <w:gridCol w:w="2646"/>
        <w:gridCol w:w="1592"/>
        <w:gridCol w:w="1260"/>
        <w:gridCol w:w="1382"/>
        <w:gridCol w:w="823"/>
        <w:gridCol w:w="850"/>
        <w:gridCol w:w="2745"/>
      </w:tblGrid>
      <w:tr w:rsidR="00AB7046" w:rsidRPr="007F0B67" w:rsidTr="00CA3802">
        <w:trPr>
          <w:cantSplit/>
          <w:trHeight w:val="1160"/>
          <w:jc w:val="right"/>
        </w:trPr>
        <w:tc>
          <w:tcPr>
            <w:tcW w:w="181" w:type="pct"/>
            <w:vMerge w:val="restart"/>
            <w:tcBorders>
              <w:top w:val="single" w:sz="6" w:space="0" w:color="auto"/>
              <w:left w:val="single" w:sz="6" w:space="0" w:color="auto"/>
              <w:bottom w:val="nil"/>
              <w:right w:val="single" w:sz="6" w:space="0" w:color="auto"/>
            </w:tcBorders>
            <w:vAlign w:val="center"/>
          </w:tcPr>
          <w:p w:rsidR="00AB7046" w:rsidRPr="003818A9" w:rsidRDefault="00AB7046" w:rsidP="00CA3802">
            <w:pPr>
              <w:pStyle w:val="afffff0"/>
              <w:spacing w:line="240" w:lineRule="auto"/>
            </w:pPr>
            <w:r w:rsidRPr="003818A9">
              <w:t>№ п/п</w:t>
            </w:r>
          </w:p>
        </w:tc>
        <w:tc>
          <w:tcPr>
            <w:tcW w:w="1006" w:type="pct"/>
            <w:vMerge w:val="restart"/>
            <w:tcBorders>
              <w:top w:val="single" w:sz="6" w:space="0" w:color="auto"/>
              <w:left w:val="single" w:sz="6" w:space="0" w:color="auto"/>
              <w:bottom w:val="nil"/>
              <w:right w:val="single" w:sz="6" w:space="0" w:color="auto"/>
            </w:tcBorders>
            <w:vAlign w:val="center"/>
          </w:tcPr>
          <w:p w:rsidR="00AB7046" w:rsidRPr="003818A9" w:rsidRDefault="00AB7046" w:rsidP="00CA3802">
            <w:pPr>
              <w:pStyle w:val="afffff0"/>
              <w:spacing w:line="240" w:lineRule="auto"/>
            </w:pPr>
            <w:r w:rsidRPr="003818A9">
              <w:t>Наименование</w:t>
            </w:r>
          </w:p>
        </w:tc>
        <w:tc>
          <w:tcPr>
            <w:tcW w:w="904" w:type="pct"/>
            <w:vMerge w:val="restart"/>
            <w:tcBorders>
              <w:top w:val="single" w:sz="6" w:space="0" w:color="auto"/>
              <w:left w:val="single" w:sz="6" w:space="0" w:color="auto"/>
              <w:bottom w:val="nil"/>
              <w:right w:val="single" w:sz="6" w:space="0" w:color="auto"/>
            </w:tcBorders>
            <w:vAlign w:val="center"/>
          </w:tcPr>
          <w:p w:rsidR="00AB7046" w:rsidRPr="003818A9" w:rsidRDefault="00AB7046" w:rsidP="00CA3802">
            <w:pPr>
              <w:pStyle w:val="afffff0"/>
              <w:spacing w:line="240" w:lineRule="auto"/>
            </w:pPr>
            <w:r w:rsidRPr="003818A9">
              <w:t>Норма СНиП</w:t>
            </w:r>
          </w:p>
          <w:p w:rsidR="00AB7046" w:rsidRPr="003818A9" w:rsidRDefault="00AB7046" w:rsidP="00CA3802">
            <w:pPr>
              <w:pStyle w:val="afffff0"/>
              <w:spacing w:line="240" w:lineRule="auto"/>
            </w:pPr>
            <w:r w:rsidRPr="003818A9">
              <w:t>на 1000 жителей</w:t>
            </w:r>
          </w:p>
        </w:tc>
        <w:tc>
          <w:tcPr>
            <w:tcW w:w="547" w:type="pct"/>
            <w:vMerge w:val="restart"/>
            <w:tcBorders>
              <w:top w:val="single" w:sz="6" w:space="0" w:color="auto"/>
              <w:left w:val="single" w:sz="6" w:space="0" w:color="auto"/>
              <w:bottom w:val="nil"/>
              <w:right w:val="single" w:sz="6" w:space="0" w:color="auto"/>
            </w:tcBorders>
            <w:vAlign w:val="center"/>
          </w:tcPr>
          <w:p w:rsidR="00AB7046" w:rsidRPr="003818A9" w:rsidRDefault="00AB7046" w:rsidP="00CA3802">
            <w:pPr>
              <w:pStyle w:val="afffff0"/>
              <w:spacing w:line="240" w:lineRule="auto"/>
            </w:pPr>
            <w:r w:rsidRPr="003818A9">
              <w:t>Ед. измерения</w:t>
            </w:r>
          </w:p>
        </w:tc>
        <w:tc>
          <w:tcPr>
            <w:tcW w:w="375" w:type="pct"/>
            <w:vMerge w:val="restart"/>
            <w:tcBorders>
              <w:top w:val="single" w:sz="6" w:space="0" w:color="auto"/>
              <w:left w:val="single" w:sz="6" w:space="0" w:color="auto"/>
              <w:bottom w:val="nil"/>
              <w:right w:val="single" w:sz="6" w:space="0" w:color="auto"/>
            </w:tcBorders>
            <w:vAlign w:val="center"/>
          </w:tcPr>
          <w:p w:rsidR="00AB7046" w:rsidRPr="003818A9" w:rsidRDefault="00AB7046" w:rsidP="00CA3802">
            <w:pPr>
              <w:pStyle w:val="afffff0"/>
              <w:spacing w:line="240" w:lineRule="auto"/>
            </w:pPr>
            <w:r w:rsidRPr="003818A9">
              <w:t>Требуется  по норме</w:t>
            </w:r>
          </w:p>
        </w:tc>
        <w:tc>
          <w:tcPr>
            <w:tcW w:w="476" w:type="pct"/>
            <w:vMerge w:val="restart"/>
            <w:tcBorders>
              <w:top w:val="single" w:sz="6" w:space="0" w:color="auto"/>
              <w:left w:val="single" w:sz="6" w:space="0" w:color="auto"/>
              <w:bottom w:val="nil"/>
              <w:right w:val="single" w:sz="6" w:space="0" w:color="auto"/>
            </w:tcBorders>
            <w:vAlign w:val="center"/>
          </w:tcPr>
          <w:p w:rsidR="00AB7046" w:rsidRPr="003818A9" w:rsidRDefault="00AB7046" w:rsidP="00CA3802">
            <w:pPr>
              <w:pStyle w:val="afffff0"/>
              <w:spacing w:line="240" w:lineRule="auto"/>
            </w:pPr>
            <w:r w:rsidRPr="003818A9">
              <w:t>Принято в проекте</w:t>
            </w:r>
          </w:p>
        </w:tc>
        <w:tc>
          <w:tcPr>
            <w:tcW w:w="574" w:type="pct"/>
            <w:gridSpan w:val="2"/>
            <w:tcBorders>
              <w:top w:val="single" w:sz="6" w:space="0" w:color="auto"/>
              <w:left w:val="single" w:sz="6" w:space="0" w:color="auto"/>
              <w:bottom w:val="single" w:sz="4" w:space="0" w:color="auto"/>
              <w:right w:val="single" w:sz="6" w:space="0" w:color="auto"/>
            </w:tcBorders>
            <w:vAlign w:val="center"/>
          </w:tcPr>
          <w:p w:rsidR="00AB7046" w:rsidRPr="003818A9" w:rsidRDefault="00AB7046" w:rsidP="00CA3802">
            <w:pPr>
              <w:pStyle w:val="afffff0"/>
              <w:spacing w:line="240" w:lineRule="auto"/>
            </w:pPr>
            <w:r w:rsidRPr="003818A9">
              <w:t>в том числе</w:t>
            </w:r>
          </w:p>
        </w:tc>
        <w:tc>
          <w:tcPr>
            <w:tcW w:w="937" w:type="pct"/>
            <w:vMerge w:val="restart"/>
            <w:tcBorders>
              <w:top w:val="single" w:sz="6" w:space="0" w:color="auto"/>
              <w:left w:val="single" w:sz="6" w:space="0" w:color="auto"/>
              <w:right w:val="single" w:sz="6" w:space="0" w:color="auto"/>
            </w:tcBorders>
            <w:vAlign w:val="center"/>
          </w:tcPr>
          <w:p w:rsidR="00AB7046" w:rsidRPr="003818A9" w:rsidRDefault="00AB7046" w:rsidP="00CA3802">
            <w:pPr>
              <w:pStyle w:val="afffff0"/>
              <w:spacing w:line="240" w:lineRule="auto"/>
            </w:pPr>
            <w:r w:rsidRPr="003818A9">
              <w:t>Рекомендуемое размещение</w:t>
            </w:r>
          </w:p>
        </w:tc>
      </w:tr>
      <w:tr w:rsidR="00AB7046" w:rsidRPr="00B22317" w:rsidTr="00CA3802">
        <w:trPr>
          <w:cantSplit/>
          <w:trHeight w:val="866"/>
          <w:jc w:val="right"/>
        </w:trPr>
        <w:tc>
          <w:tcPr>
            <w:tcW w:w="181" w:type="pct"/>
            <w:vMerge/>
            <w:tcBorders>
              <w:top w:val="nil"/>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p>
        </w:tc>
        <w:tc>
          <w:tcPr>
            <w:tcW w:w="1006" w:type="pct"/>
            <w:vMerge/>
            <w:tcBorders>
              <w:top w:val="nil"/>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p>
        </w:tc>
        <w:tc>
          <w:tcPr>
            <w:tcW w:w="904" w:type="pct"/>
            <w:vMerge/>
            <w:tcBorders>
              <w:top w:val="nil"/>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p>
        </w:tc>
        <w:tc>
          <w:tcPr>
            <w:tcW w:w="547" w:type="pct"/>
            <w:vMerge/>
            <w:tcBorders>
              <w:top w:val="nil"/>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p>
        </w:tc>
        <w:tc>
          <w:tcPr>
            <w:tcW w:w="375" w:type="pct"/>
            <w:vMerge/>
            <w:tcBorders>
              <w:top w:val="nil"/>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p>
        </w:tc>
        <w:tc>
          <w:tcPr>
            <w:tcW w:w="476" w:type="pct"/>
            <w:vMerge/>
            <w:tcBorders>
              <w:top w:val="nil"/>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p>
        </w:tc>
        <w:tc>
          <w:tcPr>
            <w:tcW w:w="287" w:type="pct"/>
            <w:tcBorders>
              <w:top w:val="single" w:sz="4" w:space="0" w:color="auto"/>
              <w:left w:val="single" w:sz="6" w:space="0" w:color="auto"/>
              <w:bottom w:val="single" w:sz="6" w:space="0" w:color="auto"/>
              <w:right w:val="single" w:sz="4" w:space="0" w:color="auto"/>
            </w:tcBorders>
            <w:vAlign w:val="center"/>
          </w:tcPr>
          <w:p w:rsidR="00AB7046" w:rsidRPr="003818A9" w:rsidRDefault="00AB7046" w:rsidP="00CA3802">
            <w:pPr>
              <w:pStyle w:val="afffff0"/>
              <w:spacing w:line="240" w:lineRule="auto"/>
            </w:pPr>
            <w:r w:rsidRPr="003818A9">
              <w:t>Сохр.</w:t>
            </w:r>
          </w:p>
        </w:tc>
        <w:tc>
          <w:tcPr>
            <w:tcW w:w="287" w:type="pct"/>
            <w:tcBorders>
              <w:top w:val="single" w:sz="4" w:space="0" w:color="auto"/>
              <w:left w:val="single" w:sz="4"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Новое стро-во</w:t>
            </w:r>
          </w:p>
        </w:tc>
        <w:tc>
          <w:tcPr>
            <w:tcW w:w="937" w:type="pct"/>
            <w:vMerge/>
            <w:tcBorders>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p>
        </w:tc>
      </w:tr>
      <w:tr w:rsidR="00AB7046" w:rsidRPr="00B22317" w:rsidTr="00CA3802">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1</w:t>
            </w:r>
          </w:p>
        </w:tc>
        <w:tc>
          <w:tcPr>
            <w:tcW w:w="100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2</w:t>
            </w:r>
          </w:p>
        </w:tc>
        <w:tc>
          <w:tcPr>
            <w:tcW w:w="904"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3</w:t>
            </w:r>
          </w:p>
        </w:tc>
        <w:tc>
          <w:tcPr>
            <w:tcW w:w="54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4</w:t>
            </w:r>
          </w:p>
        </w:tc>
        <w:tc>
          <w:tcPr>
            <w:tcW w:w="375"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5</w:t>
            </w:r>
          </w:p>
        </w:tc>
        <w:tc>
          <w:tcPr>
            <w:tcW w:w="47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6</w:t>
            </w:r>
          </w:p>
        </w:tc>
        <w:tc>
          <w:tcPr>
            <w:tcW w:w="287" w:type="pct"/>
            <w:tcBorders>
              <w:top w:val="single" w:sz="6" w:space="0" w:color="auto"/>
              <w:left w:val="single" w:sz="6" w:space="0" w:color="auto"/>
              <w:bottom w:val="single" w:sz="6" w:space="0" w:color="auto"/>
              <w:right w:val="single" w:sz="4" w:space="0" w:color="auto"/>
            </w:tcBorders>
            <w:vAlign w:val="center"/>
          </w:tcPr>
          <w:p w:rsidR="00AB7046" w:rsidRPr="003818A9" w:rsidRDefault="00AB7046" w:rsidP="00CA3802">
            <w:pPr>
              <w:pStyle w:val="afffff0"/>
              <w:spacing w:line="240" w:lineRule="auto"/>
            </w:pPr>
            <w:r w:rsidRPr="003818A9">
              <w:t>7</w:t>
            </w:r>
          </w:p>
        </w:tc>
        <w:tc>
          <w:tcPr>
            <w:tcW w:w="287" w:type="pct"/>
            <w:tcBorders>
              <w:top w:val="single" w:sz="6" w:space="0" w:color="auto"/>
              <w:left w:val="single" w:sz="4"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8</w:t>
            </w:r>
          </w:p>
        </w:tc>
        <w:tc>
          <w:tcPr>
            <w:tcW w:w="937" w:type="pct"/>
            <w:tcBorders>
              <w:top w:val="single" w:sz="6" w:space="0" w:color="auto"/>
              <w:left w:val="single" w:sz="4"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9</w:t>
            </w:r>
          </w:p>
        </w:tc>
      </w:tr>
      <w:tr w:rsidR="00AB7046" w:rsidRPr="00B22317" w:rsidTr="00CA3802">
        <w:tblPrEx>
          <w:tblCellMar>
            <w:left w:w="107" w:type="dxa"/>
            <w:right w:w="107" w:type="dxa"/>
          </w:tblCellMar>
        </w:tblPrEx>
        <w:trPr>
          <w:cantSplit/>
          <w:jc w:val="right"/>
        </w:trPr>
        <w:tc>
          <w:tcPr>
            <w:tcW w:w="5000" w:type="pct"/>
            <w:gridSpan w:val="9"/>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Учреждения образования</w:t>
            </w:r>
          </w:p>
        </w:tc>
      </w:tr>
      <w:tr w:rsidR="00AB7046" w:rsidRPr="00B22317" w:rsidTr="00CA3802">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1</w:t>
            </w:r>
          </w:p>
        </w:tc>
        <w:tc>
          <w:tcPr>
            <w:tcW w:w="100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Детские дошкольные учреждения</w:t>
            </w:r>
          </w:p>
        </w:tc>
        <w:tc>
          <w:tcPr>
            <w:tcW w:w="904"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85% от детей дош.воз.</w:t>
            </w:r>
          </w:p>
        </w:tc>
        <w:tc>
          <w:tcPr>
            <w:tcW w:w="54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Место</w:t>
            </w:r>
          </w:p>
        </w:tc>
        <w:tc>
          <w:tcPr>
            <w:tcW w:w="375"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60</w:t>
            </w:r>
          </w:p>
        </w:tc>
        <w:tc>
          <w:tcPr>
            <w:tcW w:w="47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140</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140</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w:t>
            </w:r>
          </w:p>
        </w:tc>
        <w:tc>
          <w:tcPr>
            <w:tcW w:w="93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Капитальный ремонт детских дошкольных учреждений в к 2032 г.</w:t>
            </w:r>
          </w:p>
        </w:tc>
      </w:tr>
      <w:tr w:rsidR="00AB7046" w:rsidRPr="00B22317" w:rsidTr="00CA3802">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2</w:t>
            </w:r>
          </w:p>
        </w:tc>
        <w:tc>
          <w:tcPr>
            <w:tcW w:w="100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Общеобразовательная школа</w:t>
            </w:r>
          </w:p>
        </w:tc>
        <w:tc>
          <w:tcPr>
            <w:tcW w:w="904"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по демографии</w:t>
            </w:r>
          </w:p>
        </w:tc>
        <w:tc>
          <w:tcPr>
            <w:tcW w:w="54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Место</w:t>
            </w:r>
          </w:p>
        </w:tc>
        <w:tc>
          <w:tcPr>
            <w:tcW w:w="375"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320</w:t>
            </w:r>
          </w:p>
        </w:tc>
        <w:tc>
          <w:tcPr>
            <w:tcW w:w="47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320</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320</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w:t>
            </w:r>
          </w:p>
        </w:tc>
        <w:tc>
          <w:tcPr>
            <w:tcW w:w="93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Капитальный ремонт школы к 2032 г.</w:t>
            </w:r>
          </w:p>
        </w:tc>
      </w:tr>
      <w:tr w:rsidR="00AB7046" w:rsidRPr="00B22317" w:rsidTr="00CA3802">
        <w:tblPrEx>
          <w:tblCellMar>
            <w:left w:w="107" w:type="dxa"/>
            <w:right w:w="107" w:type="dxa"/>
          </w:tblCellMar>
        </w:tblPrEx>
        <w:trPr>
          <w:cantSplit/>
          <w:jc w:val="right"/>
        </w:trPr>
        <w:tc>
          <w:tcPr>
            <w:tcW w:w="5000" w:type="pct"/>
            <w:gridSpan w:val="9"/>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Учреждения здравоохранения</w:t>
            </w:r>
          </w:p>
        </w:tc>
      </w:tr>
      <w:tr w:rsidR="00AB7046" w:rsidRPr="00B22317" w:rsidTr="00CA3802">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3</w:t>
            </w:r>
          </w:p>
        </w:tc>
        <w:tc>
          <w:tcPr>
            <w:tcW w:w="100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Фельдшерско-акушерский пункт</w:t>
            </w:r>
          </w:p>
        </w:tc>
        <w:tc>
          <w:tcPr>
            <w:tcW w:w="904"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по заданию на проектирование</w:t>
            </w:r>
          </w:p>
        </w:tc>
        <w:tc>
          <w:tcPr>
            <w:tcW w:w="54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Объект</w:t>
            </w:r>
          </w:p>
        </w:tc>
        <w:tc>
          <w:tcPr>
            <w:tcW w:w="375"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p>
        </w:tc>
        <w:tc>
          <w:tcPr>
            <w:tcW w:w="47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1</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1</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w:t>
            </w:r>
          </w:p>
        </w:tc>
        <w:tc>
          <w:tcPr>
            <w:tcW w:w="93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Сохранение существующего ФАПа</w:t>
            </w:r>
          </w:p>
        </w:tc>
      </w:tr>
      <w:tr w:rsidR="00AB7046" w:rsidRPr="00B22317" w:rsidTr="00CA3802">
        <w:tblPrEx>
          <w:tblCellMar>
            <w:left w:w="107" w:type="dxa"/>
            <w:right w:w="107" w:type="dxa"/>
          </w:tblCellMar>
        </w:tblPrEx>
        <w:trPr>
          <w:cantSplit/>
          <w:jc w:val="right"/>
        </w:trPr>
        <w:tc>
          <w:tcPr>
            <w:tcW w:w="5000" w:type="pct"/>
            <w:gridSpan w:val="9"/>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Учреждения культуры</w:t>
            </w:r>
          </w:p>
        </w:tc>
      </w:tr>
      <w:tr w:rsidR="00AB7046" w:rsidRPr="00B22317" w:rsidTr="00CA3802">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4</w:t>
            </w:r>
          </w:p>
        </w:tc>
        <w:tc>
          <w:tcPr>
            <w:tcW w:w="100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Дом культуры</w:t>
            </w:r>
          </w:p>
        </w:tc>
        <w:tc>
          <w:tcPr>
            <w:tcW w:w="904"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230-190</w:t>
            </w:r>
          </w:p>
          <w:p w:rsidR="00AB7046" w:rsidRPr="003818A9" w:rsidRDefault="00AB7046" w:rsidP="00CA3802">
            <w:pPr>
              <w:pStyle w:val="afffff0"/>
              <w:spacing w:line="240" w:lineRule="auto"/>
            </w:pPr>
          </w:p>
        </w:tc>
        <w:tc>
          <w:tcPr>
            <w:tcW w:w="54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Место</w:t>
            </w:r>
          </w:p>
        </w:tc>
        <w:tc>
          <w:tcPr>
            <w:tcW w:w="375"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260</w:t>
            </w:r>
          </w:p>
        </w:tc>
        <w:tc>
          <w:tcPr>
            <w:tcW w:w="47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272</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272</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w:t>
            </w:r>
          </w:p>
        </w:tc>
        <w:tc>
          <w:tcPr>
            <w:tcW w:w="93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Капитальный ремонт СДК</w:t>
            </w:r>
          </w:p>
        </w:tc>
      </w:tr>
      <w:tr w:rsidR="00AB7046" w:rsidRPr="00B22317" w:rsidTr="00CA3802">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5</w:t>
            </w:r>
          </w:p>
        </w:tc>
        <w:tc>
          <w:tcPr>
            <w:tcW w:w="100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Библиотека</w:t>
            </w:r>
          </w:p>
        </w:tc>
        <w:tc>
          <w:tcPr>
            <w:tcW w:w="904"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4-5</w:t>
            </w:r>
          </w:p>
        </w:tc>
        <w:tc>
          <w:tcPr>
            <w:tcW w:w="54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Читат. место</w:t>
            </w:r>
          </w:p>
        </w:tc>
        <w:tc>
          <w:tcPr>
            <w:tcW w:w="375"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6</w:t>
            </w:r>
          </w:p>
        </w:tc>
        <w:tc>
          <w:tcPr>
            <w:tcW w:w="47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170</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170</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w:t>
            </w:r>
          </w:p>
        </w:tc>
        <w:tc>
          <w:tcPr>
            <w:tcW w:w="93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Сохр</w:t>
            </w:r>
            <w:r>
              <w:t>аняется</w:t>
            </w:r>
          </w:p>
        </w:tc>
      </w:tr>
      <w:tr w:rsidR="00AB7046" w:rsidRPr="00B22317" w:rsidTr="00CA3802">
        <w:tblPrEx>
          <w:tblCellMar>
            <w:left w:w="107" w:type="dxa"/>
            <w:right w:w="107" w:type="dxa"/>
          </w:tblCellMar>
        </w:tblPrEx>
        <w:trPr>
          <w:cantSplit/>
          <w:jc w:val="right"/>
        </w:trPr>
        <w:tc>
          <w:tcPr>
            <w:tcW w:w="5000" w:type="pct"/>
            <w:gridSpan w:val="9"/>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Спортивные и физкультурно-оздоровительные сооружения</w:t>
            </w:r>
          </w:p>
        </w:tc>
      </w:tr>
      <w:tr w:rsidR="00AB7046" w:rsidRPr="00B22317" w:rsidTr="00CA3802">
        <w:tblPrEx>
          <w:tblCellMar>
            <w:left w:w="107" w:type="dxa"/>
            <w:right w:w="107" w:type="dxa"/>
          </w:tblCellMar>
        </w:tblPrEx>
        <w:trPr>
          <w:cantSplit/>
          <w:trHeight w:val="814"/>
          <w:jc w:val="right"/>
        </w:trPr>
        <w:tc>
          <w:tcPr>
            <w:tcW w:w="181"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6</w:t>
            </w:r>
          </w:p>
        </w:tc>
        <w:tc>
          <w:tcPr>
            <w:tcW w:w="100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Спортивные залы общего пользования</w:t>
            </w:r>
          </w:p>
        </w:tc>
        <w:tc>
          <w:tcPr>
            <w:tcW w:w="904"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80</w:t>
            </w:r>
          </w:p>
        </w:tc>
        <w:tc>
          <w:tcPr>
            <w:tcW w:w="54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кв.м</w:t>
            </w:r>
          </w:p>
        </w:tc>
        <w:tc>
          <w:tcPr>
            <w:tcW w:w="375"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104</w:t>
            </w:r>
          </w:p>
        </w:tc>
        <w:tc>
          <w:tcPr>
            <w:tcW w:w="47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162</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162</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w:t>
            </w:r>
          </w:p>
        </w:tc>
        <w:tc>
          <w:tcPr>
            <w:tcW w:w="93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Капитальный ремонт спортивного зала к 2032 г.</w:t>
            </w:r>
          </w:p>
        </w:tc>
      </w:tr>
      <w:tr w:rsidR="00AB7046" w:rsidRPr="00B22317" w:rsidTr="00CA3802">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7</w:t>
            </w:r>
          </w:p>
        </w:tc>
        <w:tc>
          <w:tcPr>
            <w:tcW w:w="100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Стадионы, спортивные площадки</w:t>
            </w:r>
          </w:p>
        </w:tc>
        <w:tc>
          <w:tcPr>
            <w:tcW w:w="904"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0,7</w:t>
            </w:r>
          </w:p>
        </w:tc>
        <w:tc>
          <w:tcPr>
            <w:tcW w:w="54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га</w:t>
            </w:r>
          </w:p>
        </w:tc>
        <w:tc>
          <w:tcPr>
            <w:tcW w:w="375"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0,9</w:t>
            </w:r>
          </w:p>
        </w:tc>
        <w:tc>
          <w:tcPr>
            <w:tcW w:w="47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15,0</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15,0</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w:t>
            </w:r>
          </w:p>
        </w:tc>
        <w:tc>
          <w:tcPr>
            <w:tcW w:w="93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Сохранение существующего стадиона</w:t>
            </w:r>
          </w:p>
        </w:tc>
      </w:tr>
      <w:tr w:rsidR="00AB7046" w:rsidRPr="00B22317" w:rsidTr="00CA3802">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8</w:t>
            </w:r>
          </w:p>
        </w:tc>
        <w:tc>
          <w:tcPr>
            <w:tcW w:w="100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Бассейны общего пользования</w:t>
            </w:r>
          </w:p>
        </w:tc>
        <w:tc>
          <w:tcPr>
            <w:tcW w:w="904"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20-25</w:t>
            </w:r>
          </w:p>
        </w:tc>
        <w:tc>
          <w:tcPr>
            <w:tcW w:w="54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м</w:t>
            </w:r>
            <w:r w:rsidRPr="003818A9">
              <w:rPr>
                <w:vertAlign w:val="superscript"/>
              </w:rPr>
              <w:t>2</w:t>
            </w:r>
            <w:r w:rsidRPr="003818A9">
              <w:t xml:space="preserve"> зеркала воды</w:t>
            </w:r>
          </w:p>
        </w:tc>
        <w:tc>
          <w:tcPr>
            <w:tcW w:w="375"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32</w:t>
            </w:r>
          </w:p>
        </w:tc>
        <w:tc>
          <w:tcPr>
            <w:tcW w:w="476"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100</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w:t>
            </w:r>
          </w:p>
        </w:tc>
        <w:tc>
          <w:tcPr>
            <w:tcW w:w="28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100</w:t>
            </w:r>
          </w:p>
        </w:tc>
        <w:tc>
          <w:tcPr>
            <w:tcW w:w="937" w:type="pct"/>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spacing w:line="240" w:lineRule="auto"/>
            </w:pPr>
            <w:r w:rsidRPr="003818A9">
              <w:t>Строительство спорткомплекса с бассейном</w:t>
            </w:r>
          </w:p>
        </w:tc>
      </w:tr>
    </w:tbl>
    <w:p w:rsidR="00AB7046" w:rsidRDefault="00AB7046" w:rsidP="00AB7046">
      <w:pPr>
        <w:sectPr w:rsidR="00AB7046" w:rsidSect="00874350">
          <w:pgSz w:w="16838" w:h="11906" w:orient="landscape"/>
          <w:pgMar w:top="567" w:right="1134" w:bottom="1418" w:left="1134" w:header="0" w:footer="425" w:gutter="0"/>
          <w:cols w:space="708"/>
          <w:docGrid w:linePitch="360"/>
        </w:sectPr>
      </w:pPr>
    </w:p>
    <w:p w:rsidR="00AB7046" w:rsidRPr="00B22317" w:rsidRDefault="00AB7046" w:rsidP="00AB7046">
      <w:pPr>
        <w:pStyle w:val="1d"/>
      </w:pPr>
      <w:bookmarkStart w:id="179" w:name="_Toc351231308"/>
      <w:bookmarkStart w:id="180" w:name="_Toc351358080"/>
      <w:r>
        <w:t>Глава 7.</w:t>
      </w:r>
      <w:r w:rsidRPr="00B22317">
        <w:t xml:space="preserve"> ПРОСТРАНСТВЕННАЯ организация</w:t>
      </w:r>
      <w:bookmarkEnd w:id="179"/>
      <w:bookmarkEnd w:id="180"/>
      <w:r w:rsidRPr="00B22317">
        <w:t xml:space="preserve"> </w:t>
      </w:r>
    </w:p>
    <w:p w:rsidR="00AB7046" w:rsidRPr="00B22317" w:rsidRDefault="00AB7046" w:rsidP="00AB7046"/>
    <w:p w:rsidR="00AB7046" w:rsidRPr="00B22317" w:rsidRDefault="00AB7046" w:rsidP="00AB7046">
      <w:pPr>
        <w:pStyle w:val="24"/>
      </w:pPr>
      <w:bookmarkStart w:id="181" w:name="_Toc351217688"/>
      <w:bookmarkStart w:id="182" w:name="_Toc351231309"/>
      <w:bookmarkStart w:id="183" w:name="_Toc351358081"/>
      <w:r>
        <w:t>7</w:t>
      </w:r>
      <w:r w:rsidRPr="00B22317">
        <w:t>.1 Планировочная организация территории</w:t>
      </w:r>
      <w:bookmarkEnd w:id="181"/>
      <w:bookmarkEnd w:id="182"/>
      <w:bookmarkEnd w:id="183"/>
    </w:p>
    <w:p w:rsidR="00AB7046" w:rsidRPr="000B1158" w:rsidRDefault="00AB7046" w:rsidP="00AB7046">
      <w:pPr>
        <w:pStyle w:val="Sd"/>
      </w:pPr>
      <w:r w:rsidRPr="000B1158">
        <w:t xml:space="preserve">Развитие планировочной структуры </w:t>
      </w:r>
      <w:r>
        <w:t>сельсовета</w:t>
      </w:r>
      <w:r w:rsidRPr="000B1158">
        <w:t xml:space="preserve"> на первую очередь и расчётный срок реализации проекта предусмотрено в соответствии со Схемой территориального планирования Новосибирской области и Схемой территориального планирования Кочковского района.</w:t>
      </w:r>
    </w:p>
    <w:p w:rsidR="00AB7046" w:rsidRPr="000B1158" w:rsidRDefault="00AB7046" w:rsidP="00AB7046">
      <w:pPr>
        <w:pStyle w:val="Sd"/>
      </w:pPr>
      <w:r w:rsidRPr="000B1158">
        <w:t xml:space="preserve">В основу планировочного решения положены принципы рационального использования территории </w:t>
      </w:r>
      <w:r>
        <w:t>сельсовета</w:t>
      </w:r>
      <w:r w:rsidRPr="000B1158">
        <w:t>, создания благоприятных условий для проживания людей, необходимых условия для размещения на территории сельсовета мест приложения труда населения, достаточного обеспечения территории инженерной и транспортной и социальной инфраструктурой.</w:t>
      </w:r>
    </w:p>
    <w:p w:rsidR="00AB7046" w:rsidRPr="000C7A91" w:rsidRDefault="00AB7046" w:rsidP="00AB7046">
      <w:pPr>
        <w:pStyle w:val="Sd"/>
      </w:pPr>
      <w:r w:rsidRPr="000B1158">
        <w:t xml:space="preserve">Основные планировочные оси </w:t>
      </w:r>
      <w:r>
        <w:t>сельсовета</w:t>
      </w:r>
      <w:r w:rsidRPr="000B1158">
        <w:t xml:space="preserve"> образуют автомобильная дорог</w:t>
      </w:r>
      <w:r>
        <w:t>,</w:t>
      </w:r>
      <w:r w:rsidRPr="000B1158">
        <w:t xml:space="preserve"> К-17р</w:t>
      </w:r>
      <w:r>
        <w:t>,</w:t>
      </w:r>
      <w:r w:rsidRPr="000C7A91">
        <w:t xml:space="preserve"> </w:t>
      </w:r>
      <w:r>
        <w:t>пересекающая</w:t>
      </w:r>
      <w:r w:rsidRPr="000B1158">
        <w:t xml:space="preserve"> </w:t>
      </w:r>
      <w:r>
        <w:t xml:space="preserve"> сельсовет на юге, </w:t>
      </w:r>
      <w:r w:rsidRPr="000B1158">
        <w:t xml:space="preserve">и река Карасук, </w:t>
      </w:r>
      <w:r>
        <w:t>протекающая с юго-запада на восток</w:t>
      </w:r>
      <w:r w:rsidRPr="000B1158">
        <w:t xml:space="preserve">. Село Быструха – планировочный центр 2 порядка в структуре Кочковского района. </w:t>
      </w:r>
    </w:p>
    <w:p w:rsidR="00AB7046" w:rsidRPr="000B1158" w:rsidRDefault="00AB7046" w:rsidP="00AB7046">
      <w:pPr>
        <w:pStyle w:val="Sd"/>
      </w:pPr>
      <w:r w:rsidRPr="000B1158">
        <w:t xml:space="preserve">В связи с тем, что село имеют достаточно внутренних территориальных резервов для развития, расширение не предполагается. </w:t>
      </w:r>
    </w:p>
    <w:p w:rsidR="00AB7046" w:rsidRPr="000B1158" w:rsidRDefault="00AB7046" w:rsidP="00AB7046">
      <w:pPr>
        <w:pStyle w:val="Sd"/>
      </w:pPr>
      <w:r w:rsidRPr="000B1158">
        <w:t xml:space="preserve">Принятый проектом вариант развития территории </w:t>
      </w:r>
      <w:r>
        <w:t>сельсовета</w:t>
      </w:r>
      <w:r w:rsidRPr="000B1158">
        <w:t xml:space="preserve"> предполагает:</w:t>
      </w:r>
    </w:p>
    <w:p w:rsidR="00AB7046" w:rsidRPr="00B22317" w:rsidRDefault="00AB7046" w:rsidP="00AB7046">
      <w:pPr>
        <w:pStyle w:val="a2"/>
        <w:tabs>
          <w:tab w:val="clear" w:pos="993"/>
          <w:tab w:val="left" w:pos="-993"/>
        </w:tabs>
        <w:ind w:left="0" w:firstLine="567"/>
      </w:pPr>
      <w:r w:rsidRPr="00B22317">
        <w:t xml:space="preserve">основная специализация </w:t>
      </w:r>
      <w:r>
        <w:t>сельсовета</w:t>
      </w:r>
      <w:r w:rsidRPr="00B22317">
        <w:t xml:space="preserve"> – сельское хозяйство;</w:t>
      </w:r>
    </w:p>
    <w:p w:rsidR="00AB7046" w:rsidRPr="00B22317" w:rsidRDefault="00AB7046" w:rsidP="00AB7046">
      <w:pPr>
        <w:pStyle w:val="a2"/>
        <w:tabs>
          <w:tab w:val="clear" w:pos="993"/>
          <w:tab w:val="left" w:pos="-993"/>
        </w:tabs>
        <w:ind w:left="0" w:firstLine="567"/>
      </w:pPr>
      <w:r w:rsidRPr="00B22317">
        <w:t xml:space="preserve">газификацию </w:t>
      </w:r>
      <w:r>
        <w:t>сельсовета</w:t>
      </w:r>
      <w:r w:rsidRPr="00B22317">
        <w:t xml:space="preserve">; </w:t>
      </w:r>
    </w:p>
    <w:p w:rsidR="00AB7046" w:rsidRPr="00B22317" w:rsidRDefault="00AB7046" w:rsidP="00AB7046">
      <w:pPr>
        <w:pStyle w:val="a2"/>
        <w:tabs>
          <w:tab w:val="clear" w:pos="993"/>
          <w:tab w:val="left" w:pos="-993"/>
        </w:tabs>
        <w:ind w:left="0" w:firstLine="567"/>
      </w:pPr>
      <w:r w:rsidRPr="00B22317">
        <w:t>реконструкция автомобильных дорог;</w:t>
      </w:r>
    </w:p>
    <w:p w:rsidR="00AB7046" w:rsidRPr="00B22317" w:rsidRDefault="00AB7046" w:rsidP="00AB7046"/>
    <w:p w:rsidR="00AB7046" w:rsidRPr="00B22317" w:rsidRDefault="00AB7046" w:rsidP="00AB7046">
      <w:pPr>
        <w:pStyle w:val="24"/>
      </w:pPr>
      <w:bookmarkStart w:id="184" w:name="_Toc351217689"/>
      <w:bookmarkStart w:id="185" w:name="_Toc351231310"/>
      <w:bookmarkStart w:id="186" w:name="_Toc351358082"/>
      <w:r>
        <w:t>7</w:t>
      </w:r>
      <w:r w:rsidRPr="00B22317">
        <w:t>.2 Функциональное зонирование территории</w:t>
      </w:r>
      <w:bookmarkEnd w:id="184"/>
      <w:bookmarkEnd w:id="185"/>
      <w:bookmarkEnd w:id="186"/>
    </w:p>
    <w:p w:rsidR="00AB7046" w:rsidRPr="00B22317" w:rsidRDefault="00AB7046" w:rsidP="00AB7046">
      <w:pPr>
        <w:pStyle w:val="Sd"/>
      </w:pPr>
      <w:r w:rsidRPr="00B22317">
        <w:t>На территории муниципального образован</w:t>
      </w:r>
      <w:r>
        <w:t>ия</w:t>
      </w:r>
      <w:r w:rsidRPr="00B22317">
        <w:t xml:space="preserve"> проектом выделены следующие функциональные зоны: </w:t>
      </w:r>
    </w:p>
    <w:p w:rsidR="00AB7046" w:rsidRPr="00B22317" w:rsidRDefault="00AB7046" w:rsidP="00AB7046">
      <w:pPr>
        <w:pStyle w:val="a2"/>
        <w:tabs>
          <w:tab w:val="clear" w:pos="993"/>
          <w:tab w:val="left" w:pos="-993"/>
        </w:tabs>
        <w:ind w:left="0" w:firstLine="567"/>
      </w:pPr>
      <w:r w:rsidRPr="00B22317">
        <w:t>Зона градостроительного освоения</w:t>
      </w:r>
      <w:r>
        <w:rPr>
          <w:lang w:val="en-US"/>
        </w:rPr>
        <w:t>;</w:t>
      </w:r>
    </w:p>
    <w:p w:rsidR="00AB7046" w:rsidRPr="00B22317" w:rsidRDefault="00AB7046" w:rsidP="00AB7046">
      <w:pPr>
        <w:pStyle w:val="a2"/>
        <w:tabs>
          <w:tab w:val="clear" w:pos="993"/>
          <w:tab w:val="left" w:pos="-993"/>
        </w:tabs>
        <w:ind w:left="0" w:firstLine="567"/>
      </w:pPr>
      <w:r w:rsidRPr="00B22317">
        <w:t>Зона резервных территорий для муниципальных нужд</w:t>
      </w:r>
      <w:r w:rsidRPr="000B1158">
        <w:t>;</w:t>
      </w:r>
    </w:p>
    <w:p w:rsidR="00AB7046" w:rsidRPr="00B22317" w:rsidRDefault="00AB7046" w:rsidP="00AB7046">
      <w:pPr>
        <w:pStyle w:val="a2"/>
        <w:tabs>
          <w:tab w:val="clear" w:pos="993"/>
          <w:tab w:val="left" w:pos="-993"/>
        </w:tabs>
        <w:ind w:left="0" w:firstLine="567"/>
      </w:pPr>
      <w:r w:rsidRPr="00B22317">
        <w:t>Зона сельскохозяйственного использования</w:t>
      </w:r>
      <w:r>
        <w:rPr>
          <w:lang w:val="en-US"/>
        </w:rPr>
        <w:t>;</w:t>
      </w:r>
    </w:p>
    <w:p w:rsidR="00AB7046" w:rsidRPr="00B22317" w:rsidRDefault="00AB7046" w:rsidP="00AB7046">
      <w:pPr>
        <w:pStyle w:val="a2"/>
        <w:tabs>
          <w:tab w:val="clear" w:pos="993"/>
          <w:tab w:val="left" w:pos="-993"/>
        </w:tabs>
        <w:ind w:left="0" w:firstLine="567"/>
      </w:pPr>
      <w:r w:rsidRPr="00B22317">
        <w:t>Зона специального назначения</w:t>
      </w:r>
      <w:r>
        <w:rPr>
          <w:lang w:val="en-US"/>
        </w:rPr>
        <w:t>;</w:t>
      </w:r>
    </w:p>
    <w:p w:rsidR="00AB7046" w:rsidRPr="00B22317" w:rsidRDefault="00AB7046" w:rsidP="00AB7046">
      <w:pPr>
        <w:pStyle w:val="a2"/>
        <w:tabs>
          <w:tab w:val="clear" w:pos="993"/>
          <w:tab w:val="left" w:pos="-993"/>
        </w:tabs>
        <w:ind w:left="0" w:firstLine="567"/>
      </w:pPr>
      <w:r w:rsidRPr="00B22317">
        <w:t>Зона природно-ландшафтных территорий</w:t>
      </w:r>
      <w:r>
        <w:rPr>
          <w:lang w:val="en-US"/>
        </w:rPr>
        <w:t>.</w:t>
      </w:r>
    </w:p>
    <w:p w:rsidR="00AB7046" w:rsidRPr="00B22317" w:rsidRDefault="00AB7046" w:rsidP="00AB7046">
      <w:pPr>
        <w:pStyle w:val="Sd"/>
      </w:pPr>
      <w:r w:rsidRPr="00B22317">
        <w:rPr>
          <w:i/>
        </w:rPr>
        <w:t>Зона градостроительного освоения</w:t>
      </w:r>
      <w:r w:rsidRPr="00B22317">
        <w:t xml:space="preserve"> включает существующие и планируемые территории населённых пунктов, территории благоприятные для освоения размещениея объектов отдыха и рекреации, предприятий малого бизнеса и иной градостроительной деятельности.</w:t>
      </w:r>
    </w:p>
    <w:p w:rsidR="00AB7046" w:rsidRPr="00B22317" w:rsidRDefault="00AB7046" w:rsidP="00AB7046">
      <w:pPr>
        <w:pStyle w:val="Sd"/>
      </w:pPr>
      <w:r w:rsidRPr="00B22317">
        <w:t xml:space="preserve"> </w:t>
      </w:r>
    </w:p>
    <w:p w:rsidR="00AB7046" w:rsidRPr="00B22317" w:rsidRDefault="00AB7046" w:rsidP="00AB7046">
      <w:pPr>
        <w:pStyle w:val="Sd"/>
      </w:pPr>
      <w:r w:rsidRPr="00B22317">
        <w:rPr>
          <w:i/>
        </w:rPr>
        <w:t>Зона резервных территорий</w:t>
      </w:r>
      <w:r w:rsidRPr="00B22317">
        <w:t xml:space="preserve"> </w:t>
      </w:r>
      <w:r w:rsidRPr="00B22317">
        <w:rPr>
          <w:i/>
        </w:rPr>
        <w:t>для муниципальных нужд</w:t>
      </w:r>
      <w:r w:rsidRPr="00B22317">
        <w:t xml:space="preserve"> включает земли неразграниченной государственной собственности используемые для нужд местного населения (огороды, выпаса), размещения различных объектов местного значения вне границ населённых пунктов (в том числе инженерной инфраструктуры), перспективного развития населённых пунктов, выделение иных земельных участков для нужд муниципалитета;</w:t>
      </w:r>
    </w:p>
    <w:p w:rsidR="00AB7046" w:rsidRPr="00B22317" w:rsidRDefault="00AB7046" w:rsidP="00AB7046">
      <w:pPr>
        <w:pStyle w:val="Sd"/>
      </w:pPr>
      <w:r w:rsidRPr="00B22317">
        <w:rPr>
          <w:i/>
        </w:rPr>
        <w:t>Зона сельскохозяйственного использования</w:t>
      </w:r>
      <w:r w:rsidRPr="00B22317">
        <w:t xml:space="preserve"> занимает значительные площади в общем балансе и включает территории, предназначенные для ведения сельского хозяйства, производства и переработки сельскохозяйственной продукции, территории занятые крестьянскими фермерскими и личными подсобными хозяйствами.</w:t>
      </w:r>
    </w:p>
    <w:p w:rsidR="00AB7046" w:rsidRPr="00B22317" w:rsidRDefault="00AB7046" w:rsidP="00AB7046">
      <w:pPr>
        <w:pStyle w:val="Sd"/>
      </w:pPr>
      <w:r w:rsidRPr="00B22317">
        <w:rPr>
          <w:i/>
        </w:rPr>
        <w:t>Зона специального назначения</w:t>
      </w:r>
      <w:r w:rsidRPr="00B22317">
        <w:t xml:space="preserve"> предназначена для размещения объектов специального назначения, а именно площадок складирования твёрдых бытовых отходов, скотомогильников, кладбищ.</w:t>
      </w:r>
    </w:p>
    <w:p w:rsidR="00AB7046" w:rsidRPr="00B22317" w:rsidRDefault="00AB7046" w:rsidP="00AB7046">
      <w:pPr>
        <w:pStyle w:val="Sd"/>
      </w:pPr>
      <w:r w:rsidRPr="00B22317">
        <w:rPr>
          <w:i/>
        </w:rPr>
        <w:t>Зона природно-ландшафтных территорий</w:t>
      </w:r>
      <w:r w:rsidRPr="00B22317">
        <w:t xml:space="preserve"> включает естественные природные территории не занятые в хозяйственной деятельности, в т.ч. леса и болота.</w:t>
      </w:r>
    </w:p>
    <w:p w:rsidR="00AB7046" w:rsidRDefault="00AB7046" w:rsidP="00AB7046">
      <w:pPr>
        <w:pStyle w:val="affffff2"/>
      </w:pPr>
    </w:p>
    <w:p w:rsidR="00AB7046" w:rsidRPr="00B22317" w:rsidRDefault="00AB7046" w:rsidP="00AB7046">
      <w:pPr>
        <w:pStyle w:val="affffff2"/>
      </w:pPr>
      <w:r>
        <w:t>Таблица 7.2.</w:t>
      </w:r>
      <w:r w:rsidRPr="00B22317">
        <w:t>1</w:t>
      </w:r>
      <w:r>
        <w:t xml:space="preserve">  </w:t>
      </w:r>
      <w:r w:rsidRPr="00B22317">
        <w:t>Баланс территории по функциональному назначению</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652"/>
        <w:gridCol w:w="6606"/>
        <w:gridCol w:w="1378"/>
        <w:gridCol w:w="1295"/>
      </w:tblGrid>
      <w:tr w:rsidR="00AB7046" w:rsidRPr="00B22317" w:rsidTr="00CA3802">
        <w:trPr>
          <w:trHeight w:val="454"/>
          <w:jc w:val="center"/>
        </w:trPr>
        <w:tc>
          <w:tcPr>
            <w:tcW w:w="328" w:type="pct"/>
            <w:tcBorders>
              <w:top w:val="single" w:sz="4" w:space="0" w:color="auto"/>
              <w:left w:val="single" w:sz="4" w:space="0" w:color="auto"/>
              <w:bottom w:val="single" w:sz="6" w:space="0" w:color="auto"/>
              <w:right w:val="single" w:sz="6" w:space="0" w:color="auto"/>
            </w:tcBorders>
            <w:vAlign w:val="center"/>
            <w:hideMark/>
          </w:tcPr>
          <w:p w:rsidR="00AB7046" w:rsidRPr="003818A9" w:rsidRDefault="00AB7046" w:rsidP="00CA3802">
            <w:pPr>
              <w:pStyle w:val="afffff0"/>
              <w:rPr>
                <w:lang w:eastAsia="ru-RU"/>
              </w:rPr>
            </w:pPr>
            <w:r w:rsidRPr="003818A9">
              <w:rPr>
                <w:lang w:eastAsia="ru-RU"/>
              </w:rPr>
              <w:t>№ п/п</w:t>
            </w:r>
          </w:p>
        </w:tc>
        <w:tc>
          <w:tcPr>
            <w:tcW w:w="3326" w:type="pc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AB7046" w:rsidRPr="003818A9" w:rsidRDefault="00AB7046" w:rsidP="00CA3802">
            <w:pPr>
              <w:pStyle w:val="afffff0"/>
              <w:rPr>
                <w:lang w:eastAsia="ru-RU"/>
              </w:rPr>
            </w:pPr>
            <w:r w:rsidRPr="003818A9">
              <w:rPr>
                <w:lang w:eastAsia="ru-RU"/>
              </w:rPr>
              <w:t>Наименование</w:t>
            </w:r>
          </w:p>
        </w:tc>
        <w:tc>
          <w:tcPr>
            <w:tcW w:w="694" w:type="pc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AB7046" w:rsidRPr="003818A9" w:rsidRDefault="00AB7046" w:rsidP="00CA3802">
            <w:pPr>
              <w:pStyle w:val="afffff0"/>
              <w:rPr>
                <w:lang w:eastAsia="ru-RU"/>
              </w:rPr>
            </w:pPr>
            <w:r w:rsidRPr="003818A9">
              <w:rPr>
                <w:lang w:eastAsia="ru-RU"/>
              </w:rPr>
              <w:t>Площадь, га</w:t>
            </w:r>
          </w:p>
        </w:tc>
        <w:tc>
          <w:tcPr>
            <w:tcW w:w="652" w:type="pct"/>
            <w:tcBorders>
              <w:top w:val="single" w:sz="4" w:space="0" w:color="auto"/>
              <w:left w:val="single" w:sz="6" w:space="0" w:color="auto"/>
              <w:bottom w:val="single" w:sz="6" w:space="0" w:color="auto"/>
              <w:right w:val="single" w:sz="4" w:space="0" w:color="auto"/>
            </w:tcBorders>
            <w:vAlign w:val="center"/>
            <w:hideMark/>
          </w:tcPr>
          <w:p w:rsidR="00AB7046" w:rsidRPr="003818A9" w:rsidRDefault="00AB7046" w:rsidP="00CA3802">
            <w:pPr>
              <w:pStyle w:val="afffff0"/>
              <w:rPr>
                <w:lang w:eastAsia="ru-RU"/>
              </w:rPr>
            </w:pPr>
            <w:r w:rsidRPr="003818A9">
              <w:rPr>
                <w:lang w:eastAsia="ru-RU"/>
              </w:rPr>
              <w:t>%</w:t>
            </w:r>
          </w:p>
        </w:tc>
      </w:tr>
      <w:tr w:rsidR="00AB7046" w:rsidRPr="00B22317" w:rsidTr="00CA3802">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tcPr>
          <w:p w:rsidR="00AB7046" w:rsidRPr="003818A9" w:rsidRDefault="00AB7046" w:rsidP="00CA3802">
            <w:pPr>
              <w:pStyle w:val="afffff0"/>
              <w:rPr>
                <w:lang w:eastAsia="ru-RU"/>
              </w:rPr>
            </w:pP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AB7046" w:rsidRPr="003818A9" w:rsidRDefault="00AB7046" w:rsidP="00CA3802">
            <w:pPr>
              <w:pStyle w:val="afffff0"/>
              <w:ind w:left="34"/>
              <w:jc w:val="left"/>
              <w:rPr>
                <w:lang w:eastAsia="ru-RU"/>
              </w:rPr>
            </w:pPr>
            <w:r w:rsidRPr="003818A9">
              <w:rPr>
                <w:lang w:eastAsia="ru-RU"/>
              </w:rPr>
              <w:t>Общая площадь сельсовета</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AB7046" w:rsidRPr="003818A9" w:rsidRDefault="00AB7046" w:rsidP="00CA3802">
            <w:pPr>
              <w:pStyle w:val="afffff0"/>
              <w:rPr>
                <w:lang w:eastAsia="ru-RU"/>
              </w:rPr>
            </w:pPr>
            <w:r w:rsidRPr="003818A9">
              <w:rPr>
                <w:lang w:eastAsia="ru-RU"/>
              </w:rPr>
              <w:t>36903</w:t>
            </w:r>
          </w:p>
        </w:tc>
        <w:tc>
          <w:tcPr>
            <w:tcW w:w="652" w:type="pct"/>
            <w:tcBorders>
              <w:top w:val="single" w:sz="6" w:space="0" w:color="auto"/>
              <w:left w:val="single" w:sz="6" w:space="0" w:color="auto"/>
              <w:bottom w:val="single" w:sz="6" w:space="0" w:color="auto"/>
              <w:right w:val="single" w:sz="4" w:space="0" w:color="auto"/>
            </w:tcBorders>
            <w:vAlign w:val="center"/>
          </w:tcPr>
          <w:p w:rsidR="00AB7046" w:rsidRPr="003818A9" w:rsidRDefault="00AB7046" w:rsidP="00CA3802">
            <w:pPr>
              <w:pStyle w:val="afffff0"/>
              <w:rPr>
                <w:lang w:eastAsia="ru-RU"/>
              </w:rPr>
            </w:pPr>
            <w:r w:rsidRPr="003818A9">
              <w:rPr>
                <w:lang w:eastAsia="ru-RU"/>
              </w:rPr>
              <w:t>100</w:t>
            </w:r>
          </w:p>
        </w:tc>
      </w:tr>
      <w:tr w:rsidR="00AB7046" w:rsidRPr="00B22317" w:rsidTr="00CA3802">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tcPr>
          <w:p w:rsidR="00AB7046" w:rsidRPr="003818A9" w:rsidRDefault="00AB7046" w:rsidP="00CA3802">
            <w:pPr>
              <w:pStyle w:val="afffff0"/>
              <w:rPr>
                <w:lang w:eastAsia="ru-RU"/>
              </w:rPr>
            </w:pP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AB7046" w:rsidRPr="003818A9" w:rsidRDefault="00AB7046" w:rsidP="00CA3802">
            <w:pPr>
              <w:pStyle w:val="afffff0"/>
              <w:ind w:left="34"/>
              <w:jc w:val="left"/>
              <w:rPr>
                <w:i/>
                <w:lang w:eastAsia="ru-RU"/>
              </w:rPr>
            </w:pPr>
            <w:r w:rsidRPr="003818A9">
              <w:rPr>
                <w:i/>
                <w:lang w:eastAsia="ru-RU"/>
              </w:rPr>
              <w:t>Функциональные зоны</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AB7046" w:rsidRPr="003818A9" w:rsidRDefault="00AB7046" w:rsidP="00CA3802">
            <w:pPr>
              <w:pStyle w:val="afffff0"/>
              <w:rPr>
                <w:lang w:eastAsia="ru-RU"/>
              </w:rPr>
            </w:pPr>
          </w:p>
        </w:tc>
        <w:tc>
          <w:tcPr>
            <w:tcW w:w="652" w:type="pct"/>
            <w:tcBorders>
              <w:top w:val="single" w:sz="6" w:space="0" w:color="auto"/>
              <w:left w:val="single" w:sz="6" w:space="0" w:color="auto"/>
              <w:bottom w:val="single" w:sz="6" w:space="0" w:color="auto"/>
              <w:right w:val="single" w:sz="4" w:space="0" w:color="auto"/>
            </w:tcBorders>
            <w:vAlign w:val="center"/>
          </w:tcPr>
          <w:p w:rsidR="00AB7046" w:rsidRPr="003818A9" w:rsidRDefault="00AB7046" w:rsidP="00CA3802">
            <w:pPr>
              <w:pStyle w:val="afffff0"/>
              <w:rPr>
                <w:lang w:eastAsia="ru-RU"/>
              </w:rPr>
            </w:pPr>
          </w:p>
        </w:tc>
      </w:tr>
      <w:tr w:rsidR="00AB7046" w:rsidRPr="00B22317" w:rsidTr="00CA3802">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AB7046" w:rsidRPr="003818A9" w:rsidRDefault="00AB7046" w:rsidP="00CA3802">
            <w:pPr>
              <w:pStyle w:val="afffff0"/>
              <w:rPr>
                <w:lang w:eastAsia="ru-RU"/>
              </w:rPr>
            </w:pPr>
            <w:r w:rsidRPr="003818A9">
              <w:rPr>
                <w:lang w:eastAsia="ru-RU"/>
              </w:rPr>
              <w:t>1</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AB7046" w:rsidRPr="003818A9" w:rsidRDefault="00AB7046" w:rsidP="00CA3802">
            <w:pPr>
              <w:pStyle w:val="afffff0"/>
              <w:ind w:left="34"/>
              <w:jc w:val="left"/>
              <w:rPr>
                <w:lang w:eastAsia="ru-RU"/>
              </w:rPr>
            </w:pPr>
            <w:r w:rsidRPr="003818A9">
              <w:rPr>
                <w:lang w:eastAsia="ru-RU"/>
              </w:rPr>
              <w:t>Зона градостроительного освоения</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AB7046" w:rsidRDefault="00AB7046" w:rsidP="00CA3802">
            <w:pPr>
              <w:pStyle w:val="afffff0"/>
            </w:pPr>
            <w:r>
              <w:t>490</w:t>
            </w:r>
          </w:p>
        </w:tc>
        <w:tc>
          <w:tcPr>
            <w:tcW w:w="652" w:type="pct"/>
            <w:tcBorders>
              <w:top w:val="single" w:sz="6" w:space="0" w:color="auto"/>
              <w:left w:val="single" w:sz="6" w:space="0" w:color="auto"/>
              <w:bottom w:val="single" w:sz="6" w:space="0" w:color="auto"/>
              <w:right w:val="single" w:sz="4" w:space="0" w:color="auto"/>
            </w:tcBorders>
            <w:vAlign w:val="bottom"/>
          </w:tcPr>
          <w:p w:rsidR="00AB7046" w:rsidRDefault="00AB7046" w:rsidP="00CA3802">
            <w:pPr>
              <w:pStyle w:val="afffff0"/>
            </w:pPr>
            <w:r>
              <w:t>1,3</w:t>
            </w:r>
          </w:p>
        </w:tc>
      </w:tr>
      <w:tr w:rsidR="00AB7046" w:rsidRPr="00B22317" w:rsidTr="00CA3802">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AB7046" w:rsidRPr="003818A9" w:rsidRDefault="00AB7046" w:rsidP="00CA3802">
            <w:pPr>
              <w:pStyle w:val="afffff0"/>
              <w:rPr>
                <w:lang w:eastAsia="ru-RU"/>
              </w:rPr>
            </w:pPr>
            <w:r w:rsidRPr="003818A9">
              <w:rPr>
                <w:lang w:eastAsia="ru-RU"/>
              </w:rPr>
              <w:t>2</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AB7046" w:rsidRPr="003818A9" w:rsidRDefault="00AB7046" w:rsidP="00CA3802">
            <w:pPr>
              <w:pStyle w:val="afffff0"/>
              <w:ind w:left="34"/>
              <w:jc w:val="left"/>
              <w:rPr>
                <w:lang w:eastAsia="ru-RU"/>
              </w:rPr>
            </w:pPr>
            <w:r w:rsidRPr="003818A9">
              <w:rPr>
                <w:lang w:eastAsia="ru-RU"/>
              </w:rPr>
              <w:t>Зона сельскохозяйственного использования</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AB7046" w:rsidRDefault="00AB7046" w:rsidP="00CA3802">
            <w:pPr>
              <w:pStyle w:val="afffff0"/>
            </w:pPr>
            <w:r>
              <w:t>28941</w:t>
            </w:r>
          </w:p>
        </w:tc>
        <w:tc>
          <w:tcPr>
            <w:tcW w:w="652" w:type="pct"/>
            <w:tcBorders>
              <w:top w:val="single" w:sz="6" w:space="0" w:color="auto"/>
              <w:left w:val="single" w:sz="6" w:space="0" w:color="auto"/>
              <w:bottom w:val="single" w:sz="6" w:space="0" w:color="auto"/>
              <w:right w:val="single" w:sz="4" w:space="0" w:color="auto"/>
            </w:tcBorders>
            <w:vAlign w:val="bottom"/>
          </w:tcPr>
          <w:p w:rsidR="00AB7046" w:rsidRDefault="00AB7046" w:rsidP="00CA3802">
            <w:pPr>
              <w:pStyle w:val="afffff0"/>
            </w:pPr>
            <w:r>
              <w:t>78,4</w:t>
            </w:r>
          </w:p>
        </w:tc>
      </w:tr>
      <w:tr w:rsidR="00AB7046" w:rsidRPr="00B22317" w:rsidTr="00CA3802">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AB7046" w:rsidRPr="003818A9" w:rsidRDefault="00AB7046" w:rsidP="00CA3802">
            <w:pPr>
              <w:pStyle w:val="afffff0"/>
              <w:rPr>
                <w:lang w:eastAsia="ru-RU"/>
              </w:rPr>
            </w:pPr>
            <w:r w:rsidRPr="003818A9">
              <w:rPr>
                <w:lang w:eastAsia="ru-RU"/>
              </w:rPr>
              <w:t>3</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AB7046" w:rsidRPr="003818A9" w:rsidRDefault="00AB7046" w:rsidP="00CA3802">
            <w:pPr>
              <w:pStyle w:val="afffff0"/>
              <w:ind w:left="34"/>
              <w:jc w:val="left"/>
              <w:rPr>
                <w:lang w:eastAsia="ru-RU"/>
              </w:rPr>
            </w:pPr>
            <w:r w:rsidRPr="003818A9">
              <w:rPr>
                <w:lang w:eastAsia="ru-RU"/>
              </w:rPr>
              <w:t>Зона резервных территорий для муниципальных нужд</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AB7046" w:rsidRDefault="00AB7046" w:rsidP="00CA3802">
            <w:pPr>
              <w:pStyle w:val="afffff0"/>
            </w:pPr>
            <w:r>
              <w:t>2508</w:t>
            </w:r>
          </w:p>
        </w:tc>
        <w:tc>
          <w:tcPr>
            <w:tcW w:w="652" w:type="pct"/>
            <w:tcBorders>
              <w:top w:val="single" w:sz="6" w:space="0" w:color="auto"/>
              <w:left w:val="single" w:sz="6" w:space="0" w:color="auto"/>
              <w:bottom w:val="single" w:sz="6" w:space="0" w:color="auto"/>
              <w:right w:val="single" w:sz="4" w:space="0" w:color="auto"/>
            </w:tcBorders>
            <w:vAlign w:val="bottom"/>
          </w:tcPr>
          <w:p w:rsidR="00AB7046" w:rsidRDefault="00AB7046" w:rsidP="00CA3802">
            <w:pPr>
              <w:pStyle w:val="afffff0"/>
            </w:pPr>
            <w:r>
              <w:t>6,8</w:t>
            </w:r>
          </w:p>
        </w:tc>
      </w:tr>
      <w:tr w:rsidR="00AB7046" w:rsidRPr="00B22317" w:rsidTr="00CA3802">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AB7046" w:rsidRPr="003818A9" w:rsidRDefault="00AB7046" w:rsidP="00CA3802">
            <w:pPr>
              <w:pStyle w:val="afffff0"/>
              <w:rPr>
                <w:lang w:eastAsia="ru-RU"/>
              </w:rPr>
            </w:pPr>
            <w:r w:rsidRPr="003818A9">
              <w:rPr>
                <w:lang w:eastAsia="ru-RU"/>
              </w:rPr>
              <w:t>4</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AB7046" w:rsidRPr="003818A9" w:rsidRDefault="00AB7046" w:rsidP="00CA3802">
            <w:pPr>
              <w:pStyle w:val="afffff0"/>
              <w:ind w:left="34"/>
              <w:jc w:val="left"/>
              <w:rPr>
                <w:lang w:eastAsia="ru-RU"/>
              </w:rPr>
            </w:pPr>
            <w:r w:rsidRPr="003818A9">
              <w:rPr>
                <w:lang w:eastAsia="ru-RU"/>
              </w:rPr>
              <w:t>Зона специального назначения</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AB7046" w:rsidRDefault="00AB7046" w:rsidP="00CA3802">
            <w:pPr>
              <w:pStyle w:val="afffff0"/>
            </w:pPr>
            <w:r>
              <w:t>9</w:t>
            </w:r>
          </w:p>
        </w:tc>
        <w:tc>
          <w:tcPr>
            <w:tcW w:w="652" w:type="pct"/>
            <w:tcBorders>
              <w:top w:val="single" w:sz="6" w:space="0" w:color="auto"/>
              <w:left w:val="single" w:sz="6" w:space="0" w:color="auto"/>
              <w:bottom w:val="single" w:sz="6" w:space="0" w:color="auto"/>
              <w:right w:val="single" w:sz="4" w:space="0" w:color="auto"/>
            </w:tcBorders>
            <w:vAlign w:val="bottom"/>
          </w:tcPr>
          <w:p w:rsidR="00AB7046" w:rsidRDefault="00AB7046" w:rsidP="00CA3802">
            <w:pPr>
              <w:pStyle w:val="afffff0"/>
            </w:pPr>
            <w:r>
              <w:t>0,0</w:t>
            </w:r>
          </w:p>
        </w:tc>
      </w:tr>
      <w:tr w:rsidR="00AB7046" w:rsidRPr="00B22317" w:rsidTr="00CA3802">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AB7046" w:rsidRPr="003818A9" w:rsidRDefault="00AB7046" w:rsidP="00CA3802">
            <w:pPr>
              <w:pStyle w:val="afffff0"/>
              <w:rPr>
                <w:lang w:eastAsia="ru-RU"/>
              </w:rPr>
            </w:pPr>
            <w:r w:rsidRPr="003818A9">
              <w:rPr>
                <w:lang w:eastAsia="ru-RU"/>
              </w:rPr>
              <w:t>5</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AB7046" w:rsidRPr="003818A9" w:rsidRDefault="00AB7046" w:rsidP="00CA3802">
            <w:pPr>
              <w:pStyle w:val="afffff0"/>
              <w:ind w:left="34"/>
              <w:jc w:val="left"/>
              <w:rPr>
                <w:lang w:eastAsia="ru-RU"/>
              </w:rPr>
            </w:pPr>
            <w:r w:rsidRPr="003818A9">
              <w:rPr>
                <w:lang w:eastAsia="ru-RU"/>
              </w:rPr>
              <w:t>Зона природно-ландшафтных территорий</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AB7046" w:rsidRDefault="00AB7046" w:rsidP="00CA3802">
            <w:pPr>
              <w:pStyle w:val="afffff0"/>
            </w:pPr>
            <w:r>
              <w:t>4871</w:t>
            </w:r>
          </w:p>
        </w:tc>
        <w:tc>
          <w:tcPr>
            <w:tcW w:w="652" w:type="pct"/>
            <w:tcBorders>
              <w:top w:val="single" w:sz="6" w:space="0" w:color="auto"/>
              <w:left w:val="single" w:sz="6" w:space="0" w:color="auto"/>
              <w:bottom w:val="single" w:sz="6" w:space="0" w:color="auto"/>
              <w:right w:val="single" w:sz="4" w:space="0" w:color="auto"/>
            </w:tcBorders>
            <w:vAlign w:val="bottom"/>
          </w:tcPr>
          <w:p w:rsidR="00AB7046" w:rsidRDefault="00AB7046" w:rsidP="00CA3802">
            <w:pPr>
              <w:pStyle w:val="afffff0"/>
            </w:pPr>
            <w:r>
              <w:t>13,2</w:t>
            </w:r>
          </w:p>
        </w:tc>
      </w:tr>
      <w:tr w:rsidR="00AB7046" w:rsidRPr="00B22317" w:rsidTr="00CA3802">
        <w:trPr>
          <w:trHeight w:val="454"/>
          <w:jc w:val="center"/>
        </w:trPr>
        <w:tc>
          <w:tcPr>
            <w:tcW w:w="328" w:type="pct"/>
            <w:tcBorders>
              <w:top w:val="single" w:sz="6" w:space="0" w:color="auto"/>
              <w:left w:val="single" w:sz="4" w:space="0" w:color="auto"/>
              <w:bottom w:val="single" w:sz="4" w:space="0" w:color="auto"/>
              <w:right w:val="single" w:sz="6" w:space="0" w:color="auto"/>
            </w:tcBorders>
            <w:vAlign w:val="center"/>
          </w:tcPr>
          <w:p w:rsidR="00AB7046" w:rsidRPr="003818A9" w:rsidRDefault="00AB7046" w:rsidP="00CA3802">
            <w:pPr>
              <w:pStyle w:val="afffff0"/>
              <w:rPr>
                <w:lang w:eastAsia="ru-RU"/>
              </w:rPr>
            </w:pPr>
            <w:r w:rsidRPr="003818A9">
              <w:rPr>
                <w:lang w:eastAsia="ru-RU"/>
              </w:rPr>
              <w:t>6</w:t>
            </w:r>
          </w:p>
        </w:tc>
        <w:tc>
          <w:tcPr>
            <w:tcW w:w="3326"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hideMark/>
          </w:tcPr>
          <w:p w:rsidR="00AB7046" w:rsidRPr="003818A9" w:rsidRDefault="00AB7046" w:rsidP="00CA3802">
            <w:pPr>
              <w:pStyle w:val="afffff0"/>
              <w:ind w:left="34"/>
              <w:jc w:val="left"/>
              <w:rPr>
                <w:lang w:eastAsia="ru-RU"/>
              </w:rPr>
            </w:pPr>
            <w:r w:rsidRPr="003818A9">
              <w:rPr>
                <w:lang w:eastAsia="ru-RU"/>
              </w:rPr>
              <w:t>Водные объекты</w:t>
            </w:r>
          </w:p>
        </w:tc>
        <w:tc>
          <w:tcPr>
            <w:tcW w:w="694"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bottom"/>
          </w:tcPr>
          <w:p w:rsidR="00AB7046" w:rsidRDefault="00AB7046" w:rsidP="00CA3802">
            <w:pPr>
              <w:pStyle w:val="afffff0"/>
            </w:pPr>
            <w:r>
              <w:t>84</w:t>
            </w:r>
          </w:p>
        </w:tc>
        <w:tc>
          <w:tcPr>
            <w:tcW w:w="652" w:type="pct"/>
            <w:tcBorders>
              <w:top w:val="single" w:sz="6" w:space="0" w:color="auto"/>
              <w:left w:val="single" w:sz="6" w:space="0" w:color="auto"/>
              <w:bottom w:val="single" w:sz="4" w:space="0" w:color="auto"/>
              <w:right w:val="single" w:sz="4" w:space="0" w:color="auto"/>
            </w:tcBorders>
            <w:vAlign w:val="bottom"/>
          </w:tcPr>
          <w:p w:rsidR="00AB7046" w:rsidRDefault="00AB7046" w:rsidP="00CA3802">
            <w:pPr>
              <w:pStyle w:val="afffff0"/>
            </w:pPr>
            <w:r>
              <w:t>0,2</w:t>
            </w:r>
          </w:p>
        </w:tc>
      </w:tr>
    </w:tbl>
    <w:p w:rsidR="00AB7046" w:rsidRPr="00B22317" w:rsidRDefault="00AB7046" w:rsidP="00AB7046"/>
    <w:p w:rsidR="00AB7046" w:rsidRDefault="00AB7046" w:rsidP="00AB7046">
      <w:pPr>
        <w:pStyle w:val="24"/>
      </w:pPr>
      <w:bookmarkStart w:id="187" w:name="_Toc351217690"/>
      <w:bookmarkStart w:id="188" w:name="_Toc351231311"/>
      <w:bookmarkStart w:id="189" w:name="_Toc351358083"/>
      <w:r>
        <w:t>7</w:t>
      </w:r>
      <w:r w:rsidRPr="00B22317">
        <w:t>.3 Планируемый баланс земель населённых пунктов</w:t>
      </w:r>
      <w:bookmarkEnd w:id="187"/>
      <w:bookmarkEnd w:id="188"/>
      <w:bookmarkEnd w:id="189"/>
    </w:p>
    <w:p w:rsidR="00AB7046" w:rsidRPr="000B1158" w:rsidRDefault="00AB7046" w:rsidP="00AB7046"/>
    <w:p w:rsidR="00AB7046" w:rsidRPr="000B1158" w:rsidRDefault="00AB7046" w:rsidP="00AB7046">
      <w:pPr>
        <w:pStyle w:val="affffff2"/>
      </w:pPr>
      <w:r w:rsidRPr="00B22317">
        <w:t xml:space="preserve">Таблица </w:t>
      </w:r>
      <w:r>
        <w:t>7</w:t>
      </w:r>
      <w:r w:rsidRPr="00B22317">
        <w:t>.3</w:t>
      </w:r>
      <w:r>
        <w:t>.</w:t>
      </w:r>
      <w:r w:rsidRPr="00B22317">
        <w:t>1</w:t>
      </w:r>
      <w:r>
        <w:t xml:space="preserve"> </w:t>
      </w:r>
      <w:r w:rsidRPr="00B22317">
        <w:t>Планируемый баланс земель населённых пунктов</w:t>
      </w:r>
    </w:p>
    <w:tbl>
      <w:tblPr>
        <w:tblW w:w="4948" w:type="pct"/>
        <w:jc w:val="center"/>
        <w:tblLook w:val="04A0"/>
      </w:tblPr>
      <w:tblGrid>
        <w:gridCol w:w="832"/>
        <w:gridCol w:w="7394"/>
        <w:gridCol w:w="1806"/>
      </w:tblGrid>
      <w:tr w:rsidR="00AB7046" w:rsidRPr="00B22317" w:rsidTr="00CA3802">
        <w:trPr>
          <w:trHeight w:val="454"/>
          <w:tblHeader/>
          <w:jc w:val="center"/>
        </w:trPr>
        <w:tc>
          <w:tcPr>
            <w:tcW w:w="41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B7046" w:rsidRPr="003818A9" w:rsidRDefault="00AB7046" w:rsidP="00CA3802">
            <w:pPr>
              <w:pStyle w:val="afffff0"/>
              <w:rPr>
                <w:lang w:eastAsia="ru-RU"/>
              </w:rPr>
            </w:pPr>
            <w:r w:rsidRPr="003818A9">
              <w:rPr>
                <w:lang w:eastAsia="ru-RU"/>
              </w:rPr>
              <w:t xml:space="preserve">№    </w:t>
            </w:r>
          </w:p>
        </w:tc>
        <w:tc>
          <w:tcPr>
            <w:tcW w:w="36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7046" w:rsidRPr="003818A9" w:rsidRDefault="00AB7046" w:rsidP="00CA3802">
            <w:pPr>
              <w:pStyle w:val="afffff0"/>
              <w:rPr>
                <w:lang w:eastAsia="ru-RU"/>
              </w:rPr>
            </w:pPr>
            <w:r w:rsidRPr="003818A9">
              <w:rPr>
                <w:lang w:eastAsia="ru-RU"/>
              </w:rPr>
              <w:t xml:space="preserve">наименование </w:t>
            </w:r>
          </w:p>
        </w:tc>
        <w:tc>
          <w:tcPr>
            <w:tcW w:w="9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7046" w:rsidRPr="003818A9" w:rsidRDefault="00AB7046" w:rsidP="00CA3802">
            <w:pPr>
              <w:pStyle w:val="afffff0"/>
              <w:rPr>
                <w:lang w:eastAsia="ru-RU"/>
              </w:rPr>
            </w:pPr>
            <w:r w:rsidRPr="003818A9">
              <w:rPr>
                <w:lang w:eastAsia="ru-RU"/>
              </w:rPr>
              <w:t>площадь, га</w:t>
            </w:r>
          </w:p>
        </w:tc>
      </w:tr>
      <w:tr w:rsidR="00AB7046" w:rsidRPr="00B22317" w:rsidTr="00CA3802">
        <w:trPr>
          <w:trHeight w:val="454"/>
          <w:tblHeader/>
          <w:jc w:val="center"/>
        </w:trPr>
        <w:tc>
          <w:tcPr>
            <w:tcW w:w="415" w:type="pct"/>
            <w:vMerge/>
            <w:tcBorders>
              <w:top w:val="single" w:sz="4" w:space="0" w:color="auto"/>
              <w:left w:val="single" w:sz="4" w:space="0" w:color="auto"/>
              <w:bottom w:val="single" w:sz="4" w:space="0" w:color="000000"/>
              <w:right w:val="single" w:sz="4" w:space="0" w:color="auto"/>
            </w:tcBorders>
            <w:vAlign w:val="center"/>
          </w:tcPr>
          <w:p w:rsidR="00AB7046" w:rsidRPr="003818A9" w:rsidRDefault="00AB7046" w:rsidP="00CA3802">
            <w:pPr>
              <w:pStyle w:val="afffff0"/>
              <w:rPr>
                <w:lang w:eastAsia="ru-RU"/>
              </w:rPr>
            </w:pPr>
          </w:p>
        </w:tc>
        <w:tc>
          <w:tcPr>
            <w:tcW w:w="3685" w:type="pct"/>
            <w:vMerge/>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rPr>
                <w:lang w:eastAsia="ru-RU"/>
              </w:rPr>
            </w:pPr>
          </w:p>
        </w:tc>
        <w:tc>
          <w:tcPr>
            <w:tcW w:w="900" w:type="pct"/>
            <w:vMerge/>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rPr>
                <w:lang w:eastAsia="ru-RU"/>
              </w:rPr>
            </w:pPr>
          </w:p>
        </w:tc>
      </w:tr>
      <w:tr w:rsidR="00AB7046" w:rsidRPr="00B22317" w:rsidTr="00CA3802">
        <w:trPr>
          <w:trHeight w:val="454"/>
          <w:jc w:val="center"/>
        </w:trPr>
        <w:tc>
          <w:tcPr>
            <w:tcW w:w="415" w:type="pct"/>
            <w:tcBorders>
              <w:top w:val="nil"/>
              <w:left w:val="single" w:sz="4" w:space="0" w:color="auto"/>
              <w:bottom w:val="single" w:sz="4" w:space="0" w:color="auto"/>
              <w:right w:val="single" w:sz="4" w:space="0" w:color="auto"/>
            </w:tcBorders>
            <w:shd w:val="clear" w:color="auto" w:fill="auto"/>
            <w:vAlign w:val="bottom"/>
          </w:tcPr>
          <w:p w:rsidR="00AB7046" w:rsidRPr="003818A9" w:rsidRDefault="00AB7046" w:rsidP="00CA3802">
            <w:pPr>
              <w:pStyle w:val="afffff0"/>
              <w:rPr>
                <w:lang w:eastAsia="ru-RU"/>
              </w:rPr>
            </w:pPr>
            <w:r w:rsidRPr="003818A9">
              <w:rPr>
                <w:lang w:eastAsia="ru-RU"/>
              </w:rPr>
              <w:t>1</w:t>
            </w:r>
          </w:p>
        </w:tc>
        <w:tc>
          <w:tcPr>
            <w:tcW w:w="3685"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jc w:val="left"/>
              <w:rPr>
                <w:lang w:eastAsia="ru-RU"/>
              </w:rPr>
            </w:pPr>
            <w:r w:rsidRPr="003818A9">
              <w:rPr>
                <w:lang w:eastAsia="ru-RU"/>
              </w:rPr>
              <w:t>с. Быструха</w:t>
            </w:r>
          </w:p>
        </w:tc>
        <w:tc>
          <w:tcPr>
            <w:tcW w:w="900"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rPr>
                <w:lang w:eastAsia="ru-RU"/>
              </w:rPr>
            </w:pPr>
            <w:r w:rsidRPr="003818A9">
              <w:rPr>
                <w:lang w:eastAsia="ru-RU"/>
              </w:rPr>
              <w:t> </w:t>
            </w:r>
          </w:p>
        </w:tc>
      </w:tr>
      <w:tr w:rsidR="00AB7046" w:rsidRPr="00B22317" w:rsidTr="00CA3802">
        <w:trPr>
          <w:trHeight w:val="454"/>
          <w:jc w:val="center"/>
        </w:trPr>
        <w:tc>
          <w:tcPr>
            <w:tcW w:w="415" w:type="pct"/>
            <w:tcBorders>
              <w:top w:val="nil"/>
              <w:left w:val="single" w:sz="4" w:space="0" w:color="auto"/>
              <w:bottom w:val="single" w:sz="4" w:space="0" w:color="auto"/>
              <w:right w:val="single" w:sz="4" w:space="0" w:color="auto"/>
            </w:tcBorders>
            <w:shd w:val="clear" w:color="auto" w:fill="auto"/>
            <w:vAlign w:val="bottom"/>
          </w:tcPr>
          <w:p w:rsidR="00AB7046" w:rsidRPr="003818A9" w:rsidRDefault="00AB7046" w:rsidP="00CA3802">
            <w:pPr>
              <w:pStyle w:val="afffff0"/>
              <w:rPr>
                <w:lang w:eastAsia="ru-RU"/>
              </w:rPr>
            </w:pPr>
            <w:r w:rsidRPr="003818A9">
              <w:rPr>
                <w:lang w:eastAsia="ru-RU"/>
              </w:rPr>
              <w:t> </w:t>
            </w:r>
          </w:p>
        </w:tc>
        <w:tc>
          <w:tcPr>
            <w:tcW w:w="3685"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jc w:val="left"/>
              <w:rPr>
                <w:i/>
                <w:iCs/>
                <w:lang w:eastAsia="ru-RU"/>
              </w:rPr>
            </w:pPr>
            <w:r w:rsidRPr="003818A9">
              <w:rPr>
                <w:i/>
                <w:iCs/>
                <w:lang w:eastAsia="ru-RU"/>
              </w:rPr>
              <w:t>Существующих территорий населённого пункта</w:t>
            </w:r>
          </w:p>
        </w:tc>
        <w:tc>
          <w:tcPr>
            <w:tcW w:w="900"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rPr>
                <w:lang w:eastAsia="ru-RU"/>
              </w:rPr>
            </w:pPr>
            <w:r>
              <w:rPr>
                <w:lang w:eastAsia="ru-RU"/>
              </w:rPr>
              <w:t>464,5</w:t>
            </w:r>
          </w:p>
        </w:tc>
      </w:tr>
      <w:tr w:rsidR="00AB7046" w:rsidRPr="00B22317" w:rsidTr="00CA3802">
        <w:trPr>
          <w:trHeight w:val="454"/>
          <w:jc w:val="center"/>
        </w:trPr>
        <w:tc>
          <w:tcPr>
            <w:tcW w:w="415" w:type="pct"/>
            <w:tcBorders>
              <w:top w:val="nil"/>
              <w:left w:val="single" w:sz="4" w:space="0" w:color="auto"/>
              <w:bottom w:val="single" w:sz="4" w:space="0" w:color="auto"/>
              <w:right w:val="single" w:sz="4" w:space="0" w:color="auto"/>
            </w:tcBorders>
            <w:shd w:val="clear" w:color="auto" w:fill="auto"/>
            <w:vAlign w:val="bottom"/>
          </w:tcPr>
          <w:p w:rsidR="00AB7046" w:rsidRPr="003818A9" w:rsidRDefault="00AB7046" w:rsidP="00CA3802">
            <w:pPr>
              <w:pStyle w:val="afffff0"/>
              <w:rPr>
                <w:lang w:eastAsia="ru-RU"/>
              </w:rPr>
            </w:pPr>
          </w:p>
        </w:tc>
        <w:tc>
          <w:tcPr>
            <w:tcW w:w="3685"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jc w:val="left"/>
              <w:rPr>
                <w:i/>
                <w:iCs/>
                <w:lang w:eastAsia="ru-RU"/>
              </w:rPr>
            </w:pPr>
            <w:r w:rsidRPr="003818A9">
              <w:rPr>
                <w:i/>
                <w:iCs/>
                <w:lang w:eastAsia="ru-RU"/>
              </w:rPr>
              <w:t>Земли дополнительно включаемые:</w:t>
            </w:r>
          </w:p>
        </w:tc>
        <w:tc>
          <w:tcPr>
            <w:tcW w:w="900"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rPr>
                <w:lang w:eastAsia="ru-RU"/>
              </w:rPr>
            </w:pPr>
            <w:r w:rsidRPr="003818A9">
              <w:rPr>
                <w:lang w:eastAsia="ru-RU"/>
              </w:rPr>
              <w:t>25,64 </w:t>
            </w:r>
          </w:p>
        </w:tc>
      </w:tr>
      <w:tr w:rsidR="00AB7046" w:rsidRPr="00B22317" w:rsidTr="00CA3802">
        <w:trPr>
          <w:trHeight w:val="454"/>
          <w:jc w:val="center"/>
        </w:trPr>
        <w:tc>
          <w:tcPr>
            <w:tcW w:w="415" w:type="pct"/>
            <w:tcBorders>
              <w:top w:val="nil"/>
              <w:left w:val="single" w:sz="4" w:space="0" w:color="auto"/>
              <w:bottom w:val="single" w:sz="4" w:space="0" w:color="auto"/>
              <w:right w:val="single" w:sz="4" w:space="0" w:color="auto"/>
            </w:tcBorders>
            <w:shd w:val="clear" w:color="auto" w:fill="auto"/>
            <w:vAlign w:val="bottom"/>
          </w:tcPr>
          <w:p w:rsidR="00AB7046" w:rsidRPr="003818A9" w:rsidRDefault="00AB7046" w:rsidP="00CA3802">
            <w:pPr>
              <w:pStyle w:val="afffff0"/>
              <w:rPr>
                <w:lang w:eastAsia="ru-RU"/>
              </w:rPr>
            </w:pPr>
          </w:p>
        </w:tc>
        <w:tc>
          <w:tcPr>
            <w:tcW w:w="3685"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jc w:val="left"/>
              <w:rPr>
                <w:lang w:eastAsia="ru-RU"/>
              </w:rPr>
            </w:pPr>
            <w:r w:rsidRPr="003818A9">
              <w:rPr>
                <w:lang w:eastAsia="ru-RU"/>
              </w:rPr>
              <w:t>из земель неразграниченной государственной собственности (земли в ведении сельсовета)</w:t>
            </w:r>
          </w:p>
        </w:tc>
        <w:tc>
          <w:tcPr>
            <w:tcW w:w="900"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rPr>
                <w:lang w:eastAsia="ru-RU"/>
              </w:rPr>
            </w:pPr>
            <w:r w:rsidRPr="003818A9">
              <w:rPr>
                <w:lang w:eastAsia="ru-RU"/>
              </w:rPr>
              <w:t>25,64</w:t>
            </w:r>
          </w:p>
        </w:tc>
      </w:tr>
      <w:tr w:rsidR="00AB7046" w:rsidRPr="00B22317" w:rsidTr="00CA3802">
        <w:trPr>
          <w:trHeight w:val="454"/>
          <w:jc w:val="center"/>
        </w:trPr>
        <w:tc>
          <w:tcPr>
            <w:tcW w:w="415" w:type="pct"/>
            <w:tcBorders>
              <w:top w:val="nil"/>
              <w:left w:val="single" w:sz="4" w:space="0" w:color="auto"/>
              <w:bottom w:val="single" w:sz="4" w:space="0" w:color="auto"/>
              <w:right w:val="single" w:sz="4" w:space="0" w:color="auto"/>
            </w:tcBorders>
            <w:shd w:val="clear" w:color="auto" w:fill="auto"/>
            <w:vAlign w:val="bottom"/>
          </w:tcPr>
          <w:p w:rsidR="00AB7046" w:rsidRPr="003818A9" w:rsidRDefault="00AB7046" w:rsidP="00CA3802">
            <w:pPr>
              <w:pStyle w:val="afffff0"/>
              <w:rPr>
                <w:lang w:eastAsia="ru-RU"/>
              </w:rPr>
            </w:pPr>
            <w:r w:rsidRPr="003818A9">
              <w:rPr>
                <w:lang w:eastAsia="ru-RU"/>
              </w:rPr>
              <w:t> </w:t>
            </w:r>
          </w:p>
        </w:tc>
        <w:tc>
          <w:tcPr>
            <w:tcW w:w="3685"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jc w:val="left"/>
              <w:rPr>
                <w:lang w:eastAsia="ru-RU"/>
              </w:rPr>
            </w:pPr>
            <w:r w:rsidRPr="003818A9">
              <w:rPr>
                <w:lang w:eastAsia="ru-RU"/>
              </w:rPr>
              <w:t>Итого в предлагаемых границах</w:t>
            </w:r>
          </w:p>
        </w:tc>
        <w:tc>
          <w:tcPr>
            <w:tcW w:w="900" w:type="pct"/>
            <w:tcBorders>
              <w:top w:val="nil"/>
              <w:left w:val="nil"/>
              <w:bottom w:val="single" w:sz="4" w:space="0" w:color="auto"/>
              <w:right w:val="single" w:sz="4" w:space="0" w:color="auto"/>
            </w:tcBorders>
            <w:shd w:val="clear" w:color="auto" w:fill="auto"/>
            <w:vAlign w:val="center"/>
          </w:tcPr>
          <w:p w:rsidR="00AB7046" w:rsidRPr="0037754B" w:rsidRDefault="00AB7046" w:rsidP="00CA3802">
            <w:pPr>
              <w:pStyle w:val="afffff0"/>
              <w:rPr>
                <w:lang w:val="en-US" w:eastAsia="ru-RU"/>
              </w:rPr>
            </w:pPr>
            <w:r>
              <w:rPr>
                <w:lang w:eastAsia="ru-RU"/>
              </w:rPr>
              <w:t>490</w:t>
            </w:r>
            <w:r>
              <w:rPr>
                <w:lang w:val="en-US" w:eastAsia="ru-RU"/>
              </w:rPr>
              <w:t>,14</w:t>
            </w:r>
          </w:p>
        </w:tc>
      </w:tr>
    </w:tbl>
    <w:p w:rsidR="00AB7046" w:rsidRPr="00B22317" w:rsidRDefault="00AB7046" w:rsidP="00AB7046">
      <w:pPr>
        <w:pStyle w:val="Sd"/>
      </w:pPr>
    </w:p>
    <w:p w:rsidR="00AB7046" w:rsidRDefault="00AB7046" w:rsidP="00AB7046">
      <w:pPr>
        <w:pStyle w:val="24"/>
      </w:pPr>
      <w:bookmarkStart w:id="190" w:name="_Toc351217691"/>
      <w:bookmarkStart w:id="191" w:name="_Toc351231312"/>
    </w:p>
    <w:p w:rsidR="00AB7046" w:rsidRPr="00B22317" w:rsidRDefault="00AB7046" w:rsidP="00AB7046">
      <w:pPr>
        <w:pStyle w:val="24"/>
      </w:pPr>
      <w:bookmarkStart w:id="192" w:name="_Toc351358084"/>
      <w:r>
        <w:t>7</w:t>
      </w:r>
      <w:r w:rsidRPr="00B22317">
        <w:t>.4 Перечень земельных участков включаемых в границы населённых пунктов</w:t>
      </w:r>
      <w:bookmarkEnd w:id="190"/>
      <w:bookmarkEnd w:id="191"/>
      <w:bookmarkEnd w:id="192"/>
    </w:p>
    <w:p w:rsidR="00AB7046" w:rsidRPr="000B1158" w:rsidRDefault="00AB7046" w:rsidP="00AB7046">
      <w:pPr>
        <w:pStyle w:val="affffff2"/>
      </w:pPr>
      <w:r>
        <w:t>Таблица 7.4.</w:t>
      </w:r>
      <w:r w:rsidRPr="00B22317">
        <w:t>1</w:t>
      </w:r>
      <w:r>
        <w:t xml:space="preserve"> </w:t>
      </w:r>
      <w:r w:rsidRPr="00B22317">
        <w:t xml:space="preserve">Перечень земельных участков включаемых в границы </w:t>
      </w:r>
      <w:r>
        <w:br/>
      </w:r>
      <w:r w:rsidRPr="00B22317">
        <w:t>населённых пунктов</w:t>
      </w:r>
    </w:p>
    <w:tbl>
      <w:tblPr>
        <w:tblW w:w="5000" w:type="pct"/>
        <w:jc w:val="center"/>
        <w:tblLook w:val="04A0"/>
      </w:tblPr>
      <w:tblGrid>
        <w:gridCol w:w="833"/>
        <w:gridCol w:w="7392"/>
        <w:gridCol w:w="1912"/>
      </w:tblGrid>
      <w:tr w:rsidR="00AB7046" w:rsidRPr="00B22317" w:rsidTr="00CA3802">
        <w:trPr>
          <w:trHeight w:val="317"/>
          <w:tblHeader/>
          <w:jc w:val="center"/>
        </w:trPr>
        <w:tc>
          <w:tcPr>
            <w:tcW w:w="41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B7046" w:rsidRPr="003818A9" w:rsidRDefault="00AB7046" w:rsidP="00CA3802">
            <w:pPr>
              <w:pStyle w:val="afffff0"/>
              <w:rPr>
                <w:lang w:eastAsia="ru-RU"/>
              </w:rPr>
            </w:pPr>
            <w:r w:rsidRPr="003818A9">
              <w:rPr>
                <w:lang w:eastAsia="ru-RU"/>
              </w:rPr>
              <w:t xml:space="preserve">№    </w:t>
            </w:r>
          </w:p>
        </w:tc>
        <w:tc>
          <w:tcPr>
            <w:tcW w:w="364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7046" w:rsidRPr="003818A9" w:rsidRDefault="00AB7046" w:rsidP="00CA3802">
            <w:pPr>
              <w:pStyle w:val="afffff0"/>
              <w:rPr>
                <w:lang w:eastAsia="ru-RU"/>
              </w:rPr>
            </w:pPr>
            <w:r w:rsidRPr="003818A9">
              <w:rPr>
                <w:lang w:eastAsia="ru-RU"/>
              </w:rPr>
              <w:t xml:space="preserve">наименование </w:t>
            </w:r>
          </w:p>
        </w:tc>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7046" w:rsidRPr="003818A9" w:rsidRDefault="00AB7046" w:rsidP="00CA3802">
            <w:pPr>
              <w:pStyle w:val="afffff0"/>
              <w:rPr>
                <w:lang w:eastAsia="ru-RU"/>
              </w:rPr>
            </w:pPr>
            <w:r w:rsidRPr="003818A9">
              <w:rPr>
                <w:lang w:eastAsia="ru-RU"/>
              </w:rPr>
              <w:t>площадь, га</w:t>
            </w:r>
          </w:p>
        </w:tc>
      </w:tr>
      <w:tr w:rsidR="00AB7046" w:rsidRPr="00B22317" w:rsidTr="00CA3802">
        <w:trPr>
          <w:trHeight w:val="435"/>
          <w:tblHeader/>
          <w:jc w:val="center"/>
        </w:trPr>
        <w:tc>
          <w:tcPr>
            <w:tcW w:w="411" w:type="pct"/>
            <w:vMerge/>
            <w:tcBorders>
              <w:top w:val="single" w:sz="4" w:space="0" w:color="auto"/>
              <w:left w:val="single" w:sz="4" w:space="0" w:color="auto"/>
              <w:bottom w:val="single" w:sz="4" w:space="0" w:color="000000"/>
              <w:right w:val="single" w:sz="4" w:space="0" w:color="auto"/>
            </w:tcBorders>
            <w:vAlign w:val="center"/>
          </w:tcPr>
          <w:p w:rsidR="00AB7046" w:rsidRPr="003818A9" w:rsidRDefault="00AB7046" w:rsidP="00CA3802">
            <w:pPr>
              <w:pStyle w:val="afffff0"/>
              <w:rPr>
                <w:lang w:eastAsia="ru-RU"/>
              </w:rPr>
            </w:pPr>
          </w:p>
        </w:tc>
        <w:tc>
          <w:tcPr>
            <w:tcW w:w="3646" w:type="pct"/>
            <w:vMerge/>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rPr>
                <w:lang w:eastAsia="ru-RU"/>
              </w:rPr>
            </w:pPr>
          </w:p>
        </w:tc>
        <w:tc>
          <w:tcPr>
            <w:tcW w:w="943" w:type="pct"/>
            <w:vMerge/>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rPr>
                <w:lang w:eastAsia="ru-RU"/>
              </w:rPr>
            </w:pPr>
          </w:p>
        </w:tc>
      </w:tr>
      <w:tr w:rsidR="00AB7046" w:rsidRPr="00B22317" w:rsidTr="00CA3802">
        <w:trPr>
          <w:trHeight w:val="454"/>
          <w:jc w:val="center"/>
        </w:trPr>
        <w:tc>
          <w:tcPr>
            <w:tcW w:w="411" w:type="pct"/>
            <w:tcBorders>
              <w:top w:val="nil"/>
              <w:left w:val="single" w:sz="4" w:space="0" w:color="auto"/>
              <w:bottom w:val="single" w:sz="4" w:space="0" w:color="auto"/>
              <w:right w:val="single" w:sz="4" w:space="0" w:color="auto"/>
            </w:tcBorders>
            <w:shd w:val="clear" w:color="auto" w:fill="auto"/>
            <w:vAlign w:val="bottom"/>
          </w:tcPr>
          <w:p w:rsidR="00AB7046" w:rsidRPr="003818A9" w:rsidRDefault="00AB7046" w:rsidP="00CA3802">
            <w:pPr>
              <w:pStyle w:val="afffff0"/>
              <w:rPr>
                <w:lang w:eastAsia="ru-RU"/>
              </w:rPr>
            </w:pPr>
            <w:r w:rsidRPr="003818A9">
              <w:rPr>
                <w:lang w:eastAsia="ru-RU"/>
              </w:rPr>
              <w:t>1</w:t>
            </w:r>
          </w:p>
        </w:tc>
        <w:tc>
          <w:tcPr>
            <w:tcW w:w="3646"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jc w:val="left"/>
              <w:rPr>
                <w:lang w:eastAsia="ru-RU"/>
              </w:rPr>
            </w:pPr>
            <w:r w:rsidRPr="003818A9">
              <w:rPr>
                <w:lang w:eastAsia="ru-RU"/>
              </w:rPr>
              <w:t>с. Быструха</w:t>
            </w:r>
          </w:p>
        </w:tc>
        <w:tc>
          <w:tcPr>
            <w:tcW w:w="943"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rPr>
                <w:lang w:eastAsia="ru-RU"/>
              </w:rPr>
            </w:pPr>
            <w:r w:rsidRPr="003818A9">
              <w:rPr>
                <w:lang w:eastAsia="ru-RU"/>
              </w:rPr>
              <w:t> </w:t>
            </w:r>
          </w:p>
        </w:tc>
      </w:tr>
      <w:tr w:rsidR="00AB7046" w:rsidRPr="00B22317" w:rsidTr="00CA3802">
        <w:trPr>
          <w:trHeight w:val="454"/>
          <w:jc w:val="center"/>
        </w:trPr>
        <w:tc>
          <w:tcPr>
            <w:tcW w:w="411" w:type="pct"/>
            <w:tcBorders>
              <w:top w:val="nil"/>
              <w:left w:val="single" w:sz="4" w:space="0" w:color="auto"/>
              <w:bottom w:val="single" w:sz="4" w:space="0" w:color="auto"/>
              <w:right w:val="single" w:sz="4" w:space="0" w:color="auto"/>
            </w:tcBorders>
            <w:shd w:val="clear" w:color="auto" w:fill="auto"/>
            <w:vAlign w:val="bottom"/>
          </w:tcPr>
          <w:p w:rsidR="00AB7046" w:rsidRPr="003818A9" w:rsidRDefault="00AB7046" w:rsidP="00CA3802">
            <w:pPr>
              <w:pStyle w:val="afffff0"/>
              <w:rPr>
                <w:lang w:eastAsia="ru-RU"/>
              </w:rPr>
            </w:pPr>
            <w:r w:rsidRPr="003818A9">
              <w:rPr>
                <w:lang w:eastAsia="ru-RU"/>
              </w:rPr>
              <w:t> </w:t>
            </w:r>
          </w:p>
        </w:tc>
        <w:tc>
          <w:tcPr>
            <w:tcW w:w="3646"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jc w:val="left"/>
              <w:rPr>
                <w:i/>
                <w:iCs/>
                <w:lang w:eastAsia="ru-RU"/>
              </w:rPr>
            </w:pPr>
            <w:r w:rsidRPr="003818A9">
              <w:rPr>
                <w:i/>
                <w:iCs/>
                <w:lang w:eastAsia="ru-RU"/>
              </w:rPr>
              <w:t>Существующих территорий населённого пункта</w:t>
            </w:r>
          </w:p>
        </w:tc>
        <w:tc>
          <w:tcPr>
            <w:tcW w:w="943"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rPr>
                <w:lang w:eastAsia="ru-RU"/>
              </w:rPr>
            </w:pPr>
            <w:r>
              <w:rPr>
                <w:lang w:eastAsia="ru-RU"/>
              </w:rPr>
              <w:t>464,5</w:t>
            </w:r>
          </w:p>
        </w:tc>
      </w:tr>
      <w:tr w:rsidR="00AB7046" w:rsidRPr="00B22317" w:rsidTr="00CA3802">
        <w:trPr>
          <w:trHeight w:val="454"/>
          <w:jc w:val="center"/>
        </w:trPr>
        <w:tc>
          <w:tcPr>
            <w:tcW w:w="411" w:type="pct"/>
            <w:tcBorders>
              <w:top w:val="nil"/>
              <w:left w:val="single" w:sz="4" w:space="0" w:color="auto"/>
              <w:bottom w:val="single" w:sz="4" w:space="0" w:color="auto"/>
              <w:right w:val="single" w:sz="4" w:space="0" w:color="auto"/>
            </w:tcBorders>
            <w:shd w:val="clear" w:color="auto" w:fill="auto"/>
            <w:vAlign w:val="bottom"/>
          </w:tcPr>
          <w:p w:rsidR="00AB7046" w:rsidRPr="003818A9" w:rsidRDefault="00AB7046" w:rsidP="00CA3802">
            <w:pPr>
              <w:pStyle w:val="afffff0"/>
              <w:rPr>
                <w:lang w:eastAsia="ru-RU"/>
              </w:rPr>
            </w:pPr>
          </w:p>
        </w:tc>
        <w:tc>
          <w:tcPr>
            <w:tcW w:w="3646"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jc w:val="left"/>
              <w:rPr>
                <w:i/>
                <w:iCs/>
                <w:lang w:eastAsia="ru-RU"/>
              </w:rPr>
            </w:pPr>
            <w:r w:rsidRPr="003818A9">
              <w:rPr>
                <w:i/>
                <w:iCs/>
                <w:lang w:eastAsia="ru-RU"/>
              </w:rPr>
              <w:t>Земли дополнительно включаемые:</w:t>
            </w:r>
          </w:p>
        </w:tc>
        <w:tc>
          <w:tcPr>
            <w:tcW w:w="943"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rPr>
                <w:lang w:eastAsia="ru-RU"/>
              </w:rPr>
            </w:pPr>
            <w:r w:rsidRPr="003818A9">
              <w:rPr>
                <w:lang w:eastAsia="ru-RU"/>
              </w:rPr>
              <w:t>25,64 </w:t>
            </w:r>
          </w:p>
        </w:tc>
      </w:tr>
      <w:tr w:rsidR="00AB7046" w:rsidRPr="00B22317" w:rsidTr="00CA3802">
        <w:trPr>
          <w:trHeight w:val="454"/>
          <w:jc w:val="center"/>
        </w:trPr>
        <w:tc>
          <w:tcPr>
            <w:tcW w:w="411" w:type="pct"/>
            <w:tcBorders>
              <w:top w:val="nil"/>
              <w:left w:val="single" w:sz="4" w:space="0" w:color="auto"/>
              <w:bottom w:val="single" w:sz="4" w:space="0" w:color="auto"/>
              <w:right w:val="single" w:sz="4" w:space="0" w:color="auto"/>
            </w:tcBorders>
            <w:shd w:val="clear" w:color="auto" w:fill="auto"/>
            <w:vAlign w:val="bottom"/>
          </w:tcPr>
          <w:p w:rsidR="00AB7046" w:rsidRPr="003818A9" w:rsidRDefault="00AB7046" w:rsidP="00CA3802">
            <w:pPr>
              <w:pStyle w:val="afffff0"/>
              <w:rPr>
                <w:lang w:eastAsia="ru-RU"/>
              </w:rPr>
            </w:pPr>
          </w:p>
        </w:tc>
        <w:tc>
          <w:tcPr>
            <w:tcW w:w="3646"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jc w:val="left"/>
              <w:rPr>
                <w:lang w:eastAsia="ru-RU"/>
              </w:rPr>
            </w:pPr>
            <w:r w:rsidRPr="003818A9">
              <w:rPr>
                <w:lang w:eastAsia="ru-RU"/>
              </w:rPr>
              <w:t>в том числе из земель неразграниченной государственной собственности (земли в ведении сельсовета)</w:t>
            </w:r>
          </w:p>
        </w:tc>
        <w:tc>
          <w:tcPr>
            <w:tcW w:w="943"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rPr>
                <w:lang w:eastAsia="ru-RU"/>
              </w:rPr>
            </w:pPr>
          </w:p>
        </w:tc>
      </w:tr>
      <w:tr w:rsidR="00AB7046" w:rsidRPr="00B22317" w:rsidTr="00CA3802">
        <w:trPr>
          <w:trHeight w:val="454"/>
          <w:jc w:val="center"/>
        </w:trPr>
        <w:tc>
          <w:tcPr>
            <w:tcW w:w="411" w:type="pct"/>
            <w:tcBorders>
              <w:top w:val="nil"/>
              <w:left w:val="single" w:sz="4" w:space="0" w:color="auto"/>
              <w:bottom w:val="single" w:sz="4" w:space="0" w:color="auto"/>
              <w:right w:val="single" w:sz="4" w:space="0" w:color="auto"/>
            </w:tcBorders>
            <w:shd w:val="clear" w:color="auto" w:fill="auto"/>
            <w:vAlign w:val="bottom"/>
          </w:tcPr>
          <w:p w:rsidR="00AB7046" w:rsidRPr="003818A9" w:rsidRDefault="00AB7046" w:rsidP="00CA3802">
            <w:pPr>
              <w:pStyle w:val="afffff0"/>
              <w:rPr>
                <w:lang w:eastAsia="ru-RU"/>
              </w:rPr>
            </w:pPr>
          </w:p>
        </w:tc>
        <w:tc>
          <w:tcPr>
            <w:tcW w:w="3646"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jc w:val="left"/>
              <w:rPr>
                <w:lang w:eastAsia="ru-RU"/>
              </w:rPr>
            </w:pPr>
            <w:r w:rsidRPr="003818A9">
              <w:rPr>
                <w:lang w:eastAsia="ru-RU"/>
              </w:rPr>
              <w:t>часть з/у КН 54:12:021906:1030</w:t>
            </w:r>
          </w:p>
        </w:tc>
        <w:tc>
          <w:tcPr>
            <w:tcW w:w="943"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rPr>
                <w:lang w:eastAsia="ru-RU"/>
              </w:rPr>
            </w:pPr>
            <w:r w:rsidRPr="003818A9">
              <w:rPr>
                <w:lang w:eastAsia="ru-RU"/>
              </w:rPr>
              <w:t>25,64</w:t>
            </w:r>
          </w:p>
        </w:tc>
      </w:tr>
      <w:tr w:rsidR="00AB7046" w:rsidRPr="00B22317" w:rsidTr="00CA3802">
        <w:trPr>
          <w:trHeight w:val="454"/>
          <w:jc w:val="center"/>
        </w:trPr>
        <w:tc>
          <w:tcPr>
            <w:tcW w:w="411" w:type="pct"/>
            <w:tcBorders>
              <w:top w:val="nil"/>
              <w:left w:val="single" w:sz="4" w:space="0" w:color="auto"/>
              <w:bottom w:val="single" w:sz="4" w:space="0" w:color="auto"/>
              <w:right w:val="single" w:sz="4" w:space="0" w:color="auto"/>
            </w:tcBorders>
            <w:shd w:val="clear" w:color="auto" w:fill="auto"/>
            <w:vAlign w:val="bottom"/>
          </w:tcPr>
          <w:p w:rsidR="00AB7046" w:rsidRPr="003818A9" w:rsidRDefault="00AB7046" w:rsidP="00CA3802">
            <w:pPr>
              <w:pStyle w:val="afffff0"/>
              <w:rPr>
                <w:lang w:eastAsia="ru-RU"/>
              </w:rPr>
            </w:pPr>
            <w:r w:rsidRPr="003818A9">
              <w:rPr>
                <w:lang w:eastAsia="ru-RU"/>
              </w:rPr>
              <w:t> </w:t>
            </w:r>
          </w:p>
        </w:tc>
        <w:tc>
          <w:tcPr>
            <w:tcW w:w="3646"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jc w:val="left"/>
              <w:rPr>
                <w:lang w:eastAsia="ru-RU"/>
              </w:rPr>
            </w:pPr>
            <w:r w:rsidRPr="003818A9">
              <w:rPr>
                <w:lang w:eastAsia="ru-RU"/>
              </w:rPr>
              <w:t>Итого в предлагаемых границах</w:t>
            </w:r>
          </w:p>
        </w:tc>
        <w:tc>
          <w:tcPr>
            <w:tcW w:w="943" w:type="pct"/>
            <w:tcBorders>
              <w:top w:val="nil"/>
              <w:left w:val="nil"/>
              <w:bottom w:val="single" w:sz="4" w:space="0" w:color="auto"/>
              <w:right w:val="single" w:sz="4" w:space="0" w:color="auto"/>
            </w:tcBorders>
            <w:shd w:val="clear" w:color="auto" w:fill="auto"/>
            <w:vAlign w:val="center"/>
          </w:tcPr>
          <w:p w:rsidR="00AB7046" w:rsidRPr="003818A9" w:rsidRDefault="00AB7046" w:rsidP="00CA3802">
            <w:pPr>
              <w:pStyle w:val="afffff0"/>
              <w:rPr>
                <w:lang w:eastAsia="ru-RU"/>
              </w:rPr>
            </w:pPr>
            <w:r>
              <w:rPr>
                <w:lang w:eastAsia="ru-RU"/>
              </w:rPr>
              <w:t>490</w:t>
            </w:r>
            <w:r>
              <w:rPr>
                <w:lang w:val="en-US" w:eastAsia="ru-RU"/>
              </w:rPr>
              <w:t>,14</w:t>
            </w:r>
          </w:p>
        </w:tc>
      </w:tr>
    </w:tbl>
    <w:p w:rsidR="00AB7046" w:rsidRPr="00B22317" w:rsidRDefault="00AB7046" w:rsidP="00AB7046">
      <w:pPr>
        <w:pStyle w:val="Sd"/>
      </w:pPr>
    </w:p>
    <w:p w:rsidR="00AB7046" w:rsidRPr="00B22317" w:rsidRDefault="00AB7046" w:rsidP="00AB7046">
      <w:pPr>
        <w:pStyle w:val="Sd"/>
        <w:sectPr w:rsidR="00AB7046" w:rsidRPr="00B22317" w:rsidSect="005A593C">
          <w:pgSz w:w="11906" w:h="16838"/>
          <w:pgMar w:top="1134" w:right="567" w:bottom="1134" w:left="1418" w:header="0" w:footer="423" w:gutter="0"/>
          <w:cols w:space="708"/>
          <w:docGrid w:linePitch="360"/>
        </w:sectPr>
      </w:pPr>
    </w:p>
    <w:p w:rsidR="00AB7046" w:rsidRPr="00B22317" w:rsidRDefault="00AB7046" w:rsidP="00AB7046">
      <w:pPr>
        <w:pStyle w:val="1d"/>
      </w:pPr>
      <w:bookmarkStart w:id="193" w:name="_Toc351231313"/>
      <w:bookmarkStart w:id="194" w:name="_Toc351358085"/>
      <w:r>
        <w:t>Глава 8.</w:t>
      </w:r>
      <w:r w:rsidRPr="00B22317">
        <w:t xml:space="preserve"> Развитие и размещение объектов транспортной инфраструктуры</w:t>
      </w:r>
      <w:bookmarkEnd w:id="193"/>
      <w:bookmarkEnd w:id="194"/>
    </w:p>
    <w:p w:rsidR="00AB7046" w:rsidRDefault="00AB7046" w:rsidP="00AB7046">
      <w:pPr>
        <w:pStyle w:val="24"/>
      </w:pPr>
      <w:bookmarkStart w:id="195" w:name="_Toc351217692"/>
    </w:p>
    <w:p w:rsidR="00AB7046" w:rsidRPr="00B22317" w:rsidRDefault="00AB7046" w:rsidP="00AB7046">
      <w:pPr>
        <w:pStyle w:val="24"/>
      </w:pPr>
      <w:bookmarkStart w:id="196" w:name="_Toc351231314"/>
      <w:bookmarkStart w:id="197" w:name="_Toc351358086"/>
      <w:r>
        <w:t>8</w:t>
      </w:r>
      <w:r w:rsidRPr="00B22317">
        <w:t>.1 Железнодорожный транспорт</w:t>
      </w:r>
      <w:bookmarkEnd w:id="195"/>
      <w:bookmarkEnd w:id="196"/>
      <w:bookmarkEnd w:id="197"/>
    </w:p>
    <w:p w:rsidR="00AB7046" w:rsidRPr="00B22317" w:rsidRDefault="00AB7046" w:rsidP="00AB7046">
      <w:pPr>
        <w:pStyle w:val="Sd"/>
      </w:pPr>
      <w:r w:rsidRPr="00B22317">
        <w:t xml:space="preserve">На территории </w:t>
      </w:r>
      <w:r>
        <w:t xml:space="preserve">сельсовета </w:t>
      </w:r>
      <w:r w:rsidRPr="00B22317">
        <w:t>железнодорожный транспорт отсутствует. Ближайшая железнодорожная станция – г.Каргат.</w:t>
      </w:r>
    </w:p>
    <w:p w:rsidR="00AB7046" w:rsidRPr="00B22317" w:rsidRDefault="00AB7046" w:rsidP="00AB7046">
      <w:pPr>
        <w:pStyle w:val="Sd"/>
      </w:pPr>
    </w:p>
    <w:p w:rsidR="00AB7046" w:rsidRPr="00B22317" w:rsidRDefault="00AB7046" w:rsidP="00AB7046">
      <w:pPr>
        <w:pStyle w:val="24"/>
      </w:pPr>
      <w:bookmarkStart w:id="198" w:name="_Toc351217693"/>
      <w:bookmarkStart w:id="199" w:name="_Toc351231315"/>
      <w:bookmarkStart w:id="200" w:name="_Toc351358087"/>
      <w:r>
        <w:t>8</w:t>
      </w:r>
      <w:r w:rsidRPr="00B22317">
        <w:t>.2 Автомобильный транспорт, дорожная сеть</w:t>
      </w:r>
      <w:bookmarkEnd w:id="198"/>
      <w:bookmarkEnd w:id="199"/>
      <w:bookmarkEnd w:id="200"/>
    </w:p>
    <w:p w:rsidR="00AB7046" w:rsidRPr="00B22317" w:rsidRDefault="00AB7046" w:rsidP="00AB7046">
      <w:pPr>
        <w:pStyle w:val="Sd"/>
        <w:rPr>
          <w:bCs/>
        </w:rPr>
      </w:pPr>
      <w:r w:rsidRPr="000B1158">
        <w:rPr>
          <w:i/>
        </w:rPr>
        <w:t>Современное состояние</w:t>
      </w:r>
      <w:r>
        <w:t xml:space="preserve">. </w:t>
      </w:r>
      <w:r w:rsidRPr="00B22317">
        <w:t>Важными показателями, характеризующими ценность территории, являются транспортная доступность и уровень транспортного обслуживания населения.  Транспортная доступность территории определяется в первую очередь доступностью областного центра.</w:t>
      </w:r>
      <w:r w:rsidRPr="00B22317">
        <w:rPr>
          <w:bCs/>
        </w:rPr>
        <w:t xml:space="preserve">  Кочковский район в целом и Быструхинский сельсовет в частности удалены от города Новосибирска. В то же время все населённый пункт имеет хорошую транспортную доступность районного центра – с.Кочки на автомобильном транспорте.</w:t>
      </w:r>
    </w:p>
    <w:p w:rsidR="00AB7046" w:rsidRPr="00B22317" w:rsidRDefault="00AB7046" w:rsidP="00AB7046">
      <w:pPr>
        <w:pStyle w:val="Sd"/>
      </w:pPr>
      <w:r w:rsidRPr="00B22317">
        <w:t xml:space="preserve">Опорная дорожная сеть </w:t>
      </w:r>
      <w:r>
        <w:t>сельсовета</w:t>
      </w:r>
      <w:r w:rsidRPr="00B22317">
        <w:t xml:space="preserve"> представлена дорогами регионального, межмуниципального и местного значения. Состояние сети автомобильных дорог муниципального образования в целом удовлетворяет потребности участников движения. Сеть представлена дорогами </w:t>
      </w:r>
      <w:r w:rsidRPr="00B22317">
        <w:rPr>
          <w:lang w:val="en-US"/>
        </w:rPr>
        <w:t>III</w:t>
      </w:r>
      <w:r w:rsidRPr="00B22317">
        <w:t xml:space="preserve">, IV технической категории с усовершенствованным и переходным покрытием. </w:t>
      </w:r>
    </w:p>
    <w:p w:rsidR="00AB7046" w:rsidRPr="00B22317" w:rsidRDefault="00AB7046" w:rsidP="00AB7046">
      <w:pPr>
        <w:pStyle w:val="Sd"/>
      </w:pPr>
      <w:r w:rsidRPr="00B22317">
        <w:t xml:space="preserve">Характеристика автомобильных дорог межмуниципального значения отнесённых к государственной собственности Новосибирской области приведена в </w:t>
      </w:r>
      <w:r w:rsidRPr="00B22317">
        <w:rPr>
          <w:i/>
        </w:rPr>
        <w:t xml:space="preserve">таблице </w:t>
      </w:r>
      <w:r w:rsidRPr="00B22317">
        <w:t xml:space="preserve">Ширина придорожных полос установлена в соответствии с </w:t>
      </w:r>
      <w:r w:rsidRPr="00B22317">
        <w:rPr>
          <w:i/>
        </w:rPr>
        <w:t xml:space="preserve">Федеральным законом от 8 ноября </w:t>
      </w:r>
      <w:smartTag w:uri="urn:schemas-microsoft-com:office:smarttags" w:element="metricconverter">
        <w:smartTagPr>
          <w:attr w:name="ProductID" w:val="2007 г"/>
        </w:smartTagPr>
        <w:r w:rsidRPr="00B22317">
          <w:rPr>
            <w:i/>
          </w:rPr>
          <w:t>2007 г</w:t>
        </w:r>
      </w:smartTag>
      <w:r w:rsidRPr="00B22317">
        <w:rPr>
          <w:i/>
        </w:rPr>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B22317">
        <w:t xml:space="preserve"> и составляет:</w:t>
      </w:r>
    </w:p>
    <w:p w:rsidR="00AB7046" w:rsidRPr="00B22317" w:rsidRDefault="00AB7046" w:rsidP="00AB7046">
      <w:pPr>
        <w:pStyle w:val="a2"/>
        <w:tabs>
          <w:tab w:val="clear" w:pos="993"/>
          <w:tab w:val="left" w:pos="-993"/>
        </w:tabs>
        <w:ind w:left="0" w:firstLine="567"/>
      </w:pPr>
      <w:r w:rsidRPr="00B22317">
        <w:t xml:space="preserve">для дорог </w:t>
      </w:r>
      <w:r w:rsidRPr="00B22317">
        <w:rPr>
          <w:lang w:val="en-US"/>
        </w:rPr>
        <w:t>III</w:t>
      </w:r>
      <w:r w:rsidRPr="00B22317">
        <w:t>-</w:t>
      </w:r>
      <w:r w:rsidRPr="00B22317">
        <w:rPr>
          <w:lang w:val="en-US"/>
        </w:rPr>
        <w:t>IV</w:t>
      </w:r>
      <w:r w:rsidRPr="00B22317">
        <w:t xml:space="preserve"> категории  - 50м; </w:t>
      </w:r>
    </w:p>
    <w:p w:rsidR="00AB7046" w:rsidRPr="00B22317" w:rsidRDefault="00AB7046" w:rsidP="00AB7046">
      <w:pPr>
        <w:pStyle w:val="a2"/>
        <w:tabs>
          <w:tab w:val="clear" w:pos="993"/>
          <w:tab w:val="left" w:pos="-993"/>
        </w:tabs>
        <w:ind w:left="0" w:firstLine="567"/>
        <w:rPr>
          <w:i/>
        </w:rPr>
      </w:pPr>
      <w:r w:rsidRPr="00B22317">
        <w:t xml:space="preserve">для дороги </w:t>
      </w:r>
      <w:r w:rsidRPr="00B22317">
        <w:rPr>
          <w:lang w:val="en-US"/>
        </w:rPr>
        <w:t>V</w:t>
      </w:r>
      <w:r w:rsidRPr="00B22317">
        <w:t xml:space="preserve"> категории – </w:t>
      </w:r>
      <w:smartTag w:uri="urn:schemas-microsoft-com:office:smarttags" w:element="metricconverter">
        <w:smartTagPr>
          <w:attr w:name="ProductID" w:val="25 м"/>
        </w:smartTagPr>
        <w:r w:rsidRPr="00B22317">
          <w:t>25 м</w:t>
        </w:r>
      </w:smartTag>
      <w:r w:rsidRPr="00B22317">
        <w:t>.</w:t>
      </w:r>
    </w:p>
    <w:p w:rsidR="00AB7046" w:rsidRPr="000B1158" w:rsidRDefault="00AB7046" w:rsidP="00AB7046">
      <w:pPr>
        <w:pStyle w:val="Sd"/>
      </w:pPr>
      <w:r w:rsidRPr="00B22317">
        <w:t>Для автомобильных дорог общего пользования в границах населённого пункта в соответствии со</w:t>
      </w:r>
      <w:r w:rsidRPr="00B22317">
        <w:rPr>
          <w:i/>
        </w:rPr>
        <w:t xml:space="preserve"> СП 42.13330.2011 «СНиП 2.07.01-89* «Градостроительство. Планировка и застройка городских и сельских поселений»</w:t>
      </w:r>
      <w:r w:rsidRPr="00B22317">
        <w:t>» установлены санита</w:t>
      </w:r>
      <w:r>
        <w:t xml:space="preserve">рные разрывы до жилой застройки </w:t>
      </w:r>
      <w:r w:rsidRPr="00B22317">
        <w:t xml:space="preserve">для дорог </w:t>
      </w:r>
      <w:r w:rsidRPr="00B22317">
        <w:rPr>
          <w:lang w:val="en-US"/>
        </w:rPr>
        <w:t>IV</w:t>
      </w:r>
      <w:r>
        <w:t xml:space="preserve"> категории  - 50м.</w:t>
      </w:r>
    </w:p>
    <w:p w:rsidR="00AB7046" w:rsidRPr="00B22317" w:rsidRDefault="00AB7046" w:rsidP="00AB7046">
      <w:pPr>
        <w:pStyle w:val="Sd"/>
      </w:pPr>
      <w:r w:rsidRPr="00B22317">
        <w:t xml:space="preserve">Общая протяжённость дорожной сети с твёрдым покрытием составляет </w:t>
      </w:r>
      <w:r>
        <w:t>19,5</w:t>
      </w:r>
      <w:r w:rsidRPr="00B22317">
        <w:t xml:space="preserve">  км, (в том числе 13,65</w:t>
      </w:r>
      <w:r>
        <w:t xml:space="preserve"> км </w:t>
      </w:r>
      <w:r w:rsidRPr="00B22317">
        <w:t>межмуниципального значения</w:t>
      </w:r>
      <w:r>
        <w:t>, а 5,85 км относятся к улично-дорожной сети</w:t>
      </w:r>
      <w:r w:rsidRPr="00B22317">
        <w:t>), протяжённость просёлочных, полевых и лесных дорог  272 км. Плотность дорожной сети с твёрдым покрытием составляет 0,</w:t>
      </w:r>
      <w:r>
        <w:t>05</w:t>
      </w:r>
      <w:r w:rsidRPr="00B22317">
        <w:t xml:space="preserve"> км/кв.км. </w:t>
      </w:r>
    </w:p>
    <w:p w:rsidR="00AB7046" w:rsidRPr="00B22317" w:rsidRDefault="00AB7046" w:rsidP="00AB7046">
      <w:pPr>
        <w:pStyle w:val="Sd"/>
      </w:pPr>
      <w:r w:rsidRPr="00B22317">
        <w:t xml:space="preserve">В целом характер дорожной сети сельского совета соответствует сложившейся планировочной структуре </w:t>
      </w:r>
      <w:r>
        <w:t>сельсовета</w:t>
      </w:r>
      <w:r w:rsidRPr="00B22317">
        <w:t xml:space="preserve">. </w:t>
      </w:r>
    </w:p>
    <w:p w:rsidR="00AB7046" w:rsidRPr="00B264CC" w:rsidRDefault="00AB7046" w:rsidP="00AB7046">
      <w:pPr>
        <w:pStyle w:val="Sd"/>
      </w:pPr>
      <w:r>
        <w:rPr>
          <w:i/>
        </w:rPr>
        <w:t xml:space="preserve">Проектное предложение. </w:t>
      </w:r>
      <w:r w:rsidRPr="00B264CC">
        <w:t>В части реконструкции и развития дорожной сети на территории муниципального образования предусмотрено:</w:t>
      </w:r>
    </w:p>
    <w:p w:rsidR="00AB7046" w:rsidRPr="00B264CC" w:rsidRDefault="00AB7046" w:rsidP="00AB7046">
      <w:pPr>
        <w:pStyle w:val="Sd"/>
      </w:pPr>
      <w:r w:rsidRPr="00B264CC">
        <w:t>В части автодорог межмуниципального значения:</w:t>
      </w:r>
    </w:p>
    <w:p w:rsidR="00AB7046" w:rsidRPr="00B264CC" w:rsidRDefault="00AB7046" w:rsidP="00AB7046">
      <w:pPr>
        <w:pStyle w:val="a2"/>
        <w:tabs>
          <w:tab w:val="clear" w:pos="993"/>
          <w:tab w:val="left" w:pos="-993"/>
        </w:tabs>
        <w:ind w:left="0" w:firstLine="567"/>
      </w:pPr>
      <w:r w:rsidRPr="00B264CC">
        <w:t>реконструкция автомобильной дороги местного значения направления на Александровку;</w:t>
      </w:r>
    </w:p>
    <w:p w:rsidR="00AB7046" w:rsidRPr="00B264CC" w:rsidRDefault="00AB7046" w:rsidP="00AB7046">
      <w:pPr>
        <w:pStyle w:val="a2"/>
        <w:tabs>
          <w:tab w:val="clear" w:pos="993"/>
          <w:tab w:val="left" w:pos="-993"/>
        </w:tabs>
        <w:ind w:left="0" w:firstLine="567"/>
      </w:pPr>
      <w:r w:rsidRPr="00B264CC">
        <w:t>реконструкция автомобильной дороги Н-1301  (подъезд к с.Быструха) в части замены покрытия на асфальто-бетонное</w:t>
      </w:r>
      <w:r>
        <w:t>.</w:t>
      </w:r>
    </w:p>
    <w:p w:rsidR="00AB7046" w:rsidRPr="00944A51" w:rsidRDefault="00AB7046" w:rsidP="00AB7046">
      <w:pPr>
        <w:pStyle w:val="Sd"/>
        <w:rPr>
          <w:szCs w:val="28"/>
        </w:rPr>
      </w:pPr>
      <w:r w:rsidRPr="00B264CC">
        <w:rPr>
          <w:szCs w:val="28"/>
        </w:rPr>
        <w:t xml:space="preserve">Протяжённость дорог с твёрдым покрытием на расчётный срок не измениться и составит </w:t>
      </w:r>
      <w:r>
        <w:rPr>
          <w:szCs w:val="28"/>
        </w:rPr>
        <w:t xml:space="preserve">19,5 </w:t>
      </w:r>
      <w:r w:rsidRPr="00B264CC">
        <w:rPr>
          <w:szCs w:val="28"/>
        </w:rPr>
        <w:t xml:space="preserve"> км. Плотность дорожной сети на расчётный срок (без учёта полевых дорог) составит 0,0</w:t>
      </w:r>
      <w:r>
        <w:rPr>
          <w:szCs w:val="28"/>
        </w:rPr>
        <w:t>5</w:t>
      </w:r>
      <w:r w:rsidRPr="00B264CC">
        <w:rPr>
          <w:szCs w:val="28"/>
        </w:rPr>
        <w:t xml:space="preserve"> км/км.кв</w:t>
      </w:r>
      <w:r>
        <w:rPr>
          <w:szCs w:val="28"/>
        </w:rPr>
        <w:t>.</w:t>
      </w:r>
    </w:p>
    <w:p w:rsidR="00AB7046" w:rsidRPr="00B264CC" w:rsidRDefault="00AB7046" w:rsidP="00AB7046">
      <w:pPr>
        <w:pStyle w:val="Sd"/>
      </w:pPr>
      <w:r w:rsidRPr="00B264CC">
        <w:t xml:space="preserve">На территории </w:t>
      </w:r>
      <w:r>
        <w:t>сельсовета</w:t>
      </w:r>
      <w:r w:rsidRPr="00B264CC">
        <w:t xml:space="preserve"> на расчётный срок предполагается проживание 1440 человек постоянного населения.</w:t>
      </w:r>
    </w:p>
    <w:p w:rsidR="00AB7046" w:rsidRPr="00B264CC" w:rsidRDefault="00AB7046" w:rsidP="00AB7046">
      <w:pPr>
        <w:pStyle w:val="Sd"/>
      </w:pPr>
      <w:r w:rsidRPr="00B264CC">
        <w:t>На расчётный срок численность па</w:t>
      </w:r>
      <w:r>
        <w:t>р</w:t>
      </w:r>
      <w:r w:rsidRPr="00B264CC">
        <w:t>ка автомобилей (без учёта специальной техники) может составить порядка 640 единиц, в том числе 580 легковых, 60 грузовых.</w:t>
      </w:r>
    </w:p>
    <w:p w:rsidR="00AB7046" w:rsidRPr="00B264CC" w:rsidRDefault="00AB7046" w:rsidP="00AB7046">
      <w:pPr>
        <w:pStyle w:val="Sd"/>
        <w:rPr>
          <w:szCs w:val="28"/>
        </w:rPr>
      </w:pPr>
      <w:r w:rsidRPr="00B264CC">
        <w:rPr>
          <w:szCs w:val="28"/>
        </w:rPr>
        <w:t xml:space="preserve">В течение расчётного срока предусматривается создание гаражных хозяйств на территориях муниципального образования, как в населённых пунктах, так и на территориях крупных землепользователей для размещения сельскохозяйственной техники, специального автотранспорта и грузовых автомобилей. На территориях жилой застройки (усадебной) автомобили будут храниться на территориях приусадебных участков. </w:t>
      </w:r>
    </w:p>
    <w:p w:rsidR="00AB7046" w:rsidRPr="00B264CC" w:rsidRDefault="00AB7046" w:rsidP="00AB7046">
      <w:pPr>
        <w:pStyle w:val="Sd"/>
        <w:rPr>
          <w:szCs w:val="28"/>
        </w:rPr>
      </w:pPr>
      <w:r w:rsidRPr="00B264CC">
        <w:rPr>
          <w:szCs w:val="28"/>
        </w:rPr>
        <w:t xml:space="preserve">Открытые парковки необходимо располагать в промышленных зонах, возле учреждений социально-культурного и бытового обслуживания, на территории жилой застройки. Площадь открытых парковок на территории жилой (усадебной) застройки должна обеспечивать размещение 5% расчётного парка автомобилей. Расчёты необходимых парковочных площадей, вместимости гаражей будут произведены при разработке генеральных планов отдельных населённых пунктов. </w:t>
      </w:r>
    </w:p>
    <w:p w:rsidR="00AB7046" w:rsidRPr="00B22317" w:rsidRDefault="00AB7046" w:rsidP="00AB7046">
      <w:pPr>
        <w:pStyle w:val="Sd"/>
        <w:sectPr w:rsidR="00AB7046" w:rsidRPr="00B22317" w:rsidSect="000B1158">
          <w:pgSz w:w="11906" w:h="16838"/>
          <w:pgMar w:top="1134" w:right="567" w:bottom="1134" w:left="1418" w:header="0" w:footer="423" w:gutter="0"/>
          <w:cols w:space="708"/>
          <w:docGrid w:linePitch="360"/>
        </w:sectPr>
      </w:pPr>
    </w:p>
    <w:p w:rsidR="00AB7046" w:rsidRPr="00B22317" w:rsidRDefault="00AB7046" w:rsidP="00AB7046">
      <w:pPr>
        <w:pStyle w:val="Sd"/>
      </w:pPr>
    </w:p>
    <w:p w:rsidR="00AB7046" w:rsidRPr="00B22317" w:rsidRDefault="00AB7046" w:rsidP="00AB7046">
      <w:pPr>
        <w:pStyle w:val="affffff2"/>
      </w:pPr>
      <w:r w:rsidRPr="00B22317">
        <w:t xml:space="preserve">Таблица </w:t>
      </w:r>
      <w:r>
        <w:t>8</w:t>
      </w:r>
      <w:r w:rsidRPr="00B22317">
        <w:t>.2</w:t>
      </w:r>
      <w:r>
        <w:t>.</w:t>
      </w:r>
      <w:r w:rsidRPr="00B22317">
        <w:t>1</w:t>
      </w:r>
      <w:r>
        <w:t xml:space="preserve"> </w:t>
      </w:r>
      <w:r w:rsidRPr="00B22317">
        <w:t xml:space="preserve">Перечень автомобильных дорог общего пользования отнесенных к государственной </w:t>
      </w:r>
      <w:r>
        <w:br/>
      </w:r>
      <w:r w:rsidRPr="00B22317">
        <w:t>собственности Новосибирской области</w:t>
      </w:r>
    </w:p>
    <w:tbl>
      <w:tblPr>
        <w:tblW w:w="5000" w:type="pct"/>
        <w:tblLayout w:type="fixed"/>
        <w:tblLook w:val="04A0"/>
      </w:tblPr>
      <w:tblGrid>
        <w:gridCol w:w="618"/>
        <w:gridCol w:w="2182"/>
        <w:gridCol w:w="4159"/>
        <w:gridCol w:w="832"/>
        <w:gridCol w:w="1199"/>
        <w:gridCol w:w="1160"/>
        <w:gridCol w:w="1272"/>
        <w:gridCol w:w="877"/>
        <w:gridCol w:w="1133"/>
        <w:gridCol w:w="850"/>
        <w:gridCol w:w="787"/>
      </w:tblGrid>
      <w:tr w:rsidR="00AB7046" w:rsidRPr="000B1158" w:rsidTr="00CA3802">
        <w:trPr>
          <w:trHeight w:val="315"/>
        </w:trPr>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 п/п</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Идентификационный номер автомобильной дороги</w:t>
            </w:r>
          </w:p>
        </w:tc>
        <w:tc>
          <w:tcPr>
            <w:tcW w:w="13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Наименование дорог</w:t>
            </w:r>
          </w:p>
        </w:tc>
        <w:tc>
          <w:tcPr>
            <w:tcW w:w="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Номер (код) дороги</w:t>
            </w:r>
          </w:p>
        </w:tc>
        <w:tc>
          <w:tcPr>
            <w:tcW w:w="3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Протяженность, км</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Твердое покрытие, км</w:t>
            </w:r>
          </w:p>
        </w:tc>
        <w:tc>
          <w:tcPr>
            <w:tcW w:w="1089" w:type="pct"/>
            <w:gridSpan w:val="3"/>
            <w:tcBorders>
              <w:top w:val="single" w:sz="4" w:space="0" w:color="auto"/>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В том числе по типам покрытия, км</w:t>
            </w:r>
          </w:p>
        </w:tc>
        <w:tc>
          <w:tcPr>
            <w:tcW w:w="543" w:type="pct"/>
            <w:gridSpan w:val="2"/>
            <w:tcBorders>
              <w:top w:val="single" w:sz="4" w:space="0" w:color="auto"/>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Тех. Кат.</w:t>
            </w:r>
          </w:p>
        </w:tc>
      </w:tr>
      <w:tr w:rsidR="00AB7046" w:rsidRPr="000B1158" w:rsidTr="00CA3802">
        <w:trPr>
          <w:trHeight w:val="300"/>
        </w:trPr>
        <w:tc>
          <w:tcPr>
            <w:tcW w:w="205"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1380"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276"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713" w:type="pct"/>
            <w:gridSpan w:val="2"/>
            <w:tcBorders>
              <w:top w:val="single" w:sz="4" w:space="0" w:color="auto"/>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Усовершенствованный</w:t>
            </w:r>
          </w:p>
        </w:tc>
        <w:tc>
          <w:tcPr>
            <w:tcW w:w="376"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Переходный</w:t>
            </w:r>
          </w:p>
        </w:tc>
        <w:tc>
          <w:tcPr>
            <w:tcW w:w="2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III</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IV</w:t>
            </w:r>
          </w:p>
        </w:tc>
      </w:tr>
      <w:tr w:rsidR="00AB7046" w:rsidRPr="000B1158" w:rsidTr="00CA3802">
        <w:trPr>
          <w:trHeight w:val="317"/>
        </w:trPr>
        <w:tc>
          <w:tcPr>
            <w:tcW w:w="205"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1380"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276"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42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а/б</w:t>
            </w:r>
          </w:p>
        </w:tc>
        <w:tc>
          <w:tcPr>
            <w:tcW w:w="29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ч/щ</w:t>
            </w:r>
          </w:p>
        </w:tc>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щебень, гравий</w:t>
            </w:r>
          </w:p>
        </w:tc>
        <w:tc>
          <w:tcPr>
            <w:tcW w:w="282" w:type="pct"/>
            <w:vMerge/>
            <w:tcBorders>
              <w:top w:val="nil"/>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261" w:type="pct"/>
            <w:vMerge/>
            <w:tcBorders>
              <w:top w:val="nil"/>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r>
      <w:tr w:rsidR="00AB7046" w:rsidRPr="000B1158" w:rsidTr="00CA3802">
        <w:trPr>
          <w:trHeight w:val="690"/>
        </w:trPr>
        <w:tc>
          <w:tcPr>
            <w:tcW w:w="205"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1380"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276"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422" w:type="pct"/>
            <w:vMerge/>
            <w:tcBorders>
              <w:top w:val="nil"/>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291" w:type="pct"/>
            <w:vMerge/>
            <w:tcBorders>
              <w:top w:val="nil"/>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376" w:type="pct"/>
            <w:vMerge/>
            <w:tcBorders>
              <w:top w:val="nil"/>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282" w:type="pct"/>
            <w:vMerge/>
            <w:tcBorders>
              <w:top w:val="nil"/>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c>
          <w:tcPr>
            <w:tcW w:w="261" w:type="pct"/>
            <w:vMerge/>
            <w:tcBorders>
              <w:top w:val="nil"/>
              <w:left w:val="single" w:sz="4" w:space="0" w:color="auto"/>
              <w:bottom w:val="single" w:sz="4" w:space="0" w:color="auto"/>
              <w:right w:val="single" w:sz="4" w:space="0" w:color="auto"/>
            </w:tcBorders>
            <w:vAlign w:val="center"/>
            <w:hideMark/>
          </w:tcPr>
          <w:p w:rsidR="00AB7046" w:rsidRPr="003818A9" w:rsidRDefault="00AB7046" w:rsidP="00CA3802">
            <w:pPr>
              <w:pStyle w:val="afffff0"/>
            </w:pPr>
          </w:p>
        </w:tc>
      </w:tr>
      <w:tr w:rsidR="00AB7046" w:rsidRPr="000B1158" w:rsidTr="00CA3802">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w:t>
            </w:r>
          </w:p>
        </w:tc>
        <w:tc>
          <w:tcPr>
            <w:tcW w:w="724"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2</w:t>
            </w:r>
          </w:p>
        </w:tc>
        <w:tc>
          <w:tcPr>
            <w:tcW w:w="1380"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3</w:t>
            </w:r>
          </w:p>
        </w:tc>
        <w:tc>
          <w:tcPr>
            <w:tcW w:w="276"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4</w:t>
            </w:r>
          </w:p>
        </w:tc>
        <w:tc>
          <w:tcPr>
            <w:tcW w:w="398"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7</w:t>
            </w:r>
          </w:p>
        </w:tc>
        <w:tc>
          <w:tcPr>
            <w:tcW w:w="385"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8</w:t>
            </w:r>
          </w:p>
        </w:tc>
        <w:tc>
          <w:tcPr>
            <w:tcW w:w="42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10</w:t>
            </w:r>
          </w:p>
        </w:tc>
        <w:tc>
          <w:tcPr>
            <w:tcW w:w="291"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11</w:t>
            </w:r>
          </w:p>
        </w:tc>
        <w:tc>
          <w:tcPr>
            <w:tcW w:w="376"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12</w:t>
            </w:r>
          </w:p>
        </w:tc>
        <w:tc>
          <w:tcPr>
            <w:tcW w:w="28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17</w:t>
            </w:r>
          </w:p>
        </w:tc>
        <w:tc>
          <w:tcPr>
            <w:tcW w:w="261"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18</w:t>
            </w:r>
          </w:p>
        </w:tc>
      </w:tr>
      <w:tr w:rsidR="00AB7046" w:rsidRPr="000B1158" w:rsidTr="00CA3802">
        <w:trPr>
          <w:trHeight w:val="330"/>
        </w:trPr>
        <w:tc>
          <w:tcPr>
            <w:tcW w:w="258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Автомобильные дороги регионального значения</w:t>
            </w:r>
          </w:p>
        </w:tc>
        <w:tc>
          <w:tcPr>
            <w:tcW w:w="398"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p>
        </w:tc>
        <w:tc>
          <w:tcPr>
            <w:tcW w:w="385"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p>
        </w:tc>
        <w:tc>
          <w:tcPr>
            <w:tcW w:w="42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p>
        </w:tc>
        <w:tc>
          <w:tcPr>
            <w:tcW w:w="291"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p>
        </w:tc>
        <w:tc>
          <w:tcPr>
            <w:tcW w:w="376"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p>
        </w:tc>
        <w:tc>
          <w:tcPr>
            <w:tcW w:w="28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p>
        </w:tc>
        <w:tc>
          <w:tcPr>
            <w:tcW w:w="261"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p>
        </w:tc>
      </w:tr>
      <w:tr w:rsidR="00AB7046" w:rsidRPr="000B1158" w:rsidTr="00CA3802">
        <w:trPr>
          <w:trHeight w:val="402"/>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w:t>
            </w:r>
          </w:p>
        </w:tc>
        <w:tc>
          <w:tcPr>
            <w:tcW w:w="724"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50 ОП РЗ 50К-17р</w:t>
            </w:r>
          </w:p>
        </w:tc>
        <w:tc>
          <w:tcPr>
            <w:tcW w:w="1380"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Новосибирск - Кочки -  Павлодар (в пред. РФ)</w:t>
            </w:r>
          </w:p>
        </w:tc>
        <w:tc>
          <w:tcPr>
            <w:tcW w:w="276"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К-17р</w:t>
            </w:r>
          </w:p>
        </w:tc>
        <w:tc>
          <w:tcPr>
            <w:tcW w:w="398"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80,560</w:t>
            </w:r>
          </w:p>
        </w:tc>
        <w:tc>
          <w:tcPr>
            <w:tcW w:w="385"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80,560</w:t>
            </w:r>
          </w:p>
        </w:tc>
        <w:tc>
          <w:tcPr>
            <w:tcW w:w="42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80,560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0,000</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0,000</w:t>
            </w:r>
          </w:p>
        </w:tc>
        <w:tc>
          <w:tcPr>
            <w:tcW w:w="28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Pr>
                <w:szCs w:val="16"/>
              </w:rPr>
              <w:t>80,56</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Pr>
                <w:szCs w:val="16"/>
              </w:rPr>
              <w:t>0,00</w:t>
            </w:r>
          </w:p>
        </w:tc>
      </w:tr>
      <w:tr w:rsidR="00AB7046" w:rsidRPr="000B1158" w:rsidTr="00CA3802">
        <w:trPr>
          <w:trHeight w:val="402"/>
        </w:trPr>
        <w:tc>
          <w:tcPr>
            <w:tcW w:w="258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Итого автомобильные дороги регионального значения:</w:t>
            </w:r>
          </w:p>
        </w:tc>
        <w:tc>
          <w:tcPr>
            <w:tcW w:w="398"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80,560</w:t>
            </w:r>
          </w:p>
        </w:tc>
        <w:tc>
          <w:tcPr>
            <w:tcW w:w="385"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80,560</w:t>
            </w:r>
          </w:p>
        </w:tc>
        <w:tc>
          <w:tcPr>
            <w:tcW w:w="42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80,560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Pr>
                <w:szCs w:val="16"/>
              </w:rPr>
              <w:t>80,56</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p>
        </w:tc>
      </w:tr>
      <w:tr w:rsidR="00AB7046" w:rsidRPr="000B1158" w:rsidTr="00CA3802">
        <w:trPr>
          <w:trHeight w:val="402"/>
        </w:trPr>
        <w:tc>
          <w:tcPr>
            <w:tcW w:w="258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Автомобильные дороги межмуниципального значения</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p>
        </w:tc>
      </w:tr>
      <w:tr w:rsidR="00AB7046" w:rsidRPr="000B1158" w:rsidTr="00CA3802">
        <w:trPr>
          <w:trHeight w:val="402"/>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2</w:t>
            </w:r>
          </w:p>
        </w:tc>
        <w:tc>
          <w:tcPr>
            <w:tcW w:w="724"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50 ОП МЗ 50Н-1302</w:t>
            </w:r>
          </w:p>
        </w:tc>
        <w:tc>
          <w:tcPr>
            <w:tcW w:w="1380"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182 км а/д "К-17р" -  Республиканский</w:t>
            </w:r>
          </w:p>
        </w:tc>
        <w:tc>
          <w:tcPr>
            <w:tcW w:w="276"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Н-1302</w:t>
            </w:r>
          </w:p>
        </w:tc>
        <w:tc>
          <w:tcPr>
            <w:tcW w:w="398"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14,190</w:t>
            </w:r>
          </w:p>
        </w:tc>
        <w:tc>
          <w:tcPr>
            <w:tcW w:w="385"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14,190</w:t>
            </w:r>
          </w:p>
        </w:tc>
        <w:tc>
          <w:tcPr>
            <w:tcW w:w="42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0,600</w:t>
            </w:r>
          </w:p>
        </w:tc>
        <w:tc>
          <w:tcPr>
            <w:tcW w:w="291"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10,772</w:t>
            </w:r>
          </w:p>
        </w:tc>
        <w:tc>
          <w:tcPr>
            <w:tcW w:w="376"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2,818</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Pr>
                <w:szCs w:val="16"/>
              </w:rPr>
              <w:t>0,00</w:t>
            </w:r>
          </w:p>
        </w:tc>
        <w:tc>
          <w:tcPr>
            <w:tcW w:w="261"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Pr>
                <w:szCs w:val="16"/>
              </w:rPr>
              <w:t>14,19</w:t>
            </w:r>
          </w:p>
        </w:tc>
      </w:tr>
      <w:tr w:rsidR="00AB7046" w:rsidRPr="000B1158" w:rsidTr="00CA3802">
        <w:trPr>
          <w:trHeight w:val="402"/>
        </w:trPr>
        <w:tc>
          <w:tcPr>
            <w:tcW w:w="258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Итого автомобильные дороги межмуниципального значения:</w:t>
            </w:r>
          </w:p>
        </w:tc>
        <w:tc>
          <w:tcPr>
            <w:tcW w:w="398"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14,190</w:t>
            </w:r>
          </w:p>
        </w:tc>
        <w:tc>
          <w:tcPr>
            <w:tcW w:w="385"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14,190</w:t>
            </w:r>
          </w:p>
        </w:tc>
        <w:tc>
          <w:tcPr>
            <w:tcW w:w="42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0,600</w:t>
            </w:r>
          </w:p>
        </w:tc>
        <w:tc>
          <w:tcPr>
            <w:tcW w:w="291"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10,772</w:t>
            </w:r>
          </w:p>
        </w:tc>
        <w:tc>
          <w:tcPr>
            <w:tcW w:w="376"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2,818</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Pr>
                <w:szCs w:val="16"/>
              </w:rPr>
              <w:t>0,00</w:t>
            </w:r>
          </w:p>
        </w:tc>
        <w:tc>
          <w:tcPr>
            <w:tcW w:w="261"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Pr>
                <w:szCs w:val="16"/>
              </w:rPr>
              <w:t>14,19</w:t>
            </w:r>
          </w:p>
        </w:tc>
      </w:tr>
      <w:tr w:rsidR="00AB7046" w:rsidRPr="000B1158" w:rsidTr="00CA3802">
        <w:trPr>
          <w:trHeight w:val="390"/>
        </w:trPr>
        <w:tc>
          <w:tcPr>
            <w:tcW w:w="258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ВСЕГО</w:t>
            </w:r>
          </w:p>
        </w:tc>
        <w:tc>
          <w:tcPr>
            <w:tcW w:w="398"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94,750</w:t>
            </w:r>
          </w:p>
        </w:tc>
        <w:tc>
          <w:tcPr>
            <w:tcW w:w="385"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94,750</w:t>
            </w:r>
          </w:p>
        </w:tc>
        <w:tc>
          <w:tcPr>
            <w:tcW w:w="42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81,160</w:t>
            </w:r>
          </w:p>
        </w:tc>
        <w:tc>
          <w:tcPr>
            <w:tcW w:w="291"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10,772</w:t>
            </w:r>
          </w:p>
        </w:tc>
        <w:tc>
          <w:tcPr>
            <w:tcW w:w="376"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sidRPr="003818A9">
              <w:rPr>
                <w:szCs w:val="16"/>
              </w:rPr>
              <w:t>2,818</w:t>
            </w:r>
          </w:p>
        </w:tc>
        <w:tc>
          <w:tcPr>
            <w:tcW w:w="28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Pr>
                <w:szCs w:val="16"/>
              </w:rPr>
              <w:t>80,56</w:t>
            </w:r>
          </w:p>
        </w:tc>
        <w:tc>
          <w:tcPr>
            <w:tcW w:w="261"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rPr>
                <w:szCs w:val="16"/>
              </w:rPr>
            </w:pPr>
            <w:r>
              <w:rPr>
                <w:szCs w:val="16"/>
              </w:rPr>
              <w:t>14,19</w:t>
            </w:r>
          </w:p>
        </w:tc>
      </w:tr>
    </w:tbl>
    <w:p w:rsidR="00AB7046" w:rsidRPr="00B22317" w:rsidRDefault="00AB7046" w:rsidP="00AB7046">
      <w:pPr>
        <w:rPr>
          <w:i/>
          <w:sz w:val="24"/>
          <w:szCs w:val="24"/>
        </w:rPr>
      </w:pPr>
    </w:p>
    <w:p w:rsidR="00AB7046" w:rsidRPr="00B22317" w:rsidRDefault="00AB7046" w:rsidP="00AB7046">
      <w:pPr>
        <w:rPr>
          <w:i/>
          <w:sz w:val="24"/>
          <w:szCs w:val="24"/>
        </w:rPr>
      </w:pPr>
      <w:r w:rsidRPr="00B22317">
        <w:rPr>
          <w:i/>
          <w:sz w:val="24"/>
          <w:szCs w:val="24"/>
        </w:rPr>
        <w:t>Примечание: в таблице протяжённость автомобильных дорог приведена в целом по району</w:t>
      </w:r>
    </w:p>
    <w:p w:rsidR="00AB7046" w:rsidRPr="00B22317" w:rsidRDefault="00AB7046" w:rsidP="00AB7046">
      <w:pPr>
        <w:ind w:firstLine="709"/>
        <w:jc w:val="both"/>
        <w:rPr>
          <w:sz w:val="28"/>
          <w:szCs w:val="28"/>
        </w:rPr>
        <w:sectPr w:rsidR="00AB7046" w:rsidRPr="00B22317" w:rsidSect="00BA6365">
          <w:pgSz w:w="16838" w:h="11906" w:orient="landscape"/>
          <w:pgMar w:top="1134" w:right="567" w:bottom="1134" w:left="1418" w:header="709" w:footer="425" w:gutter="0"/>
          <w:cols w:space="708"/>
          <w:docGrid w:linePitch="360"/>
        </w:sectPr>
      </w:pPr>
    </w:p>
    <w:p w:rsidR="00AB7046" w:rsidRPr="00B22317" w:rsidRDefault="00AB7046" w:rsidP="00AB7046">
      <w:pPr>
        <w:pStyle w:val="1d"/>
      </w:pPr>
      <w:bookmarkStart w:id="201" w:name="_Toc351231316"/>
      <w:bookmarkStart w:id="202" w:name="_Toc351358088"/>
      <w:r>
        <w:t>Глава 9.</w:t>
      </w:r>
      <w:r w:rsidRPr="00B22317">
        <w:t xml:space="preserve"> Развитие и размещение объектов инженерной инфраструктуры</w:t>
      </w:r>
      <w:bookmarkEnd w:id="201"/>
      <w:bookmarkEnd w:id="202"/>
    </w:p>
    <w:p w:rsidR="00AB7046" w:rsidRPr="00B22317" w:rsidRDefault="00AB7046" w:rsidP="00AB7046">
      <w:pPr>
        <w:pStyle w:val="Sd"/>
      </w:pPr>
    </w:p>
    <w:p w:rsidR="00AB7046" w:rsidRPr="00B22317" w:rsidRDefault="00AB7046" w:rsidP="00AB7046">
      <w:pPr>
        <w:pStyle w:val="24"/>
      </w:pPr>
      <w:bookmarkStart w:id="203" w:name="_Toc351217694"/>
      <w:bookmarkStart w:id="204" w:name="_Toc351231317"/>
      <w:bookmarkStart w:id="205" w:name="_Toc351358089"/>
      <w:r>
        <w:t>9</w:t>
      </w:r>
      <w:r w:rsidRPr="00B22317">
        <w:t>.1 Водоснабжение</w:t>
      </w:r>
      <w:bookmarkEnd w:id="203"/>
      <w:bookmarkEnd w:id="204"/>
      <w:bookmarkEnd w:id="205"/>
      <w:r w:rsidRPr="00B22317">
        <w:t xml:space="preserve"> </w:t>
      </w:r>
    </w:p>
    <w:p w:rsidR="00AB7046" w:rsidRPr="00242C8E" w:rsidRDefault="00AB7046" w:rsidP="00AB7046">
      <w:pPr>
        <w:pStyle w:val="Sd"/>
      </w:pPr>
      <w:r w:rsidRPr="00242C8E">
        <w:rPr>
          <w:i/>
        </w:rPr>
        <w:t>Существующее положение.</w:t>
      </w:r>
      <w:r>
        <w:t xml:space="preserve"> </w:t>
      </w:r>
      <w:r w:rsidRPr="00242C8E">
        <w:t>Водоснабжение осуществляется из 4 артезианских скважин, обслуживаемых МП «ЖКХ Быструхинского сельсовета».</w:t>
      </w:r>
    </w:p>
    <w:p w:rsidR="00AB7046" w:rsidRPr="00242C8E" w:rsidRDefault="00AB7046" w:rsidP="00AB7046">
      <w:pPr>
        <w:pStyle w:val="Sd"/>
      </w:pPr>
      <w:r w:rsidRPr="00242C8E">
        <w:t>Водоснабжение с. Быструха осуществляется путем отбора воды из подземных источников. Артезианские скважины снабжены установленными погружными насосами марки ЭЦВ-10 с дебитом воды от 10 м</w:t>
      </w:r>
      <w:r w:rsidRPr="00944A51">
        <w:rPr>
          <w:vertAlign w:val="superscript"/>
        </w:rPr>
        <w:t>3</w:t>
      </w:r>
      <w:r w:rsidRPr="00242C8E">
        <w:t>/час до 16 м</w:t>
      </w:r>
      <w:r w:rsidRPr="00944A51">
        <w:rPr>
          <w:vertAlign w:val="superscript"/>
        </w:rPr>
        <w:t>3</w:t>
      </w:r>
      <w:r w:rsidRPr="00242C8E">
        <w:t>/час. Из скважин вода подается в водонапорные башни с последующей подачей воды в разводящую сеть.</w:t>
      </w:r>
    </w:p>
    <w:p w:rsidR="00AB7046" w:rsidRPr="00242C8E" w:rsidRDefault="00AB7046" w:rsidP="00AB7046">
      <w:pPr>
        <w:pStyle w:val="Sd"/>
      </w:pPr>
      <w:r w:rsidRPr="00242C8E">
        <w:t>Общая протяженность водопроводных сетей по всем населенным пунктам составляет 17,2 км, из них 14,7 км нуждается в замене.  Водопроводные сети в населенных пунктах не закольцованы.</w:t>
      </w:r>
    </w:p>
    <w:p w:rsidR="00AB7046" w:rsidRPr="00242C8E" w:rsidRDefault="00AB7046" w:rsidP="00AB7046">
      <w:pPr>
        <w:pStyle w:val="Sd"/>
      </w:pPr>
      <w:r w:rsidRPr="00242C8E">
        <w:t>Острой проблемой действующего комплекса водоснабжения Быструхинского сельсовета является изношенность сооружений и оборудования. В связи с высокой изношенностью сетей периодически происходят порывы на трассе. Трубопроводы заросли отложениями, проржавели и существенно уменьшили свою пропускную способность. Износ водопровода составляет 85%.</w:t>
      </w:r>
    </w:p>
    <w:p w:rsidR="00AB7046" w:rsidRPr="00B22317" w:rsidRDefault="00AB7046" w:rsidP="00AB7046">
      <w:pPr>
        <w:pStyle w:val="Sd"/>
      </w:pPr>
      <w:r w:rsidRPr="00242C8E">
        <w:rPr>
          <w:i/>
        </w:rPr>
        <w:t>Проектное предложение</w:t>
      </w:r>
      <w:r>
        <w:t xml:space="preserve">. </w:t>
      </w:r>
      <w:r w:rsidRPr="00B22317">
        <w:t>Проектом принято на расчетный срок обеспечение централизованным водоснабжением всех потребителей воды на территории Быструхинский сельсовета.</w:t>
      </w:r>
    </w:p>
    <w:p w:rsidR="00AB7046" w:rsidRPr="00B22317" w:rsidRDefault="00AB7046" w:rsidP="00AB7046">
      <w:pPr>
        <w:pStyle w:val="Sd"/>
      </w:pPr>
      <w:r w:rsidRPr="00B22317">
        <w:t>Для водоснабжения Быструхинского сельсовета проектом предлагается:</w:t>
      </w:r>
    </w:p>
    <w:p w:rsidR="00AB7046" w:rsidRPr="00B22317" w:rsidRDefault="00AB7046" w:rsidP="00AB7046">
      <w:pPr>
        <w:pStyle w:val="a2"/>
        <w:tabs>
          <w:tab w:val="clear" w:pos="993"/>
          <w:tab w:val="left" w:pos="-993"/>
        </w:tabs>
        <w:ind w:left="0" w:firstLine="567"/>
      </w:pPr>
      <w:r w:rsidRPr="00B22317">
        <w:t xml:space="preserve"> расширение существующих  сетей централизованного водоснабжения; </w:t>
      </w:r>
    </w:p>
    <w:p w:rsidR="00AB7046" w:rsidRPr="00B22317" w:rsidRDefault="00AB7046" w:rsidP="00AB7046">
      <w:pPr>
        <w:pStyle w:val="a2"/>
        <w:tabs>
          <w:tab w:val="clear" w:pos="993"/>
          <w:tab w:val="left" w:pos="-993"/>
        </w:tabs>
        <w:ind w:left="0" w:firstLine="567"/>
      </w:pPr>
      <w:r w:rsidRPr="00B22317">
        <w:t xml:space="preserve"> реконструкция существующих сооружений и сетей водоснабжения;</w:t>
      </w:r>
    </w:p>
    <w:p w:rsidR="00AB7046" w:rsidRPr="00B22317" w:rsidRDefault="00AB7046" w:rsidP="00AB7046">
      <w:pPr>
        <w:pStyle w:val="a2"/>
        <w:tabs>
          <w:tab w:val="clear" w:pos="993"/>
          <w:tab w:val="left" w:pos="-993"/>
        </w:tabs>
        <w:ind w:left="0" w:firstLine="567"/>
      </w:pPr>
      <w:r w:rsidRPr="00B22317">
        <w:t xml:space="preserve"> разведка и бурение новых скважин, для обеспечения поставки требуемого объема воды потребителям;</w:t>
      </w:r>
    </w:p>
    <w:p w:rsidR="00AB7046" w:rsidRPr="00B22317" w:rsidRDefault="00AB7046" w:rsidP="00AB7046">
      <w:pPr>
        <w:pStyle w:val="a2"/>
        <w:tabs>
          <w:tab w:val="clear" w:pos="993"/>
          <w:tab w:val="left" w:pos="-993"/>
        </w:tabs>
        <w:ind w:left="0" w:firstLine="567"/>
      </w:pPr>
      <w:r w:rsidRPr="00B22317">
        <w:t xml:space="preserve"> тампонаж недействующих скважин, для улучшения экологического состояния подземных вод;</w:t>
      </w:r>
    </w:p>
    <w:p w:rsidR="00AB7046" w:rsidRPr="00B22317" w:rsidRDefault="00AB7046" w:rsidP="00AB7046">
      <w:pPr>
        <w:pStyle w:val="a2"/>
        <w:tabs>
          <w:tab w:val="clear" w:pos="993"/>
          <w:tab w:val="left" w:pos="-993"/>
        </w:tabs>
        <w:ind w:left="0" w:firstLine="567"/>
      </w:pPr>
      <w:r w:rsidRPr="00B22317">
        <w:t xml:space="preserve"> строительство водоочистных сооружений при скважинных водозаборах, либо оборудование скважин водоочистными фильтрами;</w:t>
      </w:r>
    </w:p>
    <w:p w:rsidR="00AB7046" w:rsidRPr="00B22317" w:rsidRDefault="00AB7046" w:rsidP="00AB7046">
      <w:pPr>
        <w:pStyle w:val="a2"/>
        <w:tabs>
          <w:tab w:val="clear" w:pos="993"/>
          <w:tab w:val="left" w:pos="-993"/>
        </w:tabs>
        <w:ind w:left="0" w:firstLine="567"/>
      </w:pPr>
      <w:r w:rsidRPr="00B22317">
        <w:t xml:space="preserve"> заменить силовое оборудование насосных установок скважин на современное, с лучшими показателями по надежности и более высоким КПД.  Так же на всех насосных установках предлагается применить агрегаты с блоками частотной регулировки;</w:t>
      </w:r>
    </w:p>
    <w:p w:rsidR="00AB7046" w:rsidRPr="00B22317" w:rsidRDefault="00AB7046" w:rsidP="00AB7046">
      <w:pPr>
        <w:pStyle w:val="a2"/>
        <w:tabs>
          <w:tab w:val="clear" w:pos="993"/>
          <w:tab w:val="left" w:pos="-993"/>
        </w:tabs>
        <w:ind w:left="0" w:firstLine="567"/>
      </w:pPr>
      <w:r w:rsidRPr="00B22317">
        <w:t xml:space="preserve"> установка приборов учета воды;</w:t>
      </w:r>
    </w:p>
    <w:p w:rsidR="00AB7046" w:rsidRPr="00B22317" w:rsidRDefault="00AB7046" w:rsidP="00AB7046">
      <w:pPr>
        <w:pStyle w:val="a2"/>
        <w:tabs>
          <w:tab w:val="clear" w:pos="993"/>
          <w:tab w:val="left" w:pos="-993"/>
        </w:tabs>
        <w:ind w:left="0" w:firstLine="567"/>
      </w:pPr>
      <w:r w:rsidRPr="00B22317">
        <w:t xml:space="preserve"> разработать и утвердить в органах исполнительной власти РФ, проект зон санитарной охраны водных объектов, используемых для питьевого водоснабжения, хозяйственно-бытового водоснабжения и в лечебных целях, а также установить границы и режим этих зон на местности и в градостроительной документации сельсовета, согласно проекту.</w:t>
      </w:r>
    </w:p>
    <w:p w:rsidR="00AB7046" w:rsidRPr="00B22317" w:rsidRDefault="00AB7046" w:rsidP="00AB7046">
      <w:pPr>
        <w:pStyle w:val="Sd"/>
      </w:pPr>
      <w:r w:rsidRPr="00B22317">
        <w:t>Для точного определения местоположения проектируемых скважин необходимо заключение гидрогеологической службы с составлением проекта на поисково-разведочные работы с оценкой запаса подземных вод и рекомендациями по рациональным условиям эксплуатации.</w:t>
      </w:r>
    </w:p>
    <w:p w:rsidR="00AB7046" w:rsidRPr="00B22317" w:rsidRDefault="00AB7046" w:rsidP="00AB7046">
      <w:pPr>
        <w:pStyle w:val="Sd"/>
      </w:pPr>
      <w:r w:rsidRPr="00B22317">
        <w:t>На основании закона РФ «О недрах» согласно «Положению о порядке лицензирования пользования недрами» обязательным условием является оформление лицензии на право добычи подземных вод.</w:t>
      </w:r>
    </w:p>
    <w:p w:rsidR="00AB7046" w:rsidRPr="00B22317" w:rsidRDefault="00AB7046" w:rsidP="00AB7046">
      <w:pPr>
        <w:pStyle w:val="Sd"/>
      </w:pPr>
      <w:r w:rsidRPr="00B22317">
        <w:t xml:space="preserve">В качестве дополнительных мероприятий по пожарной безопасности, предлагается предусмотреть строительство специальных площадок (пирсов) на берегах местных водоемов, для возможности подъезда пожарных машин. </w:t>
      </w:r>
    </w:p>
    <w:p w:rsidR="00AB7046" w:rsidRPr="00242C8E" w:rsidRDefault="00AB7046" w:rsidP="00AB7046">
      <w:pPr>
        <w:pStyle w:val="Sd"/>
      </w:pPr>
      <w:r w:rsidRPr="00242C8E">
        <w:rPr>
          <w:i/>
          <w:szCs w:val="28"/>
        </w:rPr>
        <w:t>Расчет водопотребления.</w:t>
      </w:r>
      <w:r w:rsidRPr="00242C8E">
        <w:rPr>
          <w:szCs w:val="28"/>
        </w:rPr>
        <w:t xml:space="preserve"> </w:t>
      </w:r>
      <w:r w:rsidRPr="00242C8E">
        <w:t>Централизованная система водоснабжения населенных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 собственные нужды станций водоподготовки.</w:t>
      </w:r>
    </w:p>
    <w:p w:rsidR="00AB7046" w:rsidRPr="00B22317" w:rsidRDefault="00AB7046" w:rsidP="00AB7046">
      <w:pPr>
        <w:pStyle w:val="Sd"/>
      </w:pPr>
      <w:r w:rsidRPr="00B22317">
        <w:t>Нормы на хозяйственно-питьевое водопотребление приняты в соответствии со СНиП 2.04.02-84* «Водоснабжение. Наружные сети и сооружения». В нормах учтены расходы воды на хозяйственно-питьевые  нужды населения, нужды местной промышленности, нерациональный расход.</w:t>
      </w:r>
    </w:p>
    <w:p w:rsidR="00AB7046" w:rsidRPr="00B22317" w:rsidRDefault="00AB7046" w:rsidP="00AB7046">
      <w:pPr>
        <w:pStyle w:val="Sd"/>
      </w:pPr>
      <w:r w:rsidRPr="00B22317">
        <w:t>Нормы водопотребления:</w:t>
      </w:r>
    </w:p>
    <w:p w:rsidR="00AB7046" w:rsidRPr="00B22317" w:rsidRDefault="00AB7046" w:rsidP="00AB7046">
      <w:pPr>
        <w:pStyle w:val="Sd"/>
      </w:pPr>
      <w:r w:rsidRPr="00B22317">
        <w:t>- 250 л/сутки на человека, с быстродействующими газовыми нагревателями и многоточечным водоразбором.</w:t>
      </w:r>
    </w:p>
    <w:p w:rsidR="00AB7046" w:rsidRPr="00242C8E" w:rsidRDefault="00AB7046" w:rsidP="00AB7046">
      <w:pPr>
        <w:pStyle w:val="Sd"/>
      </w:pPr>
      <w:r w:rsidRPr="00242C8E">
        <w:t xml:space="preserve"> Расхода воды на полив территории, наружный пожар приняты по СНиП 2.04.02-84 «Водоснабжение. Наружные сети и сооружения».</w:t>
      </w:r>
    </w:p>
    <w:p w:rsidR="00AB7046" w:rsidRPr="00242C8E" w:rsidRDefault="00AB7046" w:rsidP="00AB7046">
      <w:pPr>
        <w:pStyle w:val="Sd"/>
      </w:pPr>
      <w:r w:rsidRPr="00242C8E">
        <w:t xml:space="preserve"> Расходы воды на поливку улиц, проездов, площадей и зеленых насаждений определены по норме 90 л/сут. на человека.</w:t>
      </w:r>
    </w:p>
    <w:p w:rsidR="00AB7046" w:rsidRPr="00B22317" w:rsidRDefault="00AB7046" w:rsidP="00AB7046">
      <w:pPr>
        <w:pStyle w:val="Sd"/>
      </w:pPr>
      <w:r w:rsidRPr="00242C8E">
        <w:t xml:space="preserve">Пожаротушение предусматривается из пожарных гидрантов, установленных на наружных водопроводных сетях. </w:t>
      </w:r>
    </w:p>
    <w:p w:rsidR="00AB7046" w:rsidRPr="00B22317" w:rsidRDefault="00AB7046" w:rsidP="00AB7046">
      <w:pPr>
        <w:pStyle w:val="Sd"/>
      </w:pPr>
    </w:p>
    <w:p w:rsidR="00AB7046" w:rsidRPr="00B22317" w:rsidRDefault="00AB7046" w:rsidP="00AB7046">
      <w:pPr>
        <w:ind w:firstLineChars="567" w:firstLine="1588"/>
        <w:jc w:val="both"/>
        <w:rPr>
          <w:sz w:val="28"/>
          <w:szCs w:val="28"/>
        </w:rPr>
      </w:pPr>
    </w:p>
    <w:p w:rsidR="00AB7046" w:rsidRPr="00B22317" w:rsidRDefault="00AB7046" w:rsidP="00AB7046">
      <w:pPr>
        <w:ind w:firstLineChars="567" w:firstLine="1588"/>
        <w:rPr>
          <w:sz w:val="28"/>
          <w:szCs w:val="28"/>
        </w:rPr>
        <w:sectPr w:rsidR="00AB7046" w:rsidRPr="00B22317" w:rsidSect="000B1158">
          <w:pgSz w:w="11906" w:h="16838"/>
          <w:pgMar w:top="1134" w:right="567" w:bottom="1134" w:left="1418" w:header="0" w:footer="708" w:gutter="0"/>
          <w:cols w:space="708"/>
          <w:docGrid w:linePitch="360"/>
        </w:sectPr>
      </w:pPr>
    </w:p>
    <w:p w:rsidR="00AB7046" w:rsidRPr="00B22317" w:rsidRDefault="00AB7046" w:rsidP="00AB7046">
      <w:pPr>
        <w:pStyle w:val="affffff2"/>
      </w:pPr>
      <w:r w:rsidRPr="00B22317">
        <w:t xml:space="preserve">Таблица </w:t>
      </w:r>
      <w:r>
        <w:t>9</w:t>
      </w:r>
      <w:r w:rsidRPr="00B22317">
        <w:t>.1</w:t>
      </w:r>
      <w:r>
        <w:t>.</w:t>
      </w:r>
      <w:r w:rsidRPr="00B22317">
        <w:t>1</w:t>
      </w:r>
      <w:r>
        <w:t xml:space="preserve"> </w:t>
      </w:r>
      <w:r w:rsidRPr="00B22317">
        <w:t>Суммарное водопотребление Быструхинского сельсовета</w:t>
      </w:r>
    </w:p>
    <w:tbl>
      <w:tblPr>
        <w:tblW w:w="5000" w:type="pct"/>
        <w:tblLayout w:type="fixed"/>
        <w:tblLook w:val="04A0"/>
      </w:tblPr>
      <w:tblGrid>
        <w:gridCol w:w="495"/>
        <w:gridCol w:w="1743"/>
        <w:gridCol w:w="1414"/>
        <w:gridCol w:w="1151"/>
        <w:gridCol w:w="904"/>
        <w:gridCol w:w="1151"/>
        <w:gridCol w:w="904"/>
        <w:gridCol w:w="1151"/>
        <w:gridCol w:w="904"/>
        <w:gridCol w:w="1151"/>
        <w:gridCol w:w="904"/>
        <w:gridCol w:w="1151"/>
        <w:gridCol w:w="904"/>
        <w:gridCol w:w="1142"/>
      </w:tblGrid>
      <w:tr w:rsidR="00AB7046" w:rsidRPr="00242C8E" w:rsidTr="00CA3802">
        <w:trPr>
          <w:trHeight w:val="1590"/>
        </w:trPr>
        <w:tc>
          <w:tcPr>
            <w:tcW w:w="1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 п/п</w:t>
            </w:r>
          </w:p>
        </w:tc>
        <w:tc>
          <w:tcPr>
            <w:tcW w:w="5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Наименование муниципальных образований</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Численность населения на первую очередь, чел.</w:t>
            </w:r>
          </w:p>
        </w:tc>
        <w:tc>
          <w:tcPr>
            <w:tcW w:w="3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Численность населения на расчетный срок , чел.</w:t>
            </w:r>
          </w:p>
        </w:tc>
        <w:tc>
          <w:tcPr>
            <w:tcW w:w="682" w:type="pct"/>
            <w:gridSpan w:val="2"/>
            <w:tcBorders>
              <w:top w:val="single" w:sz="4" w:space="0" w:color="auto"/>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Хозяйственно-бытовые нужды, расход воды, м3/сут</w:t>
            </w:r>
          </w:p>
        </w:tc>
        <w:tc>
          <w:tcPr>
            <w:tcW w:w="682" w:type="pct"/>
            <w:gridSpan w:val="2"/>
            <w:tcBorders>
              <w:top w:val="single" w:sz="4" w:space="0" w:color="auto"/>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Социально-культурные и промышленные нужды, расход воды, м3/сут</w:t>
            </w:r>
          </w:p>
        </w:tc>
        <w:tc>
          <w:tcPr>
            <w:tcW w:w="682" w:type="pct"/>
            <w:gridSpan w:val="2"/>
            <w:tcBorders>
              <w:top w:val="single" w:sz="4" w:space="0" w:color="auto"/>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Противопожарные нужды, расход воды, м3/сут</w:t>
            </w:r>
          </w:p>
        </w:tc>
        <w:tc>
          <w:tcPr>
            <w:tcW w:w="682" w:type="pct"/>
            <w:gridSpan w:val="2"/>
            <w:tcBorders>
              <w:top w:val="single" w:sz="4" w:space="0" w:color="auto"/>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Поливочные  нужды, расход  воды, м3/сут</w:t>
            </w: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Итоговый расход воды, м3/сут</w:t>
            </w:r>
          </w:p>
        </w:tc>
      </w:tr>
      <w:tr w:rsidR="00AB7046" w:rsidRPr="00242C8E" w:rsidTr="00CA3802">
        <w:trPr>
          <w:trHeight w:val="690"/>
        </w:trPr>
        <w:tc>
          <w:tcPr>
            <w:tcW w:w="164"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382"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300"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 очередь</w:t>
            </w:r>
          </w:p>
        </w:tc>
        <w:tc>
          <w:tcPr>
            <w:tcW w:w="382"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Расчетный срок</w:t>
            </w:r>
          </w:p>
        </w:tc>
        <w:tc>
          <w:tcPr>
            <w:tcW w:w="300"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 очередь</w:t>
            </w:r>
          </w:p>
        </w:tc>
        <w:tc>
          <w:tcPr>
            <w:tcW w:w="382"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Расчетный срок</w:t>
            </w:r>
          </w:p>
        </w:tc>
        <w:tc>
          <w:tcPr>
            <w:tcW w:w="300"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 очередь</w:t>
            </w:r>
          </w:p>
        </w:tc>
        <w:tc>
          <w:tcPr>
            <w:tcW w:w="382"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Расчетный срок</w:t>
            </w:r>
          </w:p>
        </w:tc>
        <w:tc>
          <w:tcPr>
            <w:tcW w:w="300"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 очередь</w:t>
            </w:r>
          </w:p>
        </w:tc>
        <w:tc>
          <w:tcPr>
            <w:tcW w:w="382"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Расчетный срок</w:t>
            </w:r>
          </w:p>
        </w:tc>
        <w:tc>
          <w:tcPr>
            <w:tcW w:w="300"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 очередь</w:t>
            </w:r>
          </w:p>
        </w:tc>
        <w:tc>
          <w:tcPr>
            <w:tcW w:w="379"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Расчетный срок</w:t>
            </w:r>
          </w:p>
        </w:tc>
      </w:tr>
      <w:tr w:rsidR="00AB7046" w:rsidRPr="00242C8E" w:rsidTr="00CA3802">
        <w:trPr>
          <w:trHeight w:val="529"/>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w:t>
            </w:r>
          </w:p>
        </w:tc>
        <w:tc>
          <w:tcPr>
            <w:tcW w:w="578"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Быструхинский сельсовет</w:t>
            </w:r>
          </w:p>
        </w:tc>
        <w:tc>
          <w:tcPr>
            <w:tcW w:w="469"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1390</w:t>
            </w:r>
          </w:p>
        </w:tc>
        <w:tc>
          <w:tcPr>
            <w:tcW w:w="382"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1440</w:t>
            </w:r>
          </w:p>
        </w:tc>
        <w:tc>
          <w:tcPr>
            <w:tcW w:w="300"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347,5</w:t>
            </w:r>
          </w:p>
        </w:tc>
        <w:tc>
          <w:tcPr>
            <w:tcW w:w="382"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360</w:t>
            </w:r>
          </w:p>
        </w:tc>
        <w:tc>
          <w:tcPr>
            <w:tcW w:w="300"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104,25</w:t>
            </w:r>
          </w:p>
        </w:tc>
        <w:tc>
          <w:tcPr>
            <w:tcW w:w="382"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108</w:t>
            </w:r>
          </w:p>
        </w:tc>
        <w:tc>
          <w:tcPr>
            <w:tcW w:w="300"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135</w:t>
            </w:r>
          </w:p>
        </w:tc>
        <w:tc>
          <w:tcPr>
            <w:tcW w:w="382"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135</w:t>
            </w:r>
          </w:p>
        </w:tc>
        <w:tc>
          <w:tcPr>
            <w:tcW w:w="300"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125,1</w:t>
            </w:r>
          </w:p>
        </w:tc>
        <w:tc>
          <w:tcPr>
            <w:tcW w:w="382"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129,6</w:t>
            </w:r>
          </w:p>
        </w:tc>
        <w:tc>
          <w:tcPr>
            <w:tcW w:w="300"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711,85</w:t>
            </w:r>
          </w:p>
        </w:tc>
        <w:tc>
          <w:tcPr>
            <w:tcW w:w="379"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732,6</w:t>
            </w:r>
          </w:p>
        </w:tc>
      </w:tr>
      <w:tr w:rsidR="00AB7046" w:rsidRPr="00242C8E" w:rsidTr="00CA3802">
        <w:trPr>
          <w:trHeight w:val="315"/>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2</w:t>
            </w:r>
          </w:p>
        </w:tc>
        <w:tc>
          <w:tcPr>
            <w:tcW w:w="578"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Село Быструха</w:t>
            </w:r>
          </w:p>
        </w:tc>
        <w:tc>
          <w:tcPr>
            <w:tcW w:w="469"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1390</w:t>
            </w:r>
          </w:p>
        </w:tc>
        <w:tc>
          <w:tcPr>
            <w:tcW w:w="382"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1440</w:t>
            </w:r>
          </w:p>
        </w:tc>
        <w:tc>
          <w:tcPr>
            <w:tcW w:w="300"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347,5</w:t>
            </w:r>
          </w:p>
        </w:tc>
        <w:tc>
          <w:tcPr>
            <w:tcW w:w="382"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360</w:t>
            </w:r>
          </w:p>
        </w:tc>
        <w:tc>
          <w:tcPr>
            <w:tcW w:w="300"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104,25</w:t>
            </w:r>
          </w:p>
        </w:tc>
        <w:tc>
          <w:tcPr>
            <w:tcW w:w="38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108</w:t>
            </w:r>
          </w:p>
        </w:tc>
        <w:tc>
          <w:tcPr>
            <w:tcW w:w="300"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135</w:t>
            </w:r>
          </w:p>
        </w:tc>
        <w:tc>
          <w:tcPr>
            <w:tcW w:w="38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135</w:t>
            </w:r>
          </w:p>
        </w:tc>
        <w:tc>
          <w:tcPr>
            <w:tcW w:w="300"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125,1</w:t>
            </w:r>
          </w:p>
        </w:tc>
        <w:tc>
          <w:tcPr>
            <w:tcW w:w="38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129,6</w:t>
            </w:r>
          </w:p>
        </w:tc>
        <w:tc>
          <w:tcPr>
            <w:tcW w:w="300"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711,85</w:t>
            </w:r>
          </w:p>
        </w:tc>
        <w:tc>
          <w:tcPr>
            <w:tcW w:w="379"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732,6</w:t>
            </w:r>
          </w:p>
        </w:tc>
      </w:tr>
    </w:tbl>
    <w:p w:rsidR="00AB7046" w:rsidRPr="00B22317" w:rsidRDefault="00AB7046" w:rsidP="00AB7046">
      <w:pPr>
        <w:ind w:firstLineChars="567" w:firstLine="1588"/>
        <w:jc w:val="center"/>
        <w:rPr>
          <w:i/>
          <w:sz w:val="28"/>
          <w:szCs w:val="28"/>
        </w:rPr>
        <w:sectPr w:rsidR="00AB7046" w:rsidRPr="00B22317" w:rsidSect="00242C8E">
          <w:pgSz w:w="16838" w:h="11906" w:orient="landscape"/>
          <w:pgMar w:top="1134" w:right="567" w:bottom="1134" w:left="1418" w:header="0" w:footer="709" w:gutter="0"/>
          <w:cols w:space="708"/>
          <w:docGrid w:linePitch="360"/>
        </w:sectPr>
      </w:pPr>
    </w:p>
    <w:p w:rsidR="00AB7046" w:rsidRPr="00B22317" w:rsidRDefault="00AB7046" w:rsidP="00AB7046">
      <w:pPr>
        <w:pStyle w:val="24"/>
      </w:pPr>
      <w:bookmarkStart w:id="206" w:name="_Toc351217695"/>
      <w:bookmarkStart w:id="207" w:name="_Toc351231318"/>
      <w:bookmarkStart w:id="208" w:name="_Toc351358090"/>
      <w:r>
        <w:t>9</w:t>
      </w:r>
      <w:r w:rsidRPr="00B22317">
        <w:t>.2 Водоотведение</w:t>
      </w:r>
      <w:bookmarkEnd w:id="206"/>
      <w:bookmarkEnd w:id="207"/>
      <w:bookmarkEnd w:id="208"/>
    </w:p>
    <w:p w:rsidR="00AB7046" w:rsidRPr="00242C8E" w:rsidRDefault="00AB7046" w:rsidP="00AB7046">
      <w:pPr>
        <w:pStyle w:val="Sd"/>
      </w:pPr>
      <w:r w:rsidRPr="00242C8E">
        <w:rPr>
          <w:i/>
        </w:rPr>
        <w:t>Существующее положение.</w:t>
      </w:r>
      <w:r w:rsidRPr="00242C8E">
        <w:t xml:space="preserve"> В настоящее время в МП «ЖКХ Быструхинского сельсовета» централизованная система канализации отсутствует. Канализование жилых и общественных зданий осуществляется в выгребные ямы. Стоки из выгребных ям специализированным автотранспортом вывозятся на свалку.</w:t>
      </w:r>
    </w:p>
    <w:p w:rsidR="00AB7046" w:rsidRPr="00B22317" w:rsidRDefault="00AB7046" w:rsidP="00AB7046">
      <w:pPr>
        <w:pStyle w:val="Sd"/>
      </w:pPr>
      <w:r w:rsidRPr="00242C8E">
        <w:rPr>
          <w:i/>
        </w:rPr>
        <w:t>Проектное предложение</w:t>
      </w:r>
      <w:r>
        <w:rPr>
          <w:i/>
        </w:rPr>
        <w:t xml:space="preserve">. </w:t>
      </w:r>
      <w:r w:rsidRPr="00B22317">
        <w:t>Водоотведение с. Быструха предлагается осуществлять от объектов соцкультбыта в локальные очистные установки. Стоки от жилой застройки предлагается сбрасывать в герметичные выгреба, с дальнейшим вывозом стоков специализированным автотранспортом на ближайшие канализационные очистные сооружения.</w:t>
      </w:r>
    </w:p>
    <w:p w:rsidR="00AB7046" w:rsidRPr="00B22317" w:rsidRDefault="00AB7046" w:rsidP="00AB7046">
      <w:pPr>
        <w:pStyle w:val="Sd"/>
      </w:pPr>
      <w:r w:rsidRPr="00B22317">
        <w:t>Станции очистки бытовых сточных вод предназначены для полной биологической очистки хозяйственно-бытовых и близких к ним по составу сточных вод.</w:t>
      </w:r>
    </w:p>
    <w:p w:rsidR="00AB7046" w:rsidRPr="00B22317" w:rsidRDefault="00AB7046" w:rsidP="00AB7046">
      <w:pPr>
        <w:pStyle w:val="Sd"/>
      </w:pPr>
      <w:r w:rsidRPr="00B22317">
        <w:t>Бытовые стоки, поступающие в септик проходят три стадии очистки: гравитационную, анаэробную и, с помощью биореактора, - аэробную. Все осадки и твердые фракции остаются внутри станции.</w:t>
      </w:r>
    </w:p>
    <w:p w:rsidR="00AB7046" w:rsidRPr="00B22317" w:rsidRDefault="00AB7046" w:rsidP="00AB7046">
      <w:pPr>
        <w:pStyle w:val="Sd"/>
      </w:pPr>
      <w:r w:rsidRPr="00B22317">
        <w:t>Для обработки стоков от жилой застройки и объектов соцкультбыта предлагается использовать установки с дополнительным оснащением их блоком ультрафиолетового (УФ) обеззараживания.  Очищенную воду по нормам, можно сбрасывать на рельеф, либо в водоём. Осадок вывозится специализированным автотранспортом на канализационные сооружения.</w:t>
      </w:r>
    </w:p>
    <w:p w:rsidR="00AB7046" w:rsidRPr="00B22317" w:rsidRDefault="00AB7046" w:rsidP="00AB7046">
      <w:pPr>
        <w:pStyle w:val="Sd"/>
      </w:pPr>
      <w:r w:rsidRPr="00B22317">
        <w:t>Расчетные расходы сточных вод в жилищно-коммунальном секторе определены в соответствии с расчетным водопотреблением на основании удельных  нормативов СНиП 2.04.02-84* «Водоснабжение. Наружные сети и сооружения».</w:t>
      </w:r>
    </w:p>
    <w:p w:rsidR="00AB7046" w:rsidRPr="00B22317" w:rsidRDefault="00AB7046" w:rsidP="00AB7046">
      <w:pPr>
        <w:pStyle w:val="Sd"/>
      </w:pPr>
    </w:p>
    <w:p w:rsidR="00AB7046" w:rsidRPr="00B22317" w:rsidRDefault="00AB7046" w:rsidP="00AB7046"/>
    <w:p w:rsidR="00AB7046" w:rsidRPr="00B22317" w:rsidRDefault="00AB7046" w:rsidP="00AB7046">
      <w:pPr>
        <w:sectPr w:rsidR="00AB7046" w:rsidRPr="00B22317" w:rsidSect="00242C8E">
          <w:pgSz w:w="11906" w:h="16838"/>
          <w:pgMar w:top="1134" w:right="567" w:bottom="1134" w:left="1418" w:header="0" w:footer="708" w:gutter="0"/>
          <w:cols w:space="708"/>
          <w:docGrid w:linePitch="360"/>
        </w:sectPr>
      </w:pPr>
    </w:p>
    <w:p w:rsidR="00AB7046" w:rsidRPr="00B22317" w:rsidRDefault="00AB7046" w:rsidP="00AB7046">
      <w:pPr>
        <w:pStyle w:val="affffff2"/>
      </w:pPr>
      <w:r w:rsidRPr="00B22317">
        <w:t xml:space="preserve">Таблица </w:t>
      </w:r>
      <w:r>
        <w:t>9</w:t>
      </w:r>
      <w:r w:rsidRPr="00B22317">
        <w:t>.2</w:t>
      </w:r>
      <w:r>
        <w:t>.</w:t>
      </w:r>
      <w:r w:rsidRPr="00B22317">
        <w:t>1</w:t>
      </w:r>
      <w:r>
        <w:t xml:space="preserve"> </w:t>
      </w:r>
      <w:r w:rsidRPr="00B22317">
        <w:t>Суммарный расход сточных вод Быструхинского сельсовета</w:t>
      </w:r>
    </w:p>
    <w:tbl>
      <w:tblPr>
        <w:tblW w:w="5000" w:type="pct"/>
        <w:jc w:val="center"/>
        <w:tblLook w:val="04A0"/>
      </w:tblPr>
      <w:tblGrid>
        <w:gridCol w:w="631"/>
        <w:gridCol w:w="2583"/>
        <w:gridCol w:w="1787"/>
        <w:gridCol w:w="1787"/>
        <w:gridCol w:w="1193"/>
        <w:gridCol w:w="1531"/>
        <w:gridCol w:w="1193"/>
        <w:gridCol w:w="1531"/>
        <w:gridCol w:w="1302"/>
        <w:gridCol w:w="1531"/>
      </w:tblGrid>
      <w:tr w:rsidR="00AB7046" w:rsidRPr="00242C8E" w:rsidTr="00CA3802">
        <w:trPr>
          <w:trHeight w:val="1800"/>
          <w:jc w:val="center"/>
        </w:trPr>
        <w:tc>
          <w:tcPr>
            <w:tcW w:w="2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 п/п</w:t>
            </w:r>
          </w:p>
        </w:tc>
        <w:tc>
          <w:tcPr>
            <w:tcW w:w="8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Наименование муниципальных образований</w:t>
            </w:r>
          </w:p>
        </w:tc>
        <w:tc>
          <w:tcPr>
            <w:tcW w:w="5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Численность населения на первую очередь, чел.</w:t>
            </w:r>
          </w:p>
        </w:tc>
        <w:tc>
          <w:tcPr>
            <w:tcW w:w="5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Численность населения на расчетный срок , чел.</w:t>
            </w:r>
          </w:p>
        </w:tc>
        <w:tc>
          <w:tcPr>
            <w:tcW w:w="904" w:type="pct"/>
            <w:gridSpan w:val="2"/>
            <w:tcBorders>
              <w:top w:val="single" w:sz="4" w:space="0" w:color="auto"/>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Хозяйственно-бытовые нужды, расход стоков, м3/сут</w:t>
            </w:r>
          </w:p>
        </w:tc>
        <w:tc>
          <w:tcPr>
            <w:tcW w:w="904" w:type="pct"/>
            <w:gridSpan w:val="2"/>
            <w:tcBorders>
              <w:top w:val="single" w:sz="4" w:space="0" w:color="auto"/>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Социально-культурные и промышленные нужды, расход стоков, м3/сут</w:t>
            </w:r>
          </w:p>
        </w:tc>
        <w:tc>
          <w:tcPr>
            <w:tcW w:w="940" w:type="pct"/>
            <w:gridSpan w:val="2"/>
            <w:tcBorders>
              <w:top w:val="single" w:sz="4" w:space="0" w:color="auto"/>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Итоговый расход стоков, м3/сут</w:t>
            </w:r>
          </w:p>
        </w:tc>
      </w:tr>
      <w:tr w:rsidR="00AB7046" w:rsidRPr="00242C8E" w:rsidTr="00CA3802">
        <w:trPr>
          <w:trHeight w:val="630"/>
          <w:jc w:val="center"/>
        </w:trPr>
        <w:tc>
          <w:tcPr>
            <w:tcW w:w="209"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857"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396"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 очередь</w:t>
            </w:r>
          </w:p>
        </w:tc>
        <w:tc>
          <w:tcPr>
            <w:tcW w:w="508"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Расчетный срок</w:t>
            </w:r>
          </w:p>
        </w:tc>
        <w:tc>
          <w:tcPr>
            <w:tcW w:w="396"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 очередь</w:t>
            </w:r>
          </w:p>
        </w:tc>
        <w:tc>
          <w:tcPr>
            <w:tcW w:w="508"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Расчетный срок</w:t>
            </w:r>
          </w:p>
        </w:tc>
        <w:tc>
          <w:tcPr>
            <w:tcW w:w="432"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 очередь</w:t>
            </w:r>
          </w:p>
        </w:tc>
        <w:tc>
          <w:tcPr>
            <w:tcW w:w="508"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Расчетный срок</w:t>
            </w:r>
          </w:p>
        </w:tc>
      </w:tr>
      <w:tr w:rsidR="00AB7046" w:rsidRPr="00242C8E" w:rsidTr="00CA3802">
        <w:trPr>
          <w:trHeight w:val="531"/>
          <w:jc w:val="center"/>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w:t>
            </w:r>
          </w:p>
        </w:tc>
        <w:tc>
          <w:tcPr>
            <w:tcW w:w="857"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Быструхинский сельсовет</w:t>
            </w:r>
          </w:p>
        </w:tc>
        <w:tc>
          <w:tcPr>
            <w:tcW w:w="593"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1390</w:t>
            </w:r>
          </w:p>
        </w:tc>
        <w:tc>
          <w:tcPr>
            <w:tcW w:w="593"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1440</w:t>
            </w:r>
          </w:p>
        </w:tc>
        <w:tc>
          <w:tcPr>
            <w:tcW w:w="396"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347,5</w:t>
            </w:r>
          </w:p>
        </w:tc>
        <w:tc>
          <w:tcPr>
            <w:tcW w:w="508"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360</w:t>
            </w:r>
          </w:p>
        </w:tc>
        <w:tc>
          <w:tcPr>
            <w:tcW w:w="396"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104,25</w:t>
            </w:r>
          </w:p>
        </w:tc>
        <w:tc>
          <w:tcPr>
            <w:tcW w:w="508"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108</w:t>
            </w:r>
          </w:p>
        </w:tc>
        <w:tc>
          <w:tcPr>
            <w:tcW w:w="432"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451,75</w:t>
            </w:r>
          </w:p>
        </w:tc>
        <w:tc>
          <w:tcPr>
            <w:tcW w:w="508"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468</w:t>
            </w:r>
          </w:p>
        </w:tc>
      </w:tr>
      <w:tr w:rsidR="00AB7046" w:rsidRPr="00242C8E" w:rsidTr="00CA3802">
        <w:trPr>
          <w:trHeight w:val="315"/>
          <w:jc w:val="center"/>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2</w:t>
            </w:r>
          </w:p>
        </w:tc>
        <w:tc>
          <w:tcPr>
            <w:tcW w:w="857"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Село Быструха</w:t>
            </w:r>
          </w:p>
        </w:tc>
        <w:tc>
          <w:tcPr>
            <w:tcW w:w="593"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1390</w:t>
            </w:r>
          </w:p>
        </w:tc>
        <w:tc>
          <w:tcPr>
            <w:tcW w:w="593"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1440</w:t>
            </w:r>
          </w:p>
        </w:tc>
        <w:tc>
          <w:tcPr>
            <w:tcW w:w="396"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347,5</w:t>
            </w:r>
          </w:p>
        </w:tc>
        <w:tc>
          <w:tcPr>
            <w:tcW w:w="508"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360</w:t>
            </w:r>
          </w:p>
        </w:tc>
        <w:tc>
          <w:tcPr>
            <w:tcW w:w="396"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104,25</w:t>
            </w:r>
          </w:p>
        </w:tc>
        <w:tc>
          <w:tcPr>
            <w:tcW w:w="508"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108</w:t>
            </w:r>
          </w:p>
        </w:tc>
        <w:tc>
          <w:tcPr>
            <w:tcW w:w="432"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451,75</w:t>
            </w:r>
          </w:p>
        </w:tc>
        <w:tc>
          <w:tcPr>
            <w:tcW w:w="508"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468</w:t>
            </w:r>
          </w:p>
        </w:tc>
      </w:tr>
    </w:tbl>
    <w:p w:rsidR="00AB7046" w:rsidRPr="00B22317" w:rsidRDefault="00AB7046" w:rsidP="00AB7046">
      <w:pPr>
        <w:sectPr w:rsidR="00AB7046" w:rsidRPr="00B22317" w:rsidSect="00242C8E">
          <w:pgSz w:w="16838" w:h="11906" w:orient="landscape"/>
          <w:pgMar w:top="1134" w:right="567" w:bottom="1134" w:left="1418" w:header="0" w:footer="709" w:gutter="0"/>
          <w:cols w:space="708"/>
          <w:docGrid w:linePitch="360"/>
        </w:sectPr>
      </w:pPr>
    </w:p>
    <w:p w:rsidR="00AB7046" w:rsidRPr="00B22317" w:rsidRDefault="00AB7046" w:rsidP="00AB7046">
      <w:pPr>
        <w:pStyle w:val="24"/>
      </w:pPr>
      <w:bookmarkStart w:id="209" w:name="_Toc351217696"/>
      <w:bookmarkStart w:id="210" w:name="_Toc351231319"/>
      <w:bookmarkStart w:id="211" w:name="_Toc351358091"/>
      <w:r>
        <w:t>9</w:t>
      </w:r>
      <w:r w:rsidRPr="00B22317">
        <w:t>.3 Теплоснабжение</w:t>
      </w:r>
      <w:bookmarkEnd w:id="209"/>
      <w:bookmarkEnd w:id="210"/>
      <w:bookmarkEnd w:id="211"/>
    </w:p>
    <w:p w:rsidR="00AB7046" w:rsidRPr="00B22317" w:rsidRDefault="00AB7046" w:rsidP="00AB7046">
      <w:pPr>
        <w:pStyle w:val="Sd"/>
      </w:pPr>
      <w:r w:rsidRPr="00242C8E">
        <w:rPr>
          <w:i/>
        </w:rPr>
        <w:t>Существующее положение</w:t>
      </w:r>
      <w:r>
        <w:rPr>
          <w:i/>
        </w:rPr>
        <w:t xml:space="preserve">. </w:t>
      </w:r>
      <w:r w:rsidRPr="00B22317">
        <w:t>На территории  с. Быструха услуги по теплоснабжению производственных объектов, объектов социально-культурного назначения и жилого фонда оказывают 2 котельные, находящиеся в муниципальной собственности Быструхинского сельсовета и обслуживаемые МП «ЖКХ Быструхинского сельсовета».</w:t>
      </w:r>
    </w:p>
    <w:p w:rsidR="00AB7046" w:rsidRPr="00B22317" w:rsidRDefault="00AB7046" w:rsidP="00AB7046">
      <w:pPr>
        <w:pStyle w:val="Sd"/>
      </w:pPr>
      <w:r w:rsidRPr="00B22317">
        <w:t>Котельная №1 – мощностью 2,0 Гкал\час с двумя котлами: Сибирь -8 и КВр – 1,16, подключенная нагрузка – 0,39 Гкал\час, загрузка котельной – 19,5%, протяженность тепловых сетей – 0,688км. Отапливает школу, больницу, производственные объекты, жилье , всего 4347,2 кв.м. Здание в хорошем техническом состоянии.</w:t>
      </w:r>
    </w:p>
    <w:p w:rsidR="00AB7046" w:rsidRPr="00B22317" w:rsidRDefault="00AB7046" w:rsidP="00AB7046">
      <w:pPr>
        <w:pStyle w:val="Sd"/>
      </w:pPr>
      <w:r w:rsidRPr="00B22317">
        <w:t xml:space="preserve">Котельная №2 – мощностью 1,4 Гкал\час с двумя котлами:КВр-0,63к и КВ-7м, подключенная нагрузка 0,33 Гкал\час, загрузка котельной – 24%, протяженность тепловых сетей </w:t>
      </w:r>
      <w:smartTag w:uri="urn:schemas-microsoft-com:office:smarttags" w:element="metricconverter">
        <w:smartTagPr>
          <w:attr w:name="ProductID" w:val="0,512 км"/>
        </w:smartTagPr>
        <w:r w:rsidRPr="00B22317">
          <w:t>0,512 км</w:t>
        </w:r>
      </w:smartTag>
      <w:r w:rsidRPr="00B22317">
        <w:t>. Отапливает детский сад, узел связи, административное здание ОАО «Быструха», Дом культуры, столовую, административное здание Быструхинского сельсовета, жилой дом, всего -3060,2 кв.м. Здание в неудовлетворительном состоянии, капитальному ремонту не подлежит. Физический износ котельного оборудования и тепловых сетей составляет 80%.</w:t>
      </w:r>
    </w:p>
    <w:p w:rsidR="00AB7046" w:rsidRPr="00B22317" w:rsidRDefault="00AB7046" w:rsidP="00AB7046">
      <w:pPr>
        <w:pStyle w:val="Sd"/>
      </w:pPr>
      <w:r w:rsidRPr="00B22317">
        <w:t>За последние годы аварийность на объектах теплоснабжения резко увеличилась, за отопительный сезон 2009/2010гг было зафиксировано 10 порывов на тепловых сетях, из них 6 порывов с продолжительностью устранения более 8 часов. Также аварии происходили на котельных, это связано с тем, что качество воды не соответствует санитарным нормам (повышенное содержание железа и магния), а также отсутствия оборудования очистки воды. На котлах образуется большой слой накипи, что приводит к их регулярным поломкам, а это сказывается на качестве оказываемых услуг. Всего за период 2009/2010 года было  устранено 15 аварий связанных с утечками воды в котлах и поломок котельного оборудования.</w:t>
      </w:r>
    </w:p>
    <w:p w:rsidR="00AB7046" w:rsidRPr="00A30459" w:rsidRDefault="00AB7046" w:rsidP="00AB7046">
      <w:pPr>
        <w:pStyle w:val="Sd"/>
      </w:pPr>
      <w:r w:rsidRPr="00A30459">
        <w:rPr>
          <w:i/>
        </w:rPr>
        <w:t>Проектное предложение</w:t>
      </w:r>
      <w:r>
        <w:rPr>
          <w:i/>
        </w:rPr>
        <w:t xml:space="preserve">. </w:t>
      </w:r>
      <w:r w:rsidRPr="00A30459">
        <w:t>Централизованные сети теплоснабжения предусматриваются для отопления мало- и средне- этажной застройки и объектов соцкультбыта.</w:t>
      </w:r>
    </w:p>
    <w:p w:rsidR="00AB7046" w:rsidRPr="00A30459" w:rsidRDefault="00AB7046" w:rsidP="00AB7046">
      <w:pPr>
        <w:pStyle w:val="Sd"/>
      </w:pPr>
      <w:r w:rsidRPr="00A30459">
        <w:t>Для теплоснабжения усадебной застройки предлагается использование малометражных источников тепла - газовых отопительных водогрейных секционных котлов.</w:t>
      </w:r>
    </w:p>
    <w:p w:rsidR="00AB7046" w:rsidRPr="00A30459" w:rsidRDefault="00AB7046" w:rsidP="00AB7046">
      <w:pPr>
        <w:pStyle w:val="Sd"/>
      </w:pPr>
      <w:r w:rsidRPr="00A30459">
        <w:t>В населенных пунктах, не имеющих централизованной теплосети и сети ГВС, основным вариантом для теплоснабжения жилой застройки, предприятий промышленности и объектов соцкультбыта предлагается использование малометражных источников тепла - газовых отопительных водогрейных секционных котлов. Котлы предназначены для использования в системах водяного отопления зданий. Топливо - природный газ низкого давления.</w:t>
      </w:r>
    </w:p>
    <w:p w:rsidR="00AB7046" w:rsidRPr="00A30459" w:rsidRDefault="00AB7046" w:rsidP="00AB7046">
      <w:pPr>
        <w:pStyle w:val="Sd"/>
      </w:pPr>
    </w:p>
    <w:p w:rsidR="00AB7046" w:rsidRPr="00A30459" w:rsidRDefault="00AB7046" w:rsidP="00AB7046">
      <w:pPr>
        <w:pStyle w:val="Sd"/>
      </w:pPr>
      <w:r w:rsidRPr="00A30459">
        <w:t>Для теплоснабжения Быструхинского сельсовета  проектом предусматривается:</w:t>
      </w:r>
    </w:p>
    <w:p w:rsidR="00AB7046" w:rsidRPr="00A30459" w:rsidRDefault="00AB7046" w:rsidP="00AB7046">
      <w:pPr>
        <w:pStyle w:val="a2"/>
        <w:tabs>
          <w:tab w:val="clear" w:pos="993"/>
          <w:tab w:val="left" w:pos="-993"/>
        </w:tabs>
        <w:ind w:left="0" w:firstLine="567"/>
      </w:pPr>
      <w:r w:rsidRPr="00A30459">
        <w:t>реконструкция существующих теплосетей, с целью уменьшения потерь тепла и повышения энергоэффективности использования топлива.</w:t>
      </w:r>
    </w:p>
    <w:p w:rsidR="00AB7046" w:rsidRPr="00A30459" w:rsidRDefault="00AB7046" w:rsidP="00AB7046">
      <w:pPr>
        <w:pStyle w:val="a2"/>
        <w:tabs>
          <w:tab w:val="clear" w:pos="993"/>
          <w:tab w:val="left" w:pos="-993"/>
        </w:tabs>
        <w:ind w:left="0" w:firstLine="567"/>
      </w:pPr>
      <w:r w:rsidRPr="00A30459">
        <w:t>установка приборов учета тепла.</w:t>
      </w:r>
    </w:p>
    <w:p w:rsidR="00AB7046" w:rsidRPr="00A30459" w:rsidRDefault="00AB7046" w:rsidP="00AB7046">
      <w:pPr>
        <w:pStyle w:val="a2"/>
        <w:tabs>
          <w:tab w:val="clear" w:pos="993"/>
          <w:tab w:val="left" w:pos="-993"/>
        </w:tabs>
        <w:ind w:left="0" w:firstLine="567"/>
      </w:pPr>
      <w:r w:rsidRPr="00A30459">
        <w:t>применение в технологическом цикле химводоподготовки.</w:t>
      </w:r>
    </w:p>
    <w:p w:rsidR="00AB7046" w:rsidRPr="00B22317" w:rsidRDefault="00AB7046" w:rsidP="00AB7046">
      <w:pPr>
        <w:pStyle w:val="a2"/>
        <w:tabs>
          <w:tab w:val="clear" w:pos="993"/>
          <w:tab w:val="left" w:pos="-993"/>
        </w:tabs>
        <w:ind w:left="0" w:firstLine="567"/>
      </w:pPr>
      <w:r w:rsidRPr="00A30459">
        <w:t>реконструкция угольных котельных с переводом их на газовое топливо, для улучшения экологической обстановки в районе</w:t>
      </w:r>
      <w:r w:rsidRPr="00B22317">
        <w:t>.</w:t>
      </w:r>
    </w:p>
    <w:p w:rsidR="00AB7046" w:rsidRPr="00B22317" w:rsidRDefault="00AB7046" w:rsidP="00AB7046">
      <w:pPr>
        <w:pStyle w:val="Sd"/>
      </w:pPr>
    </w:p>
    <w:p w:rsidR="00AB7046" w:rsidRPr="00B22317" w:rsidRDefault="00AB7046" w:rsidP="00AB7046">
      <w:pPr>
        <w:pStyle w:val="24"/>
      </w:pPr>
      <w:bookmarkStart w:id="212" w:name="_Toc351217697"/>
      <w:bookmarkStart w:id="213" w:name="_Toc351231320"/>
      <w:bookmarkStart w:id="214" w:name="_Toc351358092"/>
      <w:r>
        <w:t>9</w:t>
      </w:r>
      <w:r w:rsidRPr="00B22317">
        <w:t>.4 Газоснабжение</w:t>
      </w:r>
      <w:bookmarkEnd w:id="212"/>
      <w:bookmarkEnd w:id="213"/>
      <w:bookmarkEnd w:id="214"/>
    </w:p>
    <w:p w:rsidR="00AB7046" w:rsidRPr="00B22317" w:rsidRDefault="00AB7046" w:rsidP="00AB7046">
      <w:pPr>
        <w:pStyle w:val="Sd"/>
      </w:pPr>
      <w:r w:rsidRPr="00B22317">
        <w:t>Территория не газифицирована.</w:t>
      </w:r>
    </w:p>
    <w:p w:rsidR="00AB7046" w:rsidRPr="006F7C20" w:rsidRDefault="00AB7046" w:rsidP="00AB7046">
      <w:pPr>
        <w:pStyle w:val="Sd"/>
      </w:pPr>
      <w:r w:rsidRPr="00A30459">
        <w:rPr>
          <w:i/>
        </w:rPr>
        <w:t>Проектное предложение</w:t>
      </w:r>
      <w:r>
        <w:rPr>
          <w:i/>
        </w:rPr>
        <w:t xml:space="preserve">. </w:t>
      </w:r>
    </w:p>
    <w:p w:rsidR="00AB7046" w:rsidRPr="00B22317" w:rsidRDefault="00AB7046" w:rsidP="00AB7046">
      <w:pPr>
        <w:pStyle w:val="Sd"/>
      </w:pPr>
      <w:r w:rsidRPr="00B22317">
        <w:t>Проектом принято на расчетный срок обеспечение сетями газоснабжения всех потребителей на территории Быструхинского сельсовета.</w:t>
      </w:r>
    </w:p>
    <w:p w:rsidR="00AB7046" w:rsidRPr="00B22317" w:rsidRDefault="00AB7046" w:rsidP="00AB7046">
      <w:pPr>
        <w:pStyle w:val="Sd"/>
      </w:pPr>
      <w:r w:rsidRPr="00B22317">
        <w:t>Природный газ используется:</w:t>
      </w:r>
    </w:p>
    <w:p w:rsidR="00AB7046" w:rsidRPr="00B22317" w:rsidRDefault="00AB7046" w:rsidP="00AB7046">
      <w:pPr>
        <w:pStyle w:val="a2"/>
        <w:tabs>
          <w:tab w:val="clear" w:pos="993"/>
          <w:tab w:val="left" w:pos="-993"/>
        </w:tabs>
        <w:ind w:left="0" w:firstLine="567"/>
      </w:pPr>
      <w:r w:rsidRPr="00B22317">
        <w:t xml:space="preserve">административно-общественными зданиями на нужды отопления и горячего водоснабжения; </w:t>
      </w:r>
    </w:p>
    <w:p w:rsidR="00AB7046" w:rsidRPr="00B22317" w:rsidRDefault="00AB7046" w:rsidP="00AB7046">
      <w:pPr>
        <w:pStyle w:val="a2"/>
        <w:tabs>
          <w:tab w:val="clear" w:pos="993"/>
          <w:tab w:val="left" w:pos="-993"/>
        </w:tabs>
        <w:ind w:left="0" w:firstLine="567"/>
      </w:pPr>
      <w:r w:rsidRPr="00B22317">
        <w:t>жилой усадебной застройкой на нужды отопления, горячего водоснабжения, пищеприготовления;</w:t>
      </w:r>
    </w:p>
    <w:p w:rsidR="00AB7046" w:rsidRPr="00B22317" w:rsidRDefault="00AB7046" w:rsidP="00AB7046">
      <w:pPr>
        <w:pStyle w:val="a2"/>
        <w:tabs>
          <w:tab w:val="clear" w:pos="993"/>
          <w:tab w:val="left" w:pos="-993"/>
        </w:tabs>
        <w:ind w:left="0" w:firstLine="567"/>
      </w:pPr>
      <w:r w:rsidRPr="00B22317">
        <w:t>жилой малоэтажной застройкой на нужды отопления и горячего водоснабжения, пищеприготовления.</w:t>
      </w:r>
    </w:p>
    <w:p w:rsidR="00AB7046" w:rsidRPr="00B22317" w:rsidRDefault="00AB7046" w:rsidP="00AB7046">
      <w:pPr>
        <w:pStyle w:val="Sd"/>
      </w:pPr>
      <w:r w:rsidRPr="00B22317">
        <w:t>Для газоснабжения предлагается тупиковая схема газоснабжения. Газопроводы низкого давления предлагается прокладывать надземно. Газопроводы высокого давления – подземно.</w:t>
      </w:r>
    </w:p>
    <w:p w:rsidR="00AB7046" w:rsidRPr="00B22317" w:rsidRDefault="00AB7046" w:rsidP="00AB7046">
      <w:pPr>
        <w:pStyle w:val="Sd"/>
      </w:pPr>
      <w:r w:rsidRPr="00B22317">
        <w:tab/>
        <w:t xml:space="preserve">Схему газоснабжения предлагается построить по следующему принципу: </w:t>
      </w:r>
    </w:p>
    <w:p w:rsidR="00AB7046" w:rsidRPr="00B22317" w:rsidRDefault="00AB7046" w:rsidP="00AB7046">
      <w:pPr>
        <w:pStyle w:val="a2"/>
        <w:tabs>
          <w:tab w:val="clear" w:pos="993"/>
          <w:tab w:val="left" w:pos="-993"/>
        </w:tabs>
        <w:ind w:left="0" w:firstLine="567"/>
      </w:pPr>
      <w:r w:rsidRPr="00B22317">
        <w:t>Головные газорегуляторные пункты (ГГРП) получают газ по распределительному газопроводу высокого давления 2 категории (Pраб=12 кгс/см2);</w:t>
      </w:r>
    </w:p>
    <w:p w:rsidR="00AB7046" w:rsidRPr="00B22317" w:rsidRDefault="00AB7046" w:rsidP="00AB7046">
      <w:pPr>
        <w:pStyle w:val="a2"/>
        <w:tabs>
          <w:tab w:val="clear" w:pos="993"/>
          <w:tab w:val="left" w:pos="-993"/>
        </w:tabs>
        <w:ind w:left="0" w:firstLine="567"/>
      </w:pPr>
      <w:r w:rsidRPr="00B22317">
        <w:t>Сосредоточенные потребители (ГРП для газификации жилья, котельные) получают газ по распределительному газопроводу высокого давления 2 категории (Pраб=6 кгс/см2);</w:t>
      </w:r>
    </w:p>
    <w:p w:rsidR="00AB7046" w:rsidRPr="00B22317" w:rsidRDefault="00AB7046" w:rsidP="00AB7046">
      <w:pPr>
        <w:pStyle w:val="a2"/>
        <w:tabs>
          <w:tab w:val="clear" w:pos="993"/>
          <w:tab w:val="left" w:pos="-993"/>
        </w:tabs>
        <w:ind w:left="0" w:firstLine="567"/>
      </w:pPr>
      <w:r w:rsidRPr="00B22317">
        <w:t>Для жилых домов и административно-общественной застройки газ подается через газорегуляторные пункты (ГРП) с давлением газа после ГРП 180-240 мм вод. ст. по газопроводам низкого давления 4 категории.</w:t>
      </w:r>
    </w:p>
    <w:p w:rsidR="00AB7046" w:rsidRPr="006F7C20" w:rsidRDefault="00AB7046" w:rsidP="00AB7046">
      <w:pPr>
        <w:pStyle w:val="Sd"/>
      </w:pPr>
      <w:r w:rsidRPr="00B22317">
        <w:t xml:space="preserve"> ГРП устанавливаются шкафного типа, отдельно стоящими, в ограждении.</w:t>
      </w:r>
    </w:p>
    <w:p w:rsidR="00AB7046" w:rsidRPr="00B22317" w:rsidRDefault="00AB7046" w:rsidP="00AB7046">
      <w:pPr>
        <w:pStyle w:val="Sd"/>
      </w:pPr>
      <w:r w:rsidRPr="00B22317">
        <w:rPr>
          <w:i/>
        </w:rPr>
        <w:t>Определение расхода газа</w:t>
      </w:r>
      <w:r>
        <w:rPr>
          <w:i/>
        </w:rPr>
        <w:t xml:space="preserve">. </w:t>
      </w:r>
      <w:r w:rsidRPr="00B22317">
        <w:t>Годовые расходы газа на индивидуально-бытовые нужды населения определены в соответствии с расчетными показателями, принятыми по приложению «А» СП 42-101-2003. Часовые расходы приняты по удельным нормам расхода газа с учетом коэффициента часового максимума, принятого по табл. №2 СП 42-101-2003в зависимости от количества газоснабжаемого населения.</w:t>
      </w:r>
    </w:p>
    <w:p w:rsidR="00AB7046" w:rsidRPr="00B22317" w:rsidRDefault="00AB7046" w:rsidP="00AB7046">
      <w:pPr>
        <w:pStyle w:val="Sd"/>
      </w:pPr>
      <w:r w:rsidRPr="00B22317">
        <w:t>Удельные нормы расхода газа определены на основании максимально-часового расхода 4х конфорочной газовой плиты, проточного водонагревателя.</w:t>
      </w:r>
    </w:p>
    <w:p w:rsidR="00AB7046" w:rsidRPr="00B22317" w:rsidRDefault="00AB7046" w:rsidP="00AB7046">
      <w:pPr>
        <w:pStyle w:val="Sd"/>
      </w:pPr>
      <w:r w:rsidRPr="00B22317">
        <w:t>Годовые расходы газа на отопление определены из максимально-часового расхода газа и продолжительности отопительного периода.</w:t>
      </w:r>
    </w:p>
    <w:p w:rsidR="00AB7046" w:rsidRPr="00B22317" w:rsidRDefault="00AB7046" w:rsidP="00AB7046">
      <w:pPr>
        <w:ind w:firstLine="709"/>
        <w:jc w:val="both"/>
        <w:rPr>
          <w:sz w:val="28"/>
        </w:rPr>
        <w:sectPr w:rsidR="00AB7046" w:rsidRPr="00B22317" w:rsidSect="00242C8E">
          <w:pgSz w:w="11906" w:h="16838"/>
          <w:pgMar w:top="1134" w:right="567" w:bottom="1134" w:left="1418" w:header="0" w:footer="708" w:gutter="0"/>
          <w:cols w:space="708"/>
          <w:docGrid w:linePitch="360"/>
        </w:sectPr>
      </w:pPr>
    </w:p>
    <w:p w:rsidR="00AB7046" w:rsidRPr="00B22317" w:rsidRDefault="00AB7046" w:rsidP="00AB7046">
      <w:pPr>
        <w:ind w:firstLine="709"/>
        <w:jc w:val="both"/>
        <w:rPr>
          <w:sz w:val="28"/>
        </w:rPr>
      </w:pPr>
    </w:p>
    <w:p w:rsidR="00AB7046" w:rsidRPr="00B22317" w:rsidRDefault="00AB7046" w:rsidP="00AB7046">
      <w:pPr>
        <w:pStyle w:val="affffff2"/>
        <w:rPr>
          <w:szCs w:val="28"/>
        </w:rPr>
      </w:pPr>
      <w:r w:rsidRPr="00B22317">
        <w:t xml:space="preserve">Таблица </w:t>
      </w:r>
      <w:r>
        <w:t>9</w:t>
      </w:r>
      <w:r w:rsidRPr="00B22317">
        <w:t>.4</w:t>
      </w:r>
      <w:r>
        <w:t>.</w:t>
      </w:r>
      <w:r w:rsidRPr="00B22317">
        <w:t>1</w:t>
      </w:r>
      <w:r>
        <w:t xml:space="preserve"> </w:t>
      </w:r>
      <w:r w:rsidRPr="00B22317">
        <w:rPr>
          <w:szCs w:val="28"/>
        </w:rPr>
        <w:t>Суммарный расход газа на территории Быструхинского сельсовета</w:t>
      </w:r>
    </w:p>
    <w:tbl>
      <w:tblPr>
        <w:tblW w:w="5000" w:type="pct"/>
        <w:jc w:val="center"/>
        <w:tblLook w:val="04A0"/>
      </w:tblPr>
      <w:tblGrid>
        <w:gridCol w:w="695"/>
        <w:gridCol w:w="3059"/>
        <w:gridCol w:w="1673"/>
        <w:gridCol w:w="1691"/>
        <w:gridCol w:w="1703"/>
        <w:gridCol w:w="2197"/>
        <w:gridCol w:w="1691"/>
        <w:gridCol w:w="2360"/>
      </w:tblGrid>
      <w:tr w:rsidR="00AB7046" w:rsidRPr="00A30459" w:rsidTr="00CA3802">
        <w:trPr>
          <w:trHeight w:val="1770"/>
          <w:jc w:val="center"/>
        </w:trPr>
        <w:tc>
          <w:tcPr>
            <w:tcW w:w="2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 п/п</w:t>
            </w:r>
          </w:p>
        </w:tc>
        <w:tc>
          <w:tcPr>
            <w:tcW w:w="10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Наименование муниципальных образований</w:t>
            </w:r>
          </w:p>
        </w:tc>
        <w:tc>
          <w:tcPr>
            <w:tcW w:w="5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Численность населения на первую очередь, чел.</w:t>
            </w:r>
          </w:p>
        </w:tc>
        <w:tc>
          <w:tcPr>
            <w:tcW w:w="5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Численность населения на расчетный срок , чел.</w:t>
            </w:r>
          </w:p>
        </w:tc>
        <w:tc>
          <w:tcPr>
            <w:tcW w:w="1294" w:type="pct"/>
            <w:gridSpan w:val="2"/>
            <w:tcBorders>
              <w:top w:val="single" w:sz="4" w:space="0" w:color="auto"/>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Расход газа, м3/час</w:t>
            </w:r>
          </w:p>
        </w:tc>
        <w:tc>
          <w:tcPr>
            <w:tcW w:w="1344" w:type="pct"/>
            <w:gridSpan w:val="2"/>
            <w:tcBorders>
              <w:top w:val="single" w:sz="4" w:space="0" w:color="auto"/>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Расход газа, тыс. м3/год</w:t>
            </w:r>
          </w:p>
        </w:tc>
      </w:tr>
      <w:tr w:rsidR="00AB7046" w:rsidRPr="00A30459" w:rsidTr="00CA3802">
        <w:trPr>
          <w:trHeight w:val="353"/>
          <w:jc w:val="center"/>
        </w:trPr>
        <w:tc>
          <w:tcPr>
            <w:tcW w:w="231"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1015"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565"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 очередь</w:t>
            </w:r>
          </w:p>
        </w:tc>
        <w:tc>
          <w:tcPr>
            <w:tcW w:w="729"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Расчетный срок</w:t>
            </w:r>
          </w:p>
        </w:tc>
        <w:tc>
          <w:tcPr>
            <w:tcW w:w="561"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 очередь</w:t>
            </w:r>
          </w:p>
        </w:tc>
        <w:tc>
          <w:tcPr>
            <w:tcW w:w="783"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Расчетный срок</w:t>
            </w:r>
          </w:p>
        </w:tc>
      </w:tr>
      <w:tr w:rsidR="00AB7046" w:rsidRPr="00A30459" w:rsidTr="00CA3802">
        <w:trPr>
          <w:trHeight w:val="315"/>
          <w:jc w:val="center"/>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w:t>
            </w:r>
          </w:p>
        </w:tc>
        <w:tc>
          <w:tcPr>
            <w:tcW w:w="1015"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jc w:val="left"/>
            </w:pPr>
            <w:r w:rsidRPr="003818A9">
              <w:t>Быструхинский сельсовет</w:t>
            </w:r>
          </w:p>
        </w:tc>
        <w:tc>
          <w:tcPr>
            <w:tcW w:w="555"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1390</w:t>
            </w:r>
          </w:p>
        </w:tc>
        <w:tc>
          <w:tcPr>
            <w:tcW w:w="561"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1440</w:t>
            </w:r>
          </w:p>
        </w:tc>
        <w:tc>
          <w:tcPr>
            <w:tcW w:w="565"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w:t>
            </w:r>
          </w:p>
        </w:tc>
        <w:tc>
          <w:tcPr>
            <w:tcW w:w="729"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1 698,43</w:t>
            </w:r>
          </w:p>
        </w:tc>
        <w:tc>
          <w:tcPr>
            <w:tcW w:w="561"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w:t>
            </w:r>
          </w:p>
        </w:tc>
        <w:tc>
          <w:tcPr>
            <w:tcW w:w="783"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10 075</w:t>
            </w:r>
          </w:p>
        </w:tc>
      </w:tr>
      <w:tr w:rsidR="00AB7046" w:rsidRPr="00A30459" w:rsidTr="00CA3802">
        <w:trPr>
          <w:trHeight w:val="315"/>
          <w:jc w:val="center"/>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2</w:t>
            </w:r>
          </w:p>
        </w:tc>
        <w:tc>
          <w:tcPr>
            <w:tcW w:w="1015"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jc w:val="left"/>
            </w:pPr>
            <w:r w:rsidRPr="003818A9">
              <w:t>Село Быструха</w:t>
            </w:r>
          </w:p>
        </w:tc>
        <w:tc>
          <w:tcPr>
            <w:tcW w:w="555"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1390</w:t>
            </w:r>
          </w:p>
        </w:tc>
        <w:tc>
          <w:tcPr>
            <w:tcW w:w="561"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1440</w:t>
            </w:r>
          </w:p>
        </w:tc>
        <w:tc>
          <w:tcPr>
            <w:tcW w:w="565"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w:t>
            </w:r>
          </w:p>
        </w:tc>
        <w:tc>
          <w:tcPr>
            <w:tcW w:w="729"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1 698,43</w:t>
            </w:r>
          </w:p>
        </w:tc>
        <w:tc>
          <w:tcPr>
            <w:tcW w:w="561"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w:t>
            </w:r>
          </w:p>
        </w:tc>
        <w:tc>
          <w:tcPr>
            <w:tcW w:w="783"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10 075</w:t>
            </w:r>
          </w:p>
        </w:tc>
      </w:tr>
    </w:tbl>
    <w:p w:rsidR="00AB7046" w:rsidRPr="00B22317" w:rsidRDefault="00AB7046" w:rsidP="00AB7046">
      <w:pPr>
        <w:ind w:firstLine="709"/>
        <w:jc w:val="both"/>
        <w:rPr>
          <w:b/>
          <w:i/>
          <w:sz w:val="28"/>
        </w:rPr>
      </w:pPr>
    </w:p>
    <w:p w:rsidR="00AB7046" w:rsidRPr="00B22317" w:rsidRDefault="00AB7046" w:rsidP="00AB7046">
      <w:pPr>
        <w:ind w:firstLine="709"/>
        <w:rPr>
          <w:sz w:val="28"/>
          <w:szCs w:val="28"/>
        </w:rPr>
      </w:pPr>
    </w:p>
    <w:p w:rsidR="00AB7046" w:rsidRPr="00B22317" w:rsidRDefault="00AB7046" w:rsidP="00AB7046">
      <w:pPr>
        <w:ind w:firstLine="709"/>
        <w:rPr>
          <w:sz w:val="28"/>
          <w:szCs w:val="28"/>
        </w:rPr>
        <w:sectPr w:rsidR="00AB7046" w:rsidRPr="00B22317" w:rsidSect="00A30459">
          <w:pgSz w:w="16838" w:h="11906" w:orient="landscape"/>
          <w:pgMar w:top="1134" w:right="567" w:bottom="1134" w:left="1418" w:header="0" w:footer="425" w:gutter="0"/>
          <w:cols w:space="708"/>
          <w:docGrid w:linePitch="360"/>
        </w:sectPr>
      </w:pPr>
    </w:p>
    <w:p w:rsidR="00AB7046" w:rsidRPr="00B22317" w:rsidRDefault="00AB7046" w:rsidP="00AB7046">
      <w:pPr>
        <w:pStyle w:val="24"/>
      </w:pPr>
      <w:bookmarkStart w:id="215" w:name="_Toc351217698"/>
      <w:bookmarkStart w:id="216" w:name="_Toc351231321"/>
      <w:bookmarkStart w:id="217" w:name="_Toc351358093"/>
      <w:r>
        <w:t>9</w:t>
      </w:r>
      <w:r w:rsidRPr="00B22317">
        <w:t>.5 Электроснабжение</w:t>
      </w:r>
      <w:bookmarkEnd w:id="215"/>
      <w:bookmarkEnd w:id="216"/>
      <w:bookmarkEnd w:id="217"/>
    </w:p>
    <w:p w:rsidR="00AB7046" w:rsidRPr="00B22317" w:rsidRDefault="00AB7046" w:rsidP="00AB7046">
      <w:pPr>
        <w:pStyle w:val="Sd"/>
      </w:pPr>
      <w:r w:rsidRPr="00A30459">
        <w:rPr>
          <w:i/>
        </w:rPr>
        <w:t>Существующее положение</w:t>
      </w:r>
      <w:r>
        <w:rPr>
          <w:i/>
        </w:rPr>
        <w:t xml:space="preserve">. </w:t>
      </w:r>
      <w:r w:rsidRPr="00B22317">
        <w:t xml:space="preserve">Электроснабжение Быструхинского сельсовета обеспечивает предприятие «Приобские электрические сети» являющееся филиалом ЗАО «Региональные электрические сети» дочерней структуры энергокомпании ОАО «Новосибирскэнерго». </w:t>
      </w:r>
    </w:p>
    <w:p w:rsidR="00AB7046" w:rsidRPr="00B22317" w:rsidRDefault="00AB7046" w:rsidP="00AB7046">
      <w:pPr>
        <w:pStyle w:val="Sd"/>
        <w:rPr>
          <w:rFonts w:eastAsia="Calibri"/>
        </w:rPr>
      </w:pPr>
      <w:r w:rsidRPr="00B22317">
        <w:t>Электроснабжение</w:t>
      </w:r>
      <w:r w:rsidRPr="00B22317">
        <w:rPr>
          <w:rFonts w:eastAsia="Calibri"/>
        </w:rPr>
        <w:t xml:space="preserve"> Быструхинского сельсовета осуществляется от подстанции ПС «Быструха» 110/10 кВ, с трансформатором марки ТМН мощн</w:t>
      </w:r>
      <w:r>
        <w:rPr>
          <w:rFonts w:eastAsia="Calibri"/>
        </w:rPr>
        <w:t>ость 2500 кВА, загруженность-19</w:t>
      </w:r>
      <w:r w:rsidRPr="00B22317">
        <w:rPr>
          <w:rFonts w:eastAsia="Calibri"/>
        </w:rPr>
        <w:t>%.</w:t>
      </w:r>
    </w:p>
    <w:p w:rsidR="00AB7046" w:rsidRPr="00B22317" w:rsidRDefault="00AB7046" w:rsidP="00AB7046">
      <w:pPr>
        <w:pStyle w:val="Sd"/>
      </w:pPr>
      <w:r w:rsidRPr="00B22317">
        <w:t xml:space="preserve">Между поселками проложены воздушные линии ВЛ 10 кВ. Для трансформирования потребных мощностей предусматриваются трансформаторные подстанции ТП 10/0,4 кВ. </w:t>
      </w:r>
    </w:p>
    <w:p w:rsidR="00AB7046" w:rsidRPr="00B22317" w:rsidRDefault="00AB7046" w:rsidP="00AB7046">
      <w:pPr>
        <w:pStyle w:val="Sd"/>
      </w:pPr>
      <w:r w:rsidRPr="00B22317">
        <w:t>Годовое потребление электроэнергии в Быструхинском сельсовете составляет 1122,64 тыс. кВт.</w:t>
      </w:r>
    </w:p>
    <w:p w:rsidR="00AB7046" w:rsidRPr="00A30459" w:rsidRDefault="00AB7046" w:rsidP="00AB7046">
      <w:pPr>
        <w:pStyle w:val="Sd"/>
        <w:rPr>
          <w:szCs w:val="28"/>
        </w:rPr>
      </w:pPr>
      <w:r w:rsidRPr="00A30459">
        <w:rPr>
          <w:i/>
        </w:rPr>
        <w:t>Проектное предложение</w:t>
      </w:r>
      <w:r>
        <w:rPr>
          <w:i/>
        </w:rPr>
        <w:t xml:space="preserve">. </w:t>
      </w:r>
      <w:r w:rsidRPr="00A30459">
        <w:rPr>
          <w:szCs w:val="28"/>
        </w:rPr>
        <w:t xml:space="preserve">Для электроснабжения населенных пунктов принимается напряжение 10 и 0,4 кВ. </w:t>
      </w:r>
    </w:p>
    <w:p w:rsidR="00AB7046" w:rsidRPr="00A30459" w:rsidRDefault="00AB7046" w:rsidP="00AB7046">
      <w:pPr>
        <w:pStyle w:val="Sd"/>
        <w:rPr>
          <w:szCs w:val="28"/>
        </w:rPr>
      </w:pPr>
      <w:r w:rsidRPr="00A30459">
        <w:rPr>
          <w:szCs w:val="28"/>
        </w:rPr>
        <w:t xml:space="preserve">Для электроснабжения объектов застройки на напряжении 0,4кВ предусматривается установка комплектных трансформаторных подстанций киоскового типа (КТПК) с масляными трансформаторами. Все КТПК с воздушным вводом 10кВ и кабельными отходящими линиями 0,4кВ. Для электроснабжения потребителей 2 категории надежности предусматривается установка двух трансформаторных подстанций типа 2КТПК. Распределение электроэнергии на напряжении 0,4 кВ выполнено по воздушным и кабельным ЛЭП. </w:t>
      </w:r>
    </w:p>
    <w:p w:rsidR="00AB7046" w:rsidRPr="00B22317" w:rsidRDefault="00AB7046" w:rsidP="00AB7046">
      <w:pPr>
        <w:pStyle w:val="Sd"/>
      </w:pPr>
      <w:r w:rsidRPr="00B22317">
        <w:t>Для электроснабжения Быструхинского сельсовета проектом предусматривается:</w:t>
      </w:r>
    </w:p>
    <w:p w:rsidR="00AB7046" w:rsidRPr="00B22317" w:rsidRDefault="00AB7046" w:rsidP="00AB7046">
      <w:pPr>
        <w:pStyle w:val="a2"/>
        <w:tabs>
          <w:tab w:val="clear" w:pos="993"/>
          <w:tab w:val="left" w:pos="-993"/>
        </w:tabs>
        <w:ind w:left="0" w:firstLine="567"/>
      </w:pPr>
      <w:r w:rsidRPr="00B22317">
        <w:t>замена проводов и опор ВЛ, подводящих электроэнергию ко всем населенным пунктам ;</w:t>
      </w:r>
    </w:p>
    <w:p w:rsidR="00AB7046" w:rsidRPr="00B22317" w:rsidRDefault="00AB7046" w:rsidP="00AB7046">
      <w:pPr>
        <w:pStyle w:val="a2"/>
        <w:tabs>
          <w:tab w:val="clear" w:pos="993"/>
          <w:tab w:val="left" w:pos="-993"/>
        </w:tabs>
        <w:ind w:left="0" w:firstLine="567"/>
      </w:pPr>
      <w:r w:rsidRPr="00B22317">
        <w:t>замена силового оборудования на более современное, с увеличением мощности.</w:t>
      </w:r>
    </w:p>
    <w:p w:rsidR="00AB7046" w:rsidRPr="00B22317" w:rsidRDefault="00AB7046" w:rsidP="00AB7046">
      <w:pPr>
        <w:pStyle w:val="Sd"/>
      </w:pPr>
      <w:r w:rsidRPr="00B22317">
        <w:t>Расположение головных сооружений электроснабжения (подстанции, ТП) показано условно и подлежит корректировке на последующих этапах проектирования.</w:t>
      </w:r>
    </w:p>
    <w:p w:rsidR="00AB7046" w:rsidRPr="00B22317" w:rsidRDefault="00AB7046" w:rsidP="00AB7046">
      <w:pPr>
        <w:pStyle w:val="Sd"/>
      </w:pPr>
      <w:r w:rsidRPr="00B22317">
        <w:t xml:space="preserve"> Расчетные электрические нагрузки выполнены согласно РД 34.20.185-94 [табл. 2.4.4”] по укрупненным показателям энергопотребления в год на одного жителя: </w:t>
      </w:r>
    </w:p>
    <w:p w:rsidR="00AB7046" w:rsidRPr="00B22317" w:rsidRDefault="00AB7046" w:rsidP="00AB7046">
      <w:pPr>
        <w:pStyle w:val="Sd"/>
      </w:pPr>
      <w:r w:rsidRPr="00B22317">
        <w:t xml:space="preserve"> - для малых населенных пунктов дан</w:t>
      </w:r>
      <w:r w:rsidRPr="00B22317">
        <w:rPr>
          <w:spacing w:val="-1"/>
        </w:rPr>
        <w:t xml:space="preserve">ный показатель принят в размере 2170 кВт*ч/чел в </w:t>
      </w:r>
      <w:r w:rsidRPr="00B22317">
        <w:t xml:space="preserve">год, годовое число часов использования максимума электрической нагрузки – 5300 для населенных пунктов, оборудованных газовыми плитами; </w:t>
      </w:r>
    </w:p>
    <w:p w:rsidR="00AB7046" w:rsidRPr="00B22317" w:rsidRDefault="00AB7046" w:rsidP="00AB7046">
      <w:pPr>
        <w:pStyle w:val="Sd"/>
        <w:rPr>
          <w:spacing w:val="-1"/>
        </w:rPr>
      </w:pPr>
      <w:r w:rsidRPr="00B22317">
        <w:t>- для малых населенных пунктов дан</w:t>
      </w:r>
      <w:r w:rsidRPr="00B22317">
        <w:rPr>
          <w:spacing w:val="-1"/>
        </w:rPr>
        <w:t xml:space="preserve">ный показатель принят в размере 2750 кВт*ч/чел в </w:t>
      </w:r>
      <w:r w:rsidRPr="00B22317">
        <w:t>год, годовое число часов использования максимума электрической нагрузки – 5500 для населенных пунктов, оборудованных электрическими плитами</w:t>
      </w:r>
      <w:r>
        <w:t>.</w:t>
      </w:r>
      <w:r w:rsidRPr="00B22317">
        <w:t xml:space="preserve"> </w:t>
      </w:r>
    </w:p>
    <w:p w:rsidR="00AB7046" w:rsidRPr="00B22317" w:rsidRDefault="00AB7046" w:rsidP="00AB7046">
      <w:pPr>
        <w:pStyle w:val="Sd"/>
      </w:pPr>
      <w:r w:rsidRPr="00B22317">
        <w:t>Приведенные укрупненные нормативы включают в себя энергопотребление жи</w:t>
      </w:r>
      <w:r w:rsidRPr="00B22317">
        <w:rPr>
          <w:spacing w:val="-2"/>
        </w:rPr>
        <w:t xml:space="preserve">лых и общественных зданий, предприятий культурно-бытового обслуживания, </w:t>
      </w:r>
      <w:r w:rsidRPr="00B22317">
        <w:t>внешнего освещения, водоснабжения, водоотведения и теплоснабжения.</w:t>
      </w:r>
    </w:p>
    <w:p w:rsidR="00AB7046" w:rsidRPr="00B22317" w:rsidRDefault="00AB7046" w:rsidP="00AB7046">
      <w:pPr>
        <w:pStyle w:val="Sd"/>
      </w:pPr>
      <w:r w:rsidRPr="00B22317">
        <w:t>Данные нагрузки являются предварительными и будут корректироваться при проектировании каждого конкретного объекта.</w:t>
      </w:r>
    </w:p>
    <w:p w:rsidR="00AB7046" w:rsidRDefault="00AB7046" w:rsidP="00AB7046">
      <w:pPr>
        <w:pStyle w:val="affffff2"/>
      </w:pPr>
    </w:p>
    <w:p w:rsidR="00AB7046" w:rsidRPr="00B22317" w:rsidRDefault="00AB7046" w:rsidP="00AB7046">
      <w:pPr>
        <w:pStyle w:val="affffff2"/>
      </w:pPr>
      <w:r w:rsidRPr="00B22317">
        <w:t xml:space="preserve">Таблица  </w:t>
      </w:r>
      <w:r>
        <w:t>9</w:t>
      </w:r>
      <w:r w:rsidRPr="00B22317">
        <w:t>.5</w:t>
      </w:r>
      <w:r>
        <w:t>.</w:t>
      </w:r>
      <w:r w:rsidRPr="00B22317">
        <w:t>1</w:t>
      </w:r>
      <w:r>
        <w:t xml:space="preserve"> </w:t>
      </w:r>
      <w:r w:rsidRPr="00B22317">
        <w:t xml:space="preserve">Электрические нагрузки по населенным пунктам </w:t>
      </w:r>
      <w:r>
        <w:br/>
      </w:r>
      <w:r w:rsidRPr="00B22317">
        <w:t>Быструхинского сельсовета</w:t>
      </w:r>
    </w:p>
    <w:tbl>
      <w:tblPr>
        <w:tblW w:w="5000" w:type="pct"/>
        <w:jc w:val="center"/>
        <w:tblLayout w:type="fixed"/>
        <w:tblLook w:val="04A0"/>
      </w:tblPr>
      <w:tblGrid>
        <w:gridCol w:w="540"/>
        <w:gridCol w:w="1874"/>
        <w:gridCol w:w="1529"/>
        <w:gridCol w:w="1269"/>
        <w:gridCol w:w="1279"/>
        <w:gridCol w:w="1312"/>
        <w:gridCol w:w="1022"/>
        <w:gridCol w:w="1312"/>
      </w:tblGrid>
      <w:tr w:rsidR="00AB7046" w:rsidRPr="00463C1A" w:rsidTr="00CA3802">
        <w:trPr>
          <w:trHeight w:val="1545"/>
          <w:jc w:val="center"/>
        </w:trPr>
        <w:tc>
          <w:tcPr>
            <w:tcW w:w="2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 п/п</w:t>
            </w:r>
          </w:p>
        </w:tc>
        <w:tc>
          <w:tcPr>
            <w:tcW w:w="9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Наименование муниципальных образований</w:t>
            </w:r>
          </w:p>
        </w:tc>
        <w:tc>
          <w:tcPr>
            <w:tcW w:w="7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Численность населения на первую очередь, чел.</w:t>
            </w:r>
          </w:p>
        </w:tc>
        <w:tc>
          <w:tcPr>
            <w:tcW w:w="6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7046" w:rsidRPr="003818A9" w:rsidRDefault="00AB7046" w:rsidP="00CA3802">
            <w:pPr>
              <w:pStyle w:val="afffff0"/>
            </w:pPr>
            <w:r w:rsidRPr="003818A9">
              <w:t>Численность населения на расчетный срок , чел.</w:t>
            </w:r>
          </w:p>
        </w:tc>
        <w:tc>
          <w:tcPr>
            <w:tcW w:w="1278" w:type="pct"/>
            <w:gridSpan w:val="2"/>
            <w:tcBorders>
              <w:top w:val="single" w:sz="4" w:space="0" w:color="auto"/>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Расход электроэнергии, кВт*ч/год</w:t>
            </w:r>
          </w:p>
        </w:tc>
        <w:tc>
          <w:tcPr>
            <w:tcW w:w="1151" w:type="pct"/>
            <w:gridSpan w:val="2"/>
            <w:tcBorders>
              <w:top w:val="single" w:sz="4" w:space="0" w:color="auto"/>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Расход электроэнергии, кВт</w:t>
            </w:r>
          </w:p>
        </w:tc>
      </w:tr>
      <w:tr w:rsidR="00AB7046" w:rsidRPr="00463C1A" w:rsidTr="00CA3802">
        <w:trPr>
          <w:trHeight w:val="630"/>
          <w:jc w:val="center"/>
        </w:trPr>
        <w:tc>
          <w:tcPr>
            <w:tcW w:w="266"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924"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754"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626" w:type="pct"/>
            <w:vMerge/>
            <w:tcBorders>
              <w:top w:val="single" w:sz="4" w:space="0" w:color="auto"/>
              <w:left w:val="single" w:sz="4" w:space="0" w:color="auto"/>
              <w:bottom w:val="single" w:sz="4" w:space="0" w:color="000000"/>
              <w:right w:val="single" w:sz="4" w:space="0" w:color="auto"/>
            </w:tcBorders>
            <w:vAlign w:val="center"/>
            <w:hideMark/>
          </w:tcPr>
          <w:p w:rsidR="00AB7046" w:rsidRPr="003818A9" w:rsidRDefault="00AB7046" w:rsidP="00CA3802">
            <w:pPr>
              <w:pStyle w:val="afffff0"/>
            </w:pPr>
          </w:p>
        </w:tc>
        <w:tc>
          <w:tcPr>
            <w:tcW w:w="631"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 очередь</w:t>
            </w:r>
          </w:p>
        </w:tc>
        <w:tc>
          <w:tcPr>
            <w:tcW w:w="647"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Расчетный срок</w:t>
            </w:r>
          </w:p>
        </w:tc>
        <w:tc>
          <w:tcPr>
            <w:tcW w:w="504"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 очередь</w:t>
            </w:r>
          </w:p>
        </w:tc>
        <w:tc>
          <w:tcPr>
            <w:tcW w:w="647"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Расчетный срок</w:t>
            </w:r>
          </w:p>
        </w:tc>
      </w:tr>
      <w:tr w:rsidR="00AB7046" w:rsidRPr="00463C1A" w:rsidTr="00CA3802">
        <w:trPr>
          <w:trHeight w:val="585"/>
          <w:jc w:val="center"/>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w:t>
            </w:r>
          </w:p>
        </w:tc>
        <w:tc>
          <w:tcPr>
            <w:tcW w:w="924"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jc w:val="left"/>
            </w:pPr>
            <w:r w:rsidRPr="003818A9">
              <w:t>Быструхинский сельсовет</w:t>
            </w:r>
          </w:p>
        </w:tc>
        <w:tc>
          <w:tcPr>
            <w:tcW w:w="754"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1390</w:t>
            </w:r>
          </w:p>
        </w:tc>
        <w:tc>
          <w:tcPr>
            <w:tcW w:w="626"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1440</w:t>
            </w:r>
          </w:p>
        </w:tc>
        <w:tc>
          <w:tcPr>
            <w:tcW w:w="631"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3 822 500</w:t>
            </w:r>
          </w:p>
        </w:tc>
        <w:tc>
          <w:tcPr>
            <w:tcW w:w="647"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3 124 800</w:t>
            </w:r>
          </w:p>
        </w:tc>
        <w:tc>
          <w:tcPr>
            <w:tcW w:w="504"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695,00</w:t>
            </w:r>
          </w:p>
        </w:tc>
        <w:tc>
          <w:tcPr>
            <w:tcW w:w="647"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589,58</w:t>
            </w:r>
          </w:p>
        </w:tc>
      </w:tr>
      <w:tr w:rsidR="00AB7046" w:rsidRPr="00463C1A" w:rsidTr="00CA3802">
        <w:trPr>
          <w:trHeight w:val="315"/>
          <w:jc w:val="center"/>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2</w:t>
            </w:r>
          </w:p>
        </w:tc>
        <w:tc>
          <w:tcPr>
            <w:tcW w:w="924"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jc w:val="left"/>
            </w:pPr>
            <w:r w:rsidRPr="003818A9">
              <w:t>Село Быструха</w:t>
            </w:r>
          </w:p>
        </w:tc>
        <w:tc>
          <w:tcPr>
            <w:tcW w:w="754"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1390</w:t>
            </w:r>
          </w:p>
        </w:tc>
        <w:tc>
          <w:tcPr>
            <w:tcW w:w="626"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1440</w:t>
            </w:r>
          </w:p>
        </w:tc>
        <w:tc>
          <w:tcPr>
            <w:tcW w:w="631"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3 822 500</w:t>
            </w:r>
          </w:p>
        </w:tc>
        <w:tc>
          <w:tcPr>
            <w:tcW w:w="647" w:type="pct"/>
            <w:tcBorders>
              <w:top w:val="nil"/>
              <w:left w:val="nil"/>
              <w:bottom w:val="single" w:sz="4" w:space="0" w:color="auto"/>
              <w:right w:val="single" w:sz="4" w:space="0" w:color="auto"/>
            </w:tcBorders>
            <w:shd w:val="clear" w:color="auto" w:fill="auto"/>
            <w:vAlign w:val="center"/>
            <w:hideMark/>
          </w:tcPr>
          <w:p w:rsidR="00AB7046" w:rsidRPr="003818A9" w:rsidRDefault="00AB7046" w:rsidP="00CA3802">
            <w:pPr>
              <w:pStyle w:val="afffff0"/>
            </w:pPr>
            <w:r w:rsidRPr="003818A9">
              <w:t>3 124 800</w:t>
            </w:r>
          </w:p>
        </w:tc>
        <w:tc>
          <w:tcPr>
            <w:tcW w:w="504"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695,00</w:t>
            </w:r>
          </w:p>
        </w:tc>
        <w:tc>
          <w:tcPr>
            <w:tcW w:w="647" w:type="pct"/>
            <w:tcBorders>
              <w:top w:val="nil"/>
              <w:left w:val="nil"/>
              <w:bottom w:val="single" w:sz="4" w:space="0" w:color="auto"/>
              <w:right w:val="single" w:sz="4" w:space="0" w:color="auto"/>
            </w:tcBorders>
            <w:shd w:val="clear" w:color="auto" w:fill="auto"/>
            <w:noWrap/>
            <w:vAlign w:val="center"/>
            <w:hideMark/>
          </w:tcPr>
          <w:p w:rsidR="00AB7046" w:rsidRPr="003818A9" w:rsidRDefault="00AB7046" w:rsidP="00CA3802">
            <w:pPr>
              <w:pStyle w:val="afffff0"/>
            </w:pPr>
            <w:r w:rsidRPr="003818A9">
              <w:t>589,58</w:t>
            </w:r>
          </w:p>
        </w:tc>
      </w:tr>
    </w:tbl>
    <w:p w:rsidR="00AB7046" w:rsidRPr="00B22317" w:rsidRDefault="00AB7046" w:rsidP="00AB7046">
      <w:pPr>
        <w:jc w:val="center"/>
        <w:rPr>
          <w:sz w:val="24"/>
          <w:szCs w:val="24"/>
        </w:rPr>
      </w:pPr>
    </w:p>
    <w:p w:rsidR="00AB7046" w:rsidRPr="00B22317" w:rsidRDefault="00AB7046" w:rsidP="00AB7046">
      <w:pPr>
        <w:pStyle w:val="24"/>
      </w:pPr>
      <w:bookmarkStart w:id="218" w:name="_Toc351217699"/>
      <w:bookmarkStart w:id="219" w:name="_Toc351231322"/>
      <w:bookmarkStart w:id="220" w:name="_Toc351358094"/>
      <w:r>
        <w:t>9</w:t>
      </w:r>
      <w:r w:rsidRPr="00B22317">
        <w:t>.6 Связь</w:t>
      </w:r>
      <w:bookmarkEnd w:id="218"/>
      <w:bookmarkEnd w:id="219"/>
      <w:bookmarkEnd w:id="220"/>
    </w:p>
    <w:p w:rsidR="00AB7046" w:rsidRPr="00B22317" w:rsidRDefault="00AB7046" w:rsidP="00AB7046">
      <w:pPr>
        <w:pStyle w:val="Sd"/>
      </w:pPr>
      <w:r w:rsidRPr="00B22317">
        <w:t xml:space="preserve">Жители Быструхинского сельсовета обслуживаются Быструхинской АТС. </w:t>
      </w:r>
    </w:p>
    <w:p w:rsidR="00AB7046" w:rsidRPr="00B22317" w:rsidRDefault="00AB7046" w:rsidP="00AB7046">
      <w:pPr>
        <w:pStyle w:val="Sd"/>
      </w:pPr>
      <w:r w:rsidRPr="00B22317">
        <w:t>Монтированная емкость Быструхинской АТС 230 номеров, из них задействовано 302 номера.</w:t>
      </w:r>
    </w:p>
    <w:p w:rsidR="00AB7046" w:rsidRPr="00B22317" w:rsidRDefault="00AB7046" w:rsidP="00AB7046">
      <w:pPr>
        <w:pStyle w:val="Sd"/>
      </w:pPr>
      <w:r w:rsidRPr="00B22317">
        <w:t>Услугами мобильной связи охвачено 100% населения.</w:t>
      </w:r>
    </w:p>
    <w:p w:rsidR="00AB7046" w:rsidRPr="00B22317" w:rsidRDefault="00AB7046" w:rsidP="00AB7046">
      <w:pPr>
        <w:pStyle w:val="Sd"/>
      </w:pPr>
      <w:r w:rsidRPr="00B22317">
        <w:t>На территории сельсовета устойчиво принимаются 5 телевизионных канала.</w:t>
      </w:r>
    </w:p>
    <w:p w:rsidR="00AB7046" w:rsidRPr="00B22317" w:rsidRDefault="00AB7046" w:rsidP="00AB7046">
      <w:pPr>
        <w:pStyle w:val="Sd"/>
      </w:pPr>
    </w:p>
    <w:p w:rsidR="00AB7046" w:rsidRPr="00463C1A" w:rsidRDefault="00AB7046" w:rsidP="00AB7046">
      <w:pPr>
        <w:pStyle w:val="affffff2"/>
        <w:rPr>
          <w:bCs/>
        </w:rPr>
      </w:pPr>
      <w:r w:rsidRPr="00B22317">
        <w:t xml:space="preserve">Таблица </w:t>
      </w:r>
      <w:r>
        <w:t>9</w:t>
      </w:r>
      <w:r w:rsidRPr="00B22317">
        <w:t>.6</w:t>
      </w:r>
      <w:r>
        <w:t>.</w:t>
      </w:r>
      <w:r w:rsidRPr="00B22317">
        <w:t>1</w:t>
      </w:r>
      <w:r>
        <w:t xml:space="preserve"> Характеристика АТС</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tblPr>
      <w:tblGrid>
        <w:gridCol w:w="572"/>
        <w:gridCol w:w="1399"/>
        <w:gridCol w:w="1346"/>
        <w:gridCol w:w="1640"/>
        <w:gridCol w:w="1373"/>
        <w:gridCol w:w="1431"/>
        <w:gridCol w:w="1277"/>
        <w:gridCol w:w="1099"/>
      </w:tblGrid>
      <w:tr w:rsidR="00AB7046" w:rsidRPr="00B22317" w:rsidTr="00CA3802">
        <w:tc>
          <w:tcPr>
            <w:tcW w:w="282" w:type="pct"/>
            <w:vMerge w:val="restart"/>
            <w:shd w:val="clear" w:color="auto" w:fill="FFFFFF"/>
          </w:tcPr>
          <w:p w:rsidR="00AB7046" w:rsidRPr="003818A9" w:rsidRDefault="00AB7046" w:rsidP="00CA3802">
            <w:pPr>
              <w:pStyle w:val="afffff0"/>
            </w:pPr>
            <w:r w:rsidRPr="003818A9">
              <w:t>№ пп</w:t>
            </w:r>
          </w:p>
        </w:tc>
        <w:tc>
          <w:tcPr>
            <w:tcW w:w="690" w:type="pct"/>
            <w:vMerge w:val="restart"/>
            <w:shd w:val="clear" w:color="auto" w:fill="FFFFFF"/>
          </w:tcPr>
          <w:p w:rsidR="00AB7046" w:rsidRPr="003818A9" w:rsidRDefault="00AB7046" w:rsidP="00CA3802">
            <w:pPr>
              <w:pStyle w:val="afffff0"/>
            </w:pPr>
            <w:r w:rsidRPr="003818A9">
              <w:t>Наименование и индекс станций и подстанций, включая УАТС</w:t>
            </w:r>
          </w:p>
        </w:tc>
        <w:tc>
          <w:tcPr>
            <w:tcW w:w="664" w:type="pct"/>
            <w:vMerge w:val="restart"/>
            <w:shd w:val="clear" w:color="auto" w:fill="FFFFFF"/>
          </w:tcPr>
          <w:p w:rsidR="00AB7046" w:rsidRPr="003818A9" w:rsidRDefault="00AB7046" w:rsidP="00CA3802">
            <w:pPr>
              <w:pStyle w:val="afffff0"/>
            </w:pPr>
            <w:r w:rsidRPr="003818A9">
              <w:t>Модификация</w:t>
            </w:r>
          </w:p>
        </w:tc>
        <w:tc>
          <w:tcPr>
            <w:tcW w:w="809" w:type="pct"/>
            <w:vMerge w:val="restart"/>
            <w:shd w:val="clear" w:color="auto" w:fill="FFFFFF"/>
          </w:tcPr>
          <w:p w:rsidR="00AB7046" w:rsidRPr="003818A9" w:rsidRDefault="00AB7046" w:rsidP="00CA3802">
            <w:pPr>
              <w:pStyle w:val="afffff0"/>
            </w:pPr>
            <w:r w:rsidRPr="003818A9">
              <w:t>Местоположение,            (адрес)</w:t>
            </w:r>
          </w:p>
        </w:tc>
        <w:tc>
          <w:tcPr>
            <w:tcW w:w="677" w:type="pct"/>
            <w:vMerge w:val="restart"/>
            <w:shd w:val="clear" w:color="auto" w:fill="FFFFFF"/>
          </w:tcPr>
          <w:p w:rsidR="00AB7046" w:rsidRPr="003818A9" w:rsidRDefault="00AB7046" w:rsidP="00CA3802">
            <w:pPr>
              <w:pStyle w:val="afffff0"/>
            </w:pPr>
            <w:r w:rsidRPr="003818A9">
              <w:t>Тип оборудования,  год ввода</w:t>
            </w:r>
          </w:p>
        </w:tc>
        <w:tc>
          <w:tcPr>
            <w:tcW w:w="1878" w:type="pct"/>
            <w:gridSpan w:val="3"/>
            <w:shd w:val="clear" w:color="auto" w:fill="FFFFFF"/>
          </w:tcPr>
          <w:p w:rsidR="00AB7046" w:rsidRPr="003818A9" w:rsidRDefault="00AB7046" w:rsidP="00CA3802">
            <w:pPr>
              <w:pStyle w:val="afffff0"/>
            </w:pPr>
            <w:r w:rsidRPr="003818A9">
              <w:t>Емкость, включенная в ГТС,</w:t>
            </w:r>
          </w:p>
          <w:p w:rsidR="00AB7046" w:rsidRPr="003818A9" w:rsidRDefault="00AB7046" w:rsidP="00CA3802">
            <w:pPr>
              <w:pStyle w:val="afffff0"/>
            </w:pPr>
            <w:r w:rsidRPr="003818A9">
              <w:t>(номеров)</w:t>
            </w:r>
          </w:p>
          <w:p w:rsidR="00AB7046" w:rsidRPr="003818A9" w:rsidRDefault="00AB7046" w:rsidP="00CA3802">
            <w:pPr>
              <w:pStyle w:val="afffff0"/>
            </w:pPr>
          </w:p>
        </w:tc>
      </w:tr>
      <w:tr w:rsidR="00AB7046" w:rsidRPr="00B22317" w:rsidTr="00CA3802">
        <w:tc>
          <w:tcPr>
            <w:tcW w:w="282" w:type="pct"/>
            <w:vMerge/>
            <w:shd w:val="clear" w:color="auto" w:fill="FFFFFF"/>
          </w:tcPr>
          <w:p w:rsidR="00AB7046" w:rsidRPr="003818A9" w:rsidRDefault="00AB7046" w:rsidP="00CA3802">
            <w:pPr>
              <w:pStyle w:val="afffff0"/>
            </w:pPr>
          </w:p>
        </w:tc>
        <w:tc>
          <w:tcPr>
            <w:tcW w:w="690" w:type="pct"/>
            <w:vMerge/>
            <w:shd w:val="clear" w:color="auto" w:fill="FFFFFF"/>
          </w:tcPr>
          <w:p w:rsidR="00AB7046" w:rsidRPr="003818A9" w:rsidRDefault="00AB7046" w:rsidP="00CA3802">
            <w:pPr>
              <w:pStyle w:val="afffff0"/>
            </w:pPr>
          </w:p>
        </w:tc>
        <w:tc>
          <w:tcPr>
            <w:tcW w:w="664" w:type="pct"/>
            <w:vMerge/>
            <w:shd w:val="clear" w:color="auto" w:fill="FFFFFF"/>
          </w:tcPr>
          <w:p w:rsidR="00AB7046" w:rsidRPr="003818A9" w:rsidRDefault="00AB7046" w:rsidP="00CA3802">
            <w:pPr>
              <w:pStyle w:val="afffff0"/>
            </w:pPr>
          </w:p>
        </w:tc>
        <w:tc>
          <w:tcPr>
            <w:tcW w:w="809" w:type="pct"/>
            <w:vMerge/>
            <w:shd w:val="clear" w:color="auto" w:fill="FFFFFF"/>
          </w:tcPr>
          <w:p w:rsidR="00AB7046" w:rsidRPr="003818A9" w:rsidRDefault="00AB7046" w:rsidP="00CA3802">
            <w:pPr>
              <w:pStyle w:val="afffff0"/>
            </w:pPr>
          </w:p>
        </w:tc>
        <w:tc>
          <w:tcPr>
            <w:tcW w:w="677" w:type="pct"/>
            <w:vMerge/>
            <w:shd w:val="clear" w:color="auto" w:fill="FFFFFF"/>
          </w:tcPr>
          <w:p w:rsidR="00AB7046" w:rsidRPr="003818A9" w:rsidRDefault="00AB7046" w:rsidP="00CA3802">
            <w:pPr>
              <w:pStyle w:val="afffff0"/>
            </w:pPr>
          </w:p>
        </w:tc>
        <w:tc>
          <w:tcPr>
            <w:tcW w:w="706" w:type="pct"/>
            <w:shd w:val="clear" w:color="auto" w:fill="FFFFFF"/>
          </w:tcPr>
          <w:p w:rsidR="00AB7046" w:rsidRPr="003818A9" w:rsidRDefault="00AB7046" w:rsidP="00CA3802">
            <w:pPr>
              <w:pStyle w:val="afffff0"/>
            </w:pPr>
            <w:r w:rsidRPr="003818A9">
              <w:t>монтированная</w:t>
            </w:r>
          </w:p>
        </w:tc>
        <w:tc>
          <w:tcPr>
            <w:tcW w:w="630" w:type="pct"/>
            <w:tcBorders>
              <w:right w:val="single" w:sz="4" w:space="0" w:color="auto"/>
            </w:tcBorders>
            <w:shd w:val="clear" w:color="auto" w:fill="FFFFFF"/>
          </w:tcPr>
          <w:p w:rsidR="00AB7046" w:rsidRPr="003818A9" w:rsidRDefault="00AB7046" w:rsidP="00CA3802">
            <w:pPr>
              <w:pStyle w:val="afffff0"/>
            </w:pPr>
            <w:r w:rsidRPr="003818A9">
              <w:t>использованная</w:t>
            </w:r>
          </w:p>
        </w:tc>
        <w:tc>
          <w:tcPr>
            <w:tcW w:w="542" w:type="pct"/>
            <w:tcBorders>
              <w:left w:val="single" w:sz="4" w:space="0" w:color="auto"/>
            </w:tcBorders>
            <w:shd w:val="clear" w:color="auto" w:fill="FFFFFF"/>
          </w:tcPr>
          <w:p w:rsidR="00AB7046" w:rsidRPr="003818A9" w:rsidRDefault="00AB7046" w:rsidP="00CA3802">
            <w:pPr>
              <w:pStyle w:val="afffff0"/>
            </w:pPr>
            <w:r w:rsidRPr="003818A9">
              <w:t>Коэф. задейств</w:t>
            </w:r>
          </w:p>
        </w:tc>
      </w:tr>
      <w:tr w:rsidR="00AB7046" w:rsidRPr="00B22317" w:rsidTr="00CA3802">
        <w:tc>
          <w:tcPr>
            <w:tcW w:w="282" w:type="pct"/>
            <w:shd w:val="clear" w:color="auto" w:fill="FFFFFF"/>
          </w:tcPr>
          <w:p w:rsidR="00AB7046" w:rsidRPr="003818A9" w:rsidRDefault="00AB7046" w:rsidP="00CA3802">
            <w:pPr>
              <w:pStyle w:val="afffff0"/>
            </w:pPr>
            <w:r w:rsidRPr="003818A9">
              <w:t>1</w:t>
            </w:r>
          </w:p>
        </w:tc>
        <w:tc>
          <w:tcPr>
            <w:tcW w:w="690" w:type="pct"/>
            <w:shd w:val="clear" w:color="auto" w:fill="FFFFFF"/>
          </w:tcPr>
          <w:p w:rsidR="00AB7046" w:rsidRPr="003818A9" w:rsidRDefault="00AB7046" w:rsidP="00CA3802">
            <w:pPr>
              <w:pStyle w:val="afffff0"/>
            </w:pPr>
            <w:r w:rsidRPr="003818A9">
              <w:t xml:space="preserve">Быструха/5623 АТСЭ </w:t>
            </w:r>
          </w:p>
        </w:tc>
        <w:tc>
          <w:tcPr>
            <w:tcW w:w="664" w:type="pct"/>
            <w:shd w:val="clear" w:color="auto" w:fill="FFFFFF"/>
          </w:tcPr>
          <w:p w:rsidR="00AB7046" w:rsidRPr="003818A9" w:rsidRDefault="00AB7046" w:rsidP="00CA3802">
            <w:pPr>
              <w:pStyle w:val="afffff0"/>
            </w:pPr>
            <w:r w:rsidRPr="003818A9">
              <w:t>-</w:t>
            </w:r>
          </w:p>
        </w:tc>
        <w:tc>
          <w:tcPr>
            <w:tcW w:w="809" w:type="pct"/>
            <w:shd w:val="clear" w:color="auto" w:fill="FFFFFF"/>
          </w:tcPr>
          <w:p w:rsidR="00AB7046" w:rsidRPr="003818A9" w:rsidRDefault="00AB7046" w:rsidP="00CA3802">
            <w:pPr>
              <w:pStyle w:val="afffff0"/>
            </w:pPr>
            <w:r w:rsidRPr="003818A9">
              <w:t>ул.Ценральная,58</w:t>
            </w:r>
          </w:p>
        </w:tc>
        <w:tc>
          <w:tcPr>
            <w:tcW w:w="677" w:type="pct"/>
            <w:shd w:val="clear" w:color="auto" w:fill="FFFFFF"/>
          </w:tcPr>
          <w:p w:rsidR="00AB7046" w:rsidRPr="003818A9" w:rsidRDefault="00AB7046" w:rsidP="00CA3802">
            <w:pPr>
              <w:pStyle w:val="afffff0"/>
            </w:pPr>
            <w:r w:rsidRPr="003818A9">
              <w:rPr>
                <w:lang w:val="en-US"/>
              </w:rPr>
              <w:t>Si2000</w:t>
            </w:r>
          </w:p>
        </w:tc>
        <w:tc>
          <w:tcPr>
            <w:tcW w:w="706" w:type="pct"/>
            <w:shd w:val="clear" w:color="auto" w:fill="FFFFFF"/>
          </w:tcPr>
          <w:p w:rsidR="00AB7046" w:rsidRPr="003818A9" w:rsidRDefault="00AB7046" w:rsidP="00CA3802">
            <w:pPr>
              <w:pStyle w:val="afffff0"/>
            </w:pPr>
            <w:r w:rsidRPr="003818A9">
              <w:rPr>
                <w:lang w:val="en-US"/>
              </w:rPr>
              <w:t>320</w:t>
            </w:r>
          </w:p>
        </w:tc>
        <w:tc>
          <w:tcPr>
            <w:tcW w:w="630" w:type="pct"/>
            <w:tcBorders>
              <w:right w:val="single" w:sz="4" w:space="0" w:color="auto"/>
            </w:tcBorders>
            <w:shd w:val="clear" w:color="auto" w:fill="FFFFFF"/>
          </w:tcPr>
          <w:p w:rsidR="00AB7046" w:rsidRPr="003818A9" w:rsidRDefault="00AB7046" w:rsidP="00CA3802">
            <w:pPr>
              <w:pStyle w:val="afffff0"/>
            </w:pPr>
            <w:r w:rsidRPr="003818A9">
              <w:rPr>
                <w:lang w:val="en-US"/>
              </w:rPr>
              <w:t>302</w:t>
            </w:r>
          </w:p>
        </w:tc>
        <w:tc>
          <w:tcPr>
            <w:tcW w:w="542" w:type="pct"/>
            <w:tcBorders>
              <w:left w:val="single" w:sz="4" w:space="0" w:color="auto"/>
            </w:tcBorders>
            <w:shd w:val="clear" w:color="auto" w:fill="FFFFFF"/>
          </w:tcPr>
          <w:p w:rsidR="00AB7046" w:rsidRPr="003818A9" w:rsidRDefault="00AB7046" w:rsidP="00CA3802">
            <w:pPr>
              <w:pStyle w:val="afffff0"/>
            </w:pPr>
            <w:r w:rsidRPr="003818A9">
              <w:rPr>
                <w:lang w:val="en-US"/>
              </w:rPr>
              <w:t>94</w:t>
            </w:r>
            <w:r w:rsidRPr="003818A9">
              <w:t>,</w:t>
            </w:r>
            <w:r w:rsidRPr="003818A9">
              <w:rPr>
                <w:lang w:val="en-US"/>
              </w:rPr>
              <w:t>375</w:t>
            </w:r>
            <w:r w:rsidRPr="003818A9">
              <w:t>%</w:t>
            </w:r>
          </w:p>
        </w:tc>
      </w:tr>
    </w:tbl>
    <w:p w:rsidR="00AB7046" w:rsidRDefault="00AB7046" w:rsidP="00AB7046">
      <w:pPr>
        <w:pStyle w:val="Sd"/>
      </w:pPr>
    </w:p>
    <w:p w:rsidR="00AB7046" w:rsidRPr="00B22317" w:rsidRDefault="00AB7046" w:rsidP="00AB7046">
      <w:pPr>
        <w:pStyle w:val="Sd"/>
      </w:pPr>
      <w:r w:rsidRPr="00463C1A">
        <w:rPr>
          <w:i/>
        </w:rPr>
        <w:t>Проектное предложение</w:t>
      </w:r>
      <w:r>
        <w:rPr>
          <w:i/>
        </w:rPr>
        <w:t xml:space="preserve">. </w:t>
      </w:r>
      <w:r w:rsidRPr="00B22317">
        <w:t>Основные направления развития услуг связи на расчетный срок:</w:t>
      </w:r>
    </w:p>
    <w:p w:rsidR="00AB7046" w:rsidRPr="00B22317" w:rsidRDefault="00AB7046" w:rsidP="00AB7046">
      <w:pPr>
        <w:pStyle w:val="a2"/>
        <w:tabs>
          <w:tab w:val="clear" w:pos="993"/>
          <w:tab w:val="left" w:pos="-993"/>
        </w:tabs>
        <w:ind w:left="0" w:firstLine="567"/>
      </w:pPr>
      <w:r w:rsidRPr="00B22317">
        <w:t>перевод всех существующих АТС на цифровое оборудование;</w:t>
      </w:r>
    </w:p>
    <w:p w:rsidR="00AB7046" w:rsidRPr="00B22317" w:rsidRDefault="00AB7046" w:rsidP="00AB7046">
      <w:pPr>
        <w:pStyle w:val="a2"/>
        <w:tabs>
          <w:tab w:val="clear" w:pos="993"/>
          <w:tab w:val="left" w:pos="-993"/>
        </w:tabs>
        <w:ind w:left="0" w:firstLine="567"/>
      </w:pPr>
      <w:r w:rsidRPr="00B22317">
        <w:t xml:space="preserve">дальнейший переход с радиорелейных линий на оптические линии связи; </w:t>
      </w:r>
    </w:p>
    <w:p w:rsidR="00AB7046" w:rsidRPr="00B22317" w:rsidRDefault="00AB7046" w:rsidP="00AB7046">
      <w:pPr>
        <w:pStyle w:val="a2"/>
        <w:tabs>
          <w:tab w:val="clear" w:pos="993"/>
          <w:tab w:val="left" w:pos="-993"/>
        </w:tabs>
        <w:ind w:left="0" w:firstLine="567"/>
      </w:pPr>
      <w:r w:rsidRPr="00B22317">
        <w:t>создание условий для приема государственных радиопрограмм по эфиру взамен проводных линий связи;</w:t>
      </w:r>
    </w:p>
    <w:p w:rsidR="00AB7046" w:rsidRPr="00B22317" w:rsidRDefault="00AB7046" w:rsidP="00AB7046">
      <w:pPr>
        <w:pStyle w:val="a2"/>
        <w:tabs>
          <w:tab w:val="clear" w:pos="993"/>
          <w:tab w:val="left" w:pos="-993"/>
        </w:tabs>
        <w:ind w:left="0" w:firstLine="567"/>
      </w:pPr>
      <w:r w:rsidRPr="00B22317">
        <w:t>создание сетей сотовой связи третьего поколения, на основе существующей инфраструктуры базовых станций и коммутаторов;</w:t>
      </w:r>
    </w:p>
    <w:p w:rsidR="00AB7046" w:rsidRPr="00B22317" w:rsidRDefault="00AB7046" w:rsidP="00AB7046">
      <w:pPr>
        <w:pStyle w:val="a2"/>
        <w:tabs>
          <w:tab w:val="clear" w:pos="993"/>
          <w:tab w:val="left" w:pos="-993"/>
        </w:tabs>
        <w:ind w:left="0" w:firstLine="567"/>
      </w:pPr>
      <w:r w:rsidRPr="00B22317">
        <w:t>строительство новых базовых станций и расширение зоны охвата;</w:t>
      </w:r>
    </w:p>
    <w:p w:rsidR="00AB7046" w:rsidRPr="00B22317" w:rsidRDefault="00AB7046" w:rsidP="00AB7046">
      <w:pPr>
        <w:pStyle w:val="a2"/>
        <w:tabs>
          <w:tab w:val="clear" w:pos="993"/>
          <w:tab w:val="left" w:pos="-993"/>
        </w:tabs>
        <w:ind w:left="0" w:firstLine="567"/>
      </w:pPr>
      <w:r w:rsidRPr="00B22317">
        <w:t>снижение тарифов и дальнейшее расширение дополнительных мобильных сервисов;</w:t>
      </w:r>
    </w:p>
    <w:p w:rsidR="00AB7046" w:rsidRPr="00B22317" w:rsidRDefault="00AB7046" w:rsidP="00AB7046">
      <w:pPr>
        <w:pStyle w:val="a2"/>
        <w:tabs>
          <w:tab w:val="clear" w:pos="993"/>
          <w:tab w:val="left" w:pos="-993"/>
        </w:tabs>
        <w:ind w:left="0" w:firstLine="567"/>
        <w:rPr>
          <w:szCs w:val="28"/>
        </w:rPr>
      </w:pPr>
      <w:r w:rsidRPr="00B22317">
        <w:t>переход на цифровое вещание согласно ФЦП «Концепция развития телерадиовещания в Российской Федерации на 2008-2015 годы».</w:t>
      </w:r>
    </w:p>
    <w:p w:rsidR="00AB7046" w:rsidRPr="00B22317" w:rsidRDefault="00AB7046" w:rsidP="00AB7046">
      <w:pPr>
        <w:pStyle w:val="Sd"/>
        <w:rPr>
          <w:b/>
          <w:i/>
        </w:rPr>
      </w:pPr>
      <w:r w:rsidRPr="00B22317">
        <w:t>Для определения необходимой номерной емкости принята норма телефонного насыщения из расчета одного телефонного аппарата на каждую семью в соответствии с «Пособием по проектированию городских (местных сетей и сетей проводного вещания городских и сельских поселений. Диспетчеризация систем инженерного оборудования (к СНиП 2.07.01-89*)».</w:t>
      </w:r>
    </w:p>
    <w:p w:rsidR="00AB7046" w:rsidRPr="00B22317" w:rsidRDefault="00AB7046" w:rsidP="00AB7046">
      <w:pPr>
        <w:pStyle w:val="Sd"/>
      </w:pPr>
      <w:r w:rsidRPr="00B22317">
        <w:t xml:space="preserve">Емкость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расчетной численности населения  с применением коэффициента семейности К=3,5. Количество абонентских номеров для телефонизации общественной застройки принято увеличить на 20% от общего числа абонентов. </w:t>
      </w:r>
    </w:p>
    <w:p w:rsidR="00AB7046" w:rsidRPr="00B22317" w:rsidRDefault="00AB7046" w:rsidP="00AB7046">
      <w:pPr>
        <w:ind w:firstLine="709"/>
        <w:jc w:val="both"/>
        <w:rPr>
          <w:sz w:val="28"/>
          <w:szCs w:val="28"/>
        </w:rPr>
      </w:pPr>
    </w:p>
    <w:p w:rsidR="00AB7046" w:rsidRPr="00463C1A" w:rsidRDefault="00AB7046" w:rsidP="00AB7046">
      <w:pPr>
        <w:pStyle w:val="affffff2"/>
        <w:rPr>
          <w:szCs w:val="28"/>
        </w:rPr>
      </w:pPr>
      <w:r w:rsidRPr="00463C1A">
        <w:rPr>
          <w:szCs w:val="28"/>
        </w:rPr>
        <w:t xml:space="preserve">Таблица </w:t>
      </w:r>
      <w:r>
        <w:rPr>
          <w:szCs w:val="28"/>
        </w:rPr>
        <w:t>9</w:t>
      </w:r>
      <w:r w:rsidRPr="00463C1A">
        <w:rPr>
          <w:szCs w:val="28"/>
        </w:rPr>
        <w:t>.6</w:t>
      </w:r>
      <w:r>
        <w:rPr>
          <w:szCs w:val="28"/>
        </w:rPr>
        <w:t xml:space="preserve">.2 </w:t>
      </w:r>
      <w:r w:rsidRPr="00463C1A">
        <w:rPr>
          <w:szCs w:val="28"/>
        </w:rPr>
        <w:t>Потребное количество телефонов на Быструхинского сельсовет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2"/>
        <w:gridCol w:w="3256"/>
        <w:gridCol w:w="1579"/>
        <w:gridCol w:w="1879"/>
        <w:gridCol w:w="1298"/>
        <w:gridCol w:w="1313"/>
      </w:tblGrid>
      <w:tr w:rsidR="00AB7046" w:rsidRPr="00463C1A" w:rsidTr="00CA3802">
        <w:trPr>
          <w:trHeight w:val="1770"/>
          <w:jc w:val="center"/>
        </w:trPr>
        <w:tc>
          <w:tcPr>
            <w:tcW w:w="401" w:type="pct"/>
            <w:vMerge w:val="restart"/>
            <w:shd w:val="clear" w:color="auto" w:fill="auto"/>
            <w:vAlign w:val="center"/>
            <w:hideMark/>
          </w:tcPr>
          <w:p w:rsidR="00AB7046" w:rsidRPr="003818A9" w:rsidRDefault="00AB7046" w:rsidP="00CA3802">
            <w:pPr>
              <w:pStyle w:val="afffff0"/>
            </w:pPr>
            <w:r w:rsidRPr="003818A9">
              <w:t>№ п/п</w:t>
            </w:r>
          </w:p>
        </w:tc>
        <w:tc>
          <w:tcPr>
            <w:tcW w:w="1606" w:type="pct"/>
            <w:vMerge w:val="restart"/>
            <w:shd w:val="clear" w:color="auto" w:fill="auto"/>
            <w:vAlign w:val="center"/>
            <w:hideMark/>
          </w:tcPr>
          <w:p w:rsidR="00AB7046" w:rsidRPr="003818A9" w:rsidRDefault="00AB7046" w:rsidP="00CA3802">
            <w:pPr>
              <w:pStyle w:val="afffff0"/>
            </w:pPr>
            <w:r w:rsidRPr="003818A9">
              <w:t>Наименование муниципальных образований</w:t>
            </w:r>
          </w:p>
        </w:tc>
        <w:tc>
          <w:tcPr>
            <w:tcW w:w="779" w:type="pct"/>
            <w:vMerge w:val="restart"/>
            <w:shd w:val="clear" w:color="auto" w:fill="auto"/>
            <w:vAlign w:val="center"/>
            <w:hideMark/>
          </w:tcPr>
          <w:p w:rsidR="00AB7046" w:rsidRPr="003818A9" w:rsidRDefault="00AB7046" w:rsidP="00CA3802">
            <w:pPr>
              <w:pStyle w:val="afffff0"/>
            </w:pPr>
            <w:r w:rsidRPr="003818A9">
              <w:t>Численность населения на первую очередь, чел.</w:t>
            </w:r>
          </w:p>
        </w:tc>
        <w:tc>
          <w:tcPr>
            <w:tcW w:w="927" w:type="pct"/>
            <w:vMerge w:val="restart"/>
            <w:shd w:val="clear" w:color="auto" w:fill="auto"/>
            <w:vAlign w:val="center"/>
            <w:hideMark/>
          </w:tcPr>
          <w:p w:rsidR="00AB7046" w:rsidRPr="003818A9" w:rsidRDefault="00AB7046" w:rsidP="00CA3802">
            <w:pPr>
              <w:pStyle w:val="afffff0"/>
            </w:pPr>
            <w:r w:rsidRPr="003818A9">
              <w:t>Численность населения на расчетный срок,  чел.</w:t>
            </w:r>
          </w:p>
        </w:tc>
        <w:tc>
          <w:tcPr>
            <w:tcW w:w="1288" w:type="pct"/>
            <w:gridSpan w:val="2"/>
            <w:shd w:val="clear" w:color="auto" w:fill="auto"/>
            <w:vAlign w:val="center"/>
            <w:hideMark/>
          </w:tcPr>
          <w:p w:rsidR="00AB7046" w:rsidRPr="003818A9" w:rsidRDefault="00AB7046" w:rsidP="00CA3802">
            <w:pPr>
              <w:pStyle w:val="afffff0"/>
            </w:pPr>
            <w:r w:rsidRPr="003818A9">
              <w:t>Число телефонов, шт.</w:t>
            </w:r>
          </w:p>
        </w:tc>
      </w:tr>
      <w:tr w:rsidR="00AB7046" w:rsidRPr="00463C1A" w:rsidTr="00CA3802">
        <w:trPr>
          <w:trHeight w:val="353"/>
          <w:jc w:val="center"/>
        </w:trPr>
        <w:tc>
          <w:tcPr>
            <w:tcW w:w="401" w:type="pct"/>
            <w:vMerge/>
            <w:vAlign w:val="center"/>
            <w:hideMark/>
          </w:tcPr>
          <w:p w:rsidR="00AB7046" w:rsidRPr="003818A9" w:rsidRDefault="00AB7046" w:rsidP="00CA3802">
            <w:pPr>
              <w:pStyle w:val="afffff0"/>
            </w:pPr>
          </w:p>
        </w:tc>
        <w:tc>
          <w:tcPr>
            <w:tcW w:w="1606" w:type="pct"/>
            <w:vMerge/>
            <w:vAlign w:val="center"/>
            <w:hideMark/>
          </w:tcPr>
          <w:p w:rsidR="00AB7046" w:rsidRPr="003818A9" w:rsidRDefault="00AB7046" w:rsidP="00CA3802">
            <w:pPr>
              <w:pStyle w:val="afffff0"/>
            </w:pPr>
          </w:p>
        </w:tc>
        <w:tc>
          <w:tcPr>
            <w:tcW w:w="779" w:type="pct"/>
            <w:vMerge/>
            <w:vAlign w:val="center"/>
            <w:hideMark/>
          </w:tcPr>
          <w:p w:rsidR="00AB7046" w:rsidRPr="003818A9" w:rsidRDefault="00AB7046" w:rsidP="00CA3802">
            <w:pPr>
              <w:pStyle w:val="afffff0"/>
            </w:pPr>
          </w:p>
        </w:tc>
        <w:tc>
          <w:tcPr>
            <w:tcW w:w="927" w:type="pct"/>
            <w:vMerge/>
            <w:vAlign w:val="center"/>
            <w:hideMark/>
          </w:tcPr>
          <w:p w:rsidR="00AB7046" w:rsidRPr="003818A9" w:rsidRDefault="00AB7046" w:rsidP="00CA3802">
            <w:pPr>
              <w:pStyle w:val="afffff0"/>
            </w:pPr>
          </w:p>
        </w:tc>
        <w:tc>
          <w:tcPr>
            <w:tcW w:w="640" w:type="pct"/>
            <w:shd w:val="clear" w:color="auto" w:fill="auto"/>
            <w:vAlign w:val="center"/>
            <w:hideMark/>
          </w:tcPr>
          <w:p w:rsidR="00AB7046" w:rsidRPr="003818A9" w:rsidRDefault="00AB7046" w:rsidP="00CA3802">
            <w:pPr>
              <w:pStyle w:val="afffff0"/>
            </w:pPr>
            <w:r w:rsidRPr="003818A9">
              <w:t>1 очередь</w:t>
            </w:r>
          </w:p>
        </w:tc>
        <w:tc>
          <w:tcPr>
            <w:tcW w:w="648" w:type="pct"/>
            <w:shd w:val="clear" w:color="auto" w:fill="auto"/>
            <w:vAlign w:val="center"/>
            <w:hideMark/>
          </w:tcPr>
          <w:p w:rsidR="00AB7046" w:rsidRPr="003818A9" w:rsidRDefault="00AB7046" w:rsidP="00CA3802">
            <w:pPr>
              <w:pStyle w:val="afffff0"/>
            </w:pPr>
            <w:r w:rsidRPr="003818A9">
              <w:t>Расчетный срок</w:t>
            </w:r>
          </w:p>
        </w:tc>
      </w:tr>
      <w:tr w:rsidR="00AB7046" w:rsidRPr="00463C1A" w:rsidTr="00CA3802">
        <w:trPr>
          <w:trHeight w:val="427"/>
          <w:jc w:val="center"/>
        </w:trPr>
        <w:tc>
          <w:tcPr>
            <w:tcW w:w="401" w:type="pct"/>
            <w:shd w:val="clear" w:color="auto" w:fill="auto"/>
            <w:vAlign w:val="center"/>
            <w:hideMark/>
          </w:tcPr>
          <w:p w:rsidR="00AB7046" w:rsidRPr="003818A9" w:rsidRDefault="00AB7046" w:rsidP="00CA3802">
            <w:pPr>
              <w:pStyle w:val="afffff0"/>
            </w:pPr>
            <w:r w:rsidRPr="003818A9">
              <w:t>1</w:t>
            </w:r>
          </w:p>
        </w:tc>
        <w:tc>
          <w:tcPr>
            <w:tcW w:w="1606" w:type="pct"/>
            <w:shd w:val="clear" w:color="auto" w:fill="auto"/>
            <w:vAlign w:val="center"/>
            <w:hideMark/>
          </w:tcPr>
          <w:p w:rsidR="00AB7046" w:rsidRPr="003818A9" w:rsidRDefault="00AB7046" w:rsidP="00CA3802">
            <w:pPr>
              <w:pStyle w:val="afffff0"/>
              <w:jc w:val="left"/>
            </w:pPr>
            <w:r w:rsidRPr="003818A9">
              <w:t>Быструхинский сельсовет</w:t>
            </w:r>
          </w:p>
        </w:tc>
        <w:tc>
          <w:tcPr>
            <w:tcW w:w="779" w:type="pct"/>
            <w:shd w:val="clear" w:color="auto" w:fill="auto"/>
            <w:vAlign w:val="center"/>
            <w:hideMark/>
          </w:tcPr>
          <w:p w:rsidR="00AB7046" w:rsidRPr="003818A9" w:rsidRDefault="00AB7046" w:rsidP="00CA3802">
            <w:pPr>
              <w:pStyle w:val="afffff0"/>
            </w:pPr>
            <w:r w:rsidRPr="003818A9">
              <w:t>1390</w:t>
            </w:r>
          </w:p>
        </w:tc>
        <w:tc>
          <w:tcPr>
            <w:tcW w:w="927" w:type="pct"/>
            <w:shd w:val="clear" w:color="auto" w:fill="auto"/>
            <w:vAlign w:val="center"/>
            <w:hideMark/>
          </w:tcPr>
          <w:p w:rsidR="00AB7046" w:rsidRPr="003818A9" w:rsidRDefault="00AB7046" w:rsidP="00CA3802">
            <w:pPr>
              <w:pStyle w:val="afffff0"/>
            </w:pPr>
            <w:r w:rsidRPr="003818A9">
              <w:t>1440</w:t>
            </w:r>
          </w:p>
        </w:tc>
        <w:tc>
          <w:tcPr>
            <w:tcW w:w="640" w:type="pct"/>
            <w:shd w:val="clear" w:color="auto" w:fill="auto"/>
            <w:vAlign w:val="center"/>
            <w:hideMark/>
          </w:tcPr>
          <w:p w:rsidR="00AB7046" w:rsidRPr="003818A9" w:rsidRDefault="00AB7046" w:rsidP="00CA3802">
            <w:pPr>
              <w:pStyle w:val="afffff0"/>
            </w:pPr>
            <w:r w:rsidRPr="003818A9">
              <w:t>477</w:t>
            </w:r>
          </w:p>
        </w:tc>
        <w:tc>
          <w:tcPr>
            <w:tcW w:w="648" w:type="pct"/>
            <w:shd w:val="clear" w:color="auto" w:fill="auto"/>
            <w:vAlign w:val="center"/>
            <w:hideMark/>
          </w:tcPr>
          <w:p w:rsidR="00AB7046" w:rsidRPr="003818A9" w:rsidRDefault="00AB7046" w:rsidP="00CA3802">
            <w:pPr>
              <w:pStyle w:val="afffff0"/>
            </w:pPr>
            <w:r w:rsidRPr="003818A9">
              <w:t>494</w:t>
            </w:r>
          </w:p>
        </w:tc>
      </w:tr>
      <w:tr w:rsidR="00AB7046" w:rsidRPr="00463C1A" w:rsidTr="00CA3802">
        <w:trPr>
          <w:trHeight w:val="315"/>
          <w:jc w:val="center"/>
        </w:trPr>
        <w:tc>
          <w:tcPr>
            <w:tcW w:w="401" w:type="pct"/>
            <w:shd w:val="clear" w:color="auto" w:fill="auto"/>
            <w:vAlign w:val="center"/>
            <w:hideMark/>
          </w:tcPr>
          <w:p w:rsidR="00AB7046" w:rsidRPr="003818A9" w:rsidRDefault="00AB7046" w:rsidP="00CA3802">
            <w:pPr>
              <w:pStyle w:val="afffff0"/>
            </w:pPr>
            <w:r w:rsidRPr="003818A9">
              <w:t>2</w:t>
            </w:r>
          </w:p>
        </w:tc>
        <w:tc>
          <w:tcPr>
            <w:tcW w:w="1606" w:type="pct"/>
            <w:shd w:val="clear" w:color="auto" w:fill="auto"/>
            <w:vAlign w:val="center"/>
            <w:hideMark/>
          </w:tcPr>
          <w:p w:rsidR="00AB7046" w:rsidRPr="003818A9" w:rsidRDefault="00AB7046" w:rsidP="00CA3802">
            <w:pPr>
              <w:pStyle w:val="afffff0"/>
              <w:jc w:val="left"/>
            </w:pPr>
            <w:r w:rsidRPr="003818A9">
              <w:t>Село Быструха</w:t>
            </w:r>
          </w:p>
        </w:tc>
        <w:tc>
          <w:tcPr>
            <w:tcW w:w="779" w:type="pct"/>
            <w:shd w:val="clear" w:color="auto" w:fill="auto"/>
            <w:vAlign w:val="bottom"/>
            <w:hideMark/>
          </w:tcPr>
          <w:p w:rsidR="00AB7046" w:rsidRPr="003818A9" w:rsidRDefault="00AB7046" w:rsidP="00CA3802">
            <w:pPr>
              <w:pStyle w:val="afffff0"/>
            </w:pPr>
            <w:r w:rsidRPr="003818A9">
              <w:t>1390</w:t>
            </w:r>
          </w:p>
        </w:tc>
        <w:tc>
          <w:tcPr>
            <w:tcW w:w="927" w:type="pct"/>
            <w:shd w:val="clear" w:color="auto" w:fill="auto"/>
            <w:vAlign w:val="bottom"/>
            <w:hideMark/>
          </w:tcPr>
          <w:p w:rsidR="00AB7046" w:rsidRPr="003818A9" w:rsidRDefault="00AB7046" w:rsidP="00CA3802">
            <w:pPr>
              <w:pStyle w:val="afffff0"/>
            </w:pPr>
            <w:r w:rsidRPr="003818A9">
              <w:t>1440</w:t>
            </w:r>
          </w:p>
        </w:tc>
        <w:tc>
          <w:tcPr>
            <w:tcW w:w="640" w:type="pct"/>
            <w:shd w:val="clear" w:color="auto" w:fill="auto"/>
            <w:vAlign w:val="bottom"/>
            <w:hideMark/>
          </w:tcPr>
          <w:p w:rsidR="00AB7046" w:rsidRPr="003818A9" w:rsidRDefault="00AB7046" w:rsidP="00CA3802">
            <w:pPr>
              <w:pStyle w:val="afffff0"/>
            </w:pPr>
            <w:r w:rsidRPr="003818A9">
              <w:t>477</w:t>
            </w:r>
          </w:p>
        </w:tc>
        <w:tc>
          <w:tcPr>
            <w:tcW w:w="648" w:type="pct"/>
            <w:shd w:val="clear" w:color="auto" w:fill="auto"/>
            <w:vAlign w:val="bottom"/>
            <w:hideMark/>
          </w:tcPr>
          <w:p w:rsidR="00AB7046" w:rsidRPr="003818A9" w:rsidRDefault="00AB7046" w:rsidP="00CA3802">
            <w:pPr>
              <w:pStyle w:val="afffff0"/>
            </w:pPr>
            <w:r w:rsidRPr="003818A9">
              <w:t>494</w:t>
            </w:r>
          </w:p>
        </w:tc>
      </w:tr>
    </w:tbl>
    <w:p w:rsidR="00AB7046" w:rsidRPr="00B22317" w:rsidRDefault="00AB7046" w:rsidP="00AB7046">
      <w:pPr>
        <w:pStyle w:val="24"/>
        <w:sectPr w:rsidR="00AB7046" w:rsidRPr="00B22317" w:rsidSect="00A30459">
          <w:pgSz w:w="11906" w:h="16838"/>
          <w:pgMar w:top="1134" w:right="567" w:bottom="1134" w:left="1418" w:header="0" w:footer="423" w:gutter="0"/>
          <w:cols w:space="708"/>
          <w:docGrid w:linePitch="360"/>
        </w:sectPr>
      </w:pPr>
    </w:p>
    <w:p w:rsidR="00AB7046" w:rsidRPr="00B22317" w:rsidRDefault="00AB7046" w:rsidP="00AB7046">
      <w:pPr>
        <w:pStyle w:val="1d"/>
      </w:pPr>
      <w:bookmarkStart w:id="221" w:name="_Toc351231323"/>
      <w:bookmarkStart w:id="222" w:name="_Toc351358095"/>
      <w:r>
        <w:t>Глава 10.</w:t>
      </w:r>
      <w:r w:rsidRPr="00B22317">
        <w:t xml:space="preserve"> Охрана и улучшение окружающей среды градостроительными методами</w:t>
      </w:r>
      <w:bookmarkEnd w:id="221"/>
      <w:bookmarkEnd w:id="222"/>
    </w:p>
    <w:p w:rsidR="00AB7046" w:rsidRPr="00B22317" w:rsidRDefault="00AB7046" w:rsidP="00AB7046"/>
    <w:p w:rsidR="00AB7046" w:rsidRPr="004111D1" w:rsidRDefault="00AB7046" w:rsidP="00AB7046">
      <w:pPr>
        <w:pStyle w:val="24"/>
      </w:pPr>
      <w:bookmarkStart w:id="223" w:name="_Toc351217700"/>
      <w:bookmarkStart w:id="224" w:name="_Toc351231324"/>
      <w:bookmarkStart w:id="225" w:name="_Toc351358096"/>
      <w:r w:rsidRPr="004111D1">
        <w:t>1</w:t>
      </w:r>
      <w:r>
        <w:t>0</w:t>
      </w:r>
      <w:r w:rsidRPr="00205FB8">
        <w:t>.1 Учет местных ландшафтно-экологических условий при осуществлении градостроительной деятельности</w:t>
      </w:r>
      <w:bookmarkEnd w:id="223"/>
      <w:bookmarkEnd w:id="224"/>
      <w:bookmarkEnd w:id="225"/>
    </w:p>
    <w:p w:rsidR="00AB7046" w:rsidRPr="004111D1" w:rsidRDefault="00AB7046" w:rsidP="00AB7046">
      <w:pPr>
        <w:pStyle w:val="Sd"/>
      </w:pPr>
      <w:r w:rsidRPr="004111D1">
        <w:t>На решение градостроительных задач влияют следующие природные факторы: климат, рельеф местности, растительный покров, гидрологические ресурсы, геологические условия, видовые качества местности.</w:t>
      </w:r>
    </w:p>
    <w:p w:rsidR="00AB7046" w:rsidRPr="004111D1" w:rsidRDefault="00AB7046" w:rsidP="00AB7046">
      <w:pPr>
        <w:pStyle w:val="Sd"/>
      </w:pPr>
      <w:r w:rsidRPr="004111D1">
        <w:t>Геодинамические напряжения данной территории зависят от тектонических движений, проявляющихся в зонах глубинных разломов на сопряжении Томско-Каменского выступа и северо-западных предгорных структур Присалаирья. В новейшем тектоническом отношении эта территория расположена в пределах слабых поднятий Карасукско-Кулундинского блока и Каргат-Чулымского блока, которые характеризуются площадными и линейными напряжениями, проявляющимися по разломам на сопряжении Томско-Каменского выступа и предгорного северо-западного Присалаирья. Коэффициент геодинамических напряжений 0,8 балла (согласно схеме ландшафтных напряжений Новосибирской области).</w:t>
      </w:r>
    </w:p>
    <w:p w:rsidR="00AB7046" w:rsidRPr="004111D1" w:rsidRDefault="00AB7046" w:rsidP="00AB7046">
      <w:pPr>
        <w:pStyle w:val="Sd"/>
      </w:pPr>
      <w:r w:rsidRPr="004111D1">
        <w:t>Район расположен в лесостепной зоне с березовыми колками и остепнеными лугами на серых лесных, оподзоленных, выщелоченных почвах и обыкновенных черноземах. Здесь развита повышенная увалистая равнина с неглубокими эрозионными расчленениями. Коэффициент ландшафтных напряжений 1,2 балла (согласно схеме ландшафтных напряжений Новосибирской области).</w:t>
      </w:r>
    </w:p>
    <w:p w:rsidR="00AB7046" w:rsidRPr="004111D1" w:rsidRDefault="00AB7046" w:rsidP="00AB7046">
      <w:pPr>
        <w:pStyle w:val="Sd"/>
      </w:pPr>
      <w:r w:rsidRPr="004111D1">
        <w:t>Основным фактором, характеризующим уровень загрязнения природной среды на той или иной территории, являются ассимилирующие способности объектов природной среды – атмосферы и гидросферы, определяющихся в абсолютном большинстве случаев особенностями климата.</w:t>
      </w:r>
    </w:p>
    <w:p w:rsidR="00AB7046" w:rsidRPr="004111D1" w:rsidRDefault="00AB7046" w:rsidP="00AB7046">
      <w:pPr>
        <w:pStyle w:val="Sd"/>
      </w:pPr>
      <w:r w:rsidRPr="004111D1">
        <w:t>Исследуемая территория находится в зоне ограниченно-благоприятных условий рассеивания примесей в атмосфере. Метеорологический потенциал атмосферы свидетельствует о равном соотношении процессов рассеивания примесей и процессов их накопления. Самоочищающая способность атмосферы  – средняя.</w:t>
      </w:r>
    </w:p>
    <w:p w:rsidR="00AB7046" w:rsidRPr="004111D1" w:rsidRDefault="00AB7046" w:rsidP="00AB7046">
      <w:pPr>
        <w:pStyle w:val="Sd"/>
      </w:pPr>
      <w:r w:rsidRPr="004111D1">
        <w:t>Путями корригирования микроклимата будут являться зимой ветро- и снегозащита территории, зданий и сооружений, летом – регулирование солнечной радиации и теплового излучения сильно нагретых поверхностей. Средства же регулирования микроклимата предполагают использование в проекте градостроительных, архитектурно-строительных и инженерно- технических мероприятий.</w:t>
      </w:r>
    </w:p>
    <w:p w:rsidR="00AB7046" w:rsidRPr="004111D1" w:rsidRDefault="00AB7046" w:rsidP="00AB7046">
      <w:pPr>
        <w:pStyle w:val="Sd"/>
      </w:pPr>
      <w:r w:rsidRPr="004111D1">
        <w:t>Негативные почвенно-климатические факторы: большая часть почв – засоленные, сильная ветровая эрозия: территория располагается в зоне слабого увлажнения (ГТК – 0,9-1,0). Вероятность засушливых лет 25 %. Территория нуждается в комплексе мер по борьбе с засухой и ветровой эрозией, в химической и биологической мелиорации засоленных почв.</w:t>
      </w:r>
    </w:p>
    <w:p w:rsidR="00AB7046" w:rsidRPr="004111D1" w:rsidRDefault="00AB7046" w:rsidP="00AB7046">
      <w:pPr>
        <w:pStyle w:val="Sd"/>
      </w:pPr>
      <w:r w:rsidRPr="004111D1">
        <w:t>Повторяемость погод, при которых имеют место штили и инверсии способствует накоплению промышленных выбросов и взаимному их переносу преобладающими ветрами.</w:t>
      </w:r>
    </w:p>
    <w:p w:rsidR="00AB7046" w:rsidRPr="004111D1" w:rsidRDefault="00AB7046" w:rsidP="00AB7046">
      <w:pPr>
        <w:pStyle w:val="Sd"/>
      </w:pPr>
      <w:r w:rsidRPr="004111D1">
        <w:t>Поэтому в период неблагоприятных метеоусловий необходимо запретить выпуск на линию автомашин с повышенной токсичностью выхлопных газов. На предприятиях обязательно выполнять комплекс мероприятий по временному сокращению выбросов (разработать их в рамках томов ПДВ) при получении предупреждений о неблагоприятных метеоусловиях.</w:t>
      </w:r>
    </w:p>
    <w:p w:rsidR="00AB7046" w:rsidRPr="004111D1" w:rsidRDefault="00AB7046" w:rsidP="00AB7046">
      <w:pPr>
        <w:pStyle w:val="Sd"/>
      </w:pPr>
      <w:r w:rsidRPr="004111D1">
        <w:t xml:space="preserve">Территория района характеризуется слабой защищенностью геологических структур от проникновения загрязняющих веществ в подземные воды. Наиболее уязвимыми являются грунтовые воды, залегающие на небольшой глубине. </w:t>
      </w:r>
    </w:p>
    <w:p w:rsidR="00AB7046" w:rsidRDefault="00AB7046" w:rsidP="00AB7046">
      <w:pPr>
        <w:pStyle w:val="Sd"/>
      </w:pPr>
      <w:r w:rsidRPr="004111D1">
        <w:t xml:space="preserve">Проникновение загрязнений в подземные воды происходит главным образом путем инфильтрации с атмосферными осадками, а также стока в естественные дренирующие системы. </w:t>
      </w:r>
    </w:p>
    <w:p w:rsidR="00AB7046" w:rsidRPr="004111D1" w:rsidRDefault="00AB7046" w:rsidP="00AB7046">
      <w:pPr>
        <w:spacing w:line="360" w:lineRule="auto"/>
        <w:ind w:firstLine="567"/>
        <w:jc w:val="both"/>
        <w:rPr>
          <w:sz w:val="24"/>
          <w:szCs w:val="24"/>
        </w:rPr>
      </w:pPr>
    </w:p>
    <w:p w:rsidR="00AB7046" w:rsidRPr="004111D1" w:rsidRDefault="00AB7046" w:rsidP="00AB7046">
      <w:pPr>
        <w:pStyle w:val="24"/>
      </w:pPr>
      <w:bookmarkStart w:id="226" w:name="_Toc351217701"/>
      <w:bookmarkStart w:id="227" w:name="_Toc351231325"/>
      <w:bookmarkStart w:id="228" w:name="_Toc351358097"/>
      <w:r w:rsidRPr="004111D1">
        <w:t>1</w:t>
      </w:r>
      <w:r>
        <w:t>0</w:t>
      </w:r>
      <w:r w:rsidRPr="004111D1">
        <w:t>.2 Состояние атмосферного воздуха</w:t>
      </w:r>
      <w:bookmarkEnd w:id="226"/>
      <w:bookmarkEnd w:id="227"/>
      <w:bookmarkEnd w:id="228"/>
    </w:p>
    <w:p w:rsidR="00AB7046" w:rsidRPr="004111D1" w:rsidRDefault="00AB7046" w:rsidP="00AB7046">
      <w:pPr>
        <w:pStyle w:val="Sd"/>
      </w:pPr>
      <w:r w:rsidRPr="004111D1">
        <w:t xml:space="preserve">Состояние воздушного бассейна формируется под влиянием природных условий, масштаба и структуры выбросов. Качество атмосферного воздуха зависит от интенсивности загрязнения его выбросами от стационарных и передвижных источников загрязнения. </w:t>
      </w:r>
    </w:p>
    <w:p w:rsidR="00AB7046" w:rsidRPr="004111D1" w:rsidRDefault="00AB7046" w:rsidP="00AB7046">
      <w:pPr>
        <w:pStyle w:val="Sd"/>
      </w:pPr>
      <w:r w:rsidRPr="004111D1">
        <w:t xml:space="preserve">Метеорологические условия данной местности способствуют, как накоплению примесей в атмосфере, так и их рассеиванию, что обуславливает </w:t>
      </w:r>
      <w:r w:rsidRPr="004111D1">
        <w:rPr>
          <w:i/>
        </w:rPr>
        <w:t>умеренный потенциал загрязнения</w:t>
      </w:r>
      <w:r w:rsidRPr="004111D1">
        <w:t>.</w:t>
      </w:r>
    </w:p>
    <w:p w:rsidR="00AB7046" w:rsidRPr="004111D1" w:rsidRDefault="00AB7046" w:rsidP="00AB7046">
      <w:pPr>
        <w:pStyle w:val="Sd"/>
      </w:pPr>
      <w:r w:rsidRPr="004111D1">
        <w:t xml:space="preserve">В зависимости от источника и размеров выбросов в атмосферу вредные вещества можно разделить на три группы: </w:t>
      </w:r>
    </w:p>
    <w:p w:rsidR="00AB7046" w:rsidRPr="004111D1" w:rsidRDefault="00AB7046" w:rsidP="00AB7046">
      <w:pPr>
        <w:pStyle w:val="Sd"/>
      </w:pPr>
      <w:r w:rsidRPr="004111D1">
        <w:rPr>
          <w:lang w:val="en-US"/>
        </w:rPr>
        <w:t>I</w:t>
      </w:r>
      <w:r w:rsidRPr="004111D1">
        <w:t xml:space="preserve"> группа - пыль, сернистый газ, окись углерода, диоксид азота - основные примеси, связанные с процессами сжигания топлива. Поступают в атмосферу в больших количествах и становятся составной частью атмосферы. </w:t>
      </w:r>
    </w:p>
    <w:p w:rsidR="00AB7046" w:rsidRPr="004111D1" w:rsidRDefault="00AB7046" w:rsidP="00AB7046">
      <w:pPr>
        <w:pStyle w:val="Sd"/>
      </w:pPr>
      <w:r w:rsidRPr="004111D1">
        <w:rPr>
          <w:lang w:val="en-US"/>
        </w:rPr>
        <w:t>II</w:t>
      </w:r>
      <w:r w:rsidRPr="004111D1">
        <w:t xml:space="preserve"> группа - свинец, кадмий, ртуть, принадлежащие к числу наиболее токсичных веществ, и некоторые другие вещества, выбрасываемые, как и основные примеси повсеместно, но в меньших количествах. Ртуть поступает в атмосферу в основном в результате сжигания угля, нефти, отходов, кадмий - с выбросами дизельного транспорта.</w:t>
      </w:r>
    </w:p>
    <w:p w:rsidR="00AB7046" w:rsidRPr="004111D1" w:rsidRDefault="00AB7046" w:rsidP="00AB7046">
      <w:pPr>
        <w:pStyle w:val="Sd"/>
      </w:pPr>
      <w:r w:rsidRPr="004111D1">
        <w:t xml:space="preserve"> </w:t>
      </w:r>
      <w:r w:rsidRPr="004111D1">
        <w:rPr>
          <w:lang w:val="en-US"/>
        </w:rPr>
        <w:t>III</w:t>
      </w:r>
      <w:r w:rsidRPr="004111D1">
        <w:t xml:space="preserve"> группа - специфические вредные вещества и их соединения, содержащиеся в выбросах ограниченного числа производств. Номенклатура этих соединений велика, она зависит от специфики производств. </w:t>
      </w:r>
    </w:p>
    <w:p w:rsidR="00AB7046" w:rsidRDefault="00AB7046" w:rsidP="00AB7046">
      <w:pPr>
        <w:pStyle w:val="Sd"/>
      </w:pPr>
      <w:r w:rsidRPr="00126460">
        <w:rPr>
          <w:i/>
        </w:rPr>
        <w:t>Стационарные источники загрязнения.</w:t>
      </w:r>
      <w:r w:rsidRPr="004111D1">
        <w:rPr>
          <w:i/>
        </w:rPr>
        <w:t xml:space="preserve"> </w:t>
      </w:r>
      <w:r w:rsidRPr="004111D1">
        <w:t>Основными стационарными источниками загрязнения атмосферного воздуха являются котельные.</w:t>
      </w:r>
    </w:p>
    <w:p w:rsidR="00AB7046" w:rsidRPr="003844C0" w:rsidRDefault="00AB7046" w:rsidP="00AB7046">
      <w:pPr>
        <w:pStyle w:val="Sd"/>
      </w:pPr>
    </w:p>
    <w:p w:rsidR="00AB7046" w:rsidRPr="004111D1" w:rsidRDefault="00AB7046" w:rsidP="00AB7046">
      <w:pPr>
        <w:spacing w:line="360" w:lineRule="auto"/>
        <w:ind w:firstLine="567"/>
        <w:jc w:val="right"/>
        <w:rPr>
          <w:b/>
          <w:sz w:val="24"/>
          <w:szCs w:val="24"/>
        </w:rPr>
      </w:pPr>
      <w:r w:rsidRPr="004111D1">
        <w:rPr>
          <w:b/>
          <w:sz w:val="24"/>
          <w:szCs w:val="24"/>
        </w:rPr>
        <w:t>Таблица 1</w:t>
      </w:r>
      <w:r>
        <w:rPr>
          <w:b/>
          <w:sz w:val="24"/>
          <w:szCs w:val="24"/>
        </w:rPr>
        <w:t>0</w:t>
      </w:r>
      <w:r w:rsidRPr="004111D1">
        <w:rPr>
          <w:b/>
          <w:sz w:val="24"/>
          <w:szCs w:val="24"/>
        </w:rPr>
        <w:t>.2.1 Источники загрязнения основных объектов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2"/>
        <w:gridCol w:w="2736"/>
        <w:gridCol w:w="1297"/>
        <w:gridCol w:w="1043"/>
        <w:gridCol w:w="1982"/>
        <w:gridCol w:w="1441"/>
        <w:gridCol w:w="1096"/>
      </w:tblGrid>
      <w:tr w:rsidR="00AB7046" w:rsidRPr="00A116BC" w:rsidTr="00CA3802">
        <w:trPr>
          <w:trHeight w:val="1909"/>
        </w:trPr>
        <w:tc>
          <w:tcPr>
            <w:tcW w:w="534" w:type="dxa"/>
          </w:tcPr>
          <w:p w:rsidR="00AB7046" w:rsidRPr="003818A9" w:rsidRDefault="00AB7046" w:rsidP="00CA3802">
            <w:pPr>
              <w:pStyle w:val="afffff0"/>
            </w:pPr>
            <w:r w:rsidRPr="003818A9">
              <w:t>№ п/п</w:t>
            </w:r>
          </w:p>
        </w:tc>
        <w:tc>
          <w:tcPr>
            <w:tcW w:w="2693" w:type="dxa"/>
            <w:hideMark/>
          </w:tcPr>
          <w:p w:rsidR="00AB7046" w:rsidRPr="003818A9" w:rsidRDefault="00AB7046" w:rsidP="00CA3802">
            <w:pPr>
              <w:pStyle w:val="afffff0"/>
            </w:pPr>
            <w:r w:rsidRPr="003818A9">
              <w:t>Наименование муниципального образования, наименование котельной, балансовая принадлежность</w:t>
            </w:r>
          </w:p>
        </w:tc>
        <w:tc>
          <w:tcPr>
            <w:tcW w:w="1276" w:type="dxa"/>
            <w:hideMark/>
          </w:tcPr>
          <w:p w:rsidR="00AB7046" w:rsidRPr="003818A9" w:rsidRDefault="00AB7046" w:rsidP="00CA3802">
            <w:pPr>
              <w:pStyle w:val="afffff0"/>
            </w:pPr>
            <w:r w:rsidRPr="003818A9">
              <w:t>Марка и количество котлов   марка/шт</w:t>
            </w:r>
          </w:p>
        </w:tc>
        <w:tc>
          <w:tcPr>
            <w:tcW w:w="1026" w:type="dxa"/>
            <w:hideMark/>
          </w:tcPr>
          <w:p w:rsidR="00AB7046" w:rsidRPr="003818A9" w:rsidRDefault="00AB7046" w:rsidP="00CA3802">
            <w:pPr>
              <w:pStyle w:val="afffff0"/>
            </w:pPr>
            <w:r w:rsidRPr="003818A9">
              <w:t xml:space="preserve">Год установ-ки котлов    </w:t>
            </w:r>
          </w:p>
        </w:tc>
        <w:tc>
          <w:tcPr>
            <w:tcW w:w="1950" w:type="dxa"/>
            <w:hideMark/>
          </w:tcPr>
          <w:p w:rsidR="00AB7046" w:rsidRPr="003818A9" w:rsidRDefault="00AB7046" w:rsidP="00CA3802">
            <w:pPr>
              <w:pStyle w:val="afffff0"/>
            </w:pPr>
            <w:r w:rsidRPr="003818A9">
              <w:t>Установленная мощность котельной/подключенная нагрузка     Гкал/ч / Гкал/ч</w:t>
            </w:r>
          </w:p>
        </w:tc>
        <w:tc>
          <w:tcPr>
            <w:tcW w:w="1418" w:type="dxa"/>
          </w:tcPr>
          <w:p w:rsidR="00AB7046" w:rsidRPr="003818A9" w:rsidRDefault="00AB7046" w:rsidP="00CA3802">
            <w:pPr>
              <w:pStyle w:val="afffff0"/>
            </w:pPr>
            <w:r w:rsidRPr="003818A9">
              <w:t>Основной вид топлива/ резервный</w:t>
            </w:r>
          </w:p>
        </w:tc>
        <w:tc>
          <w:tcPr>
            <w:tcW w:w="1078" w:type="dxa"/>
          </w:tcPr>
          <w:p w:rsidR="00AB7046" w:rsidRPr="003818A9" w:rsidRDefault="00AB7046" w:rsidP="00CA3802">
            <w:pPr>
              <w:pStyle w:val="afffff0"/>
            </w:pPr>
            <w:r w:rsidRPr="003818A9">
              <w:t>Степень износа</w:t>
            </w:r>
          </w:p>
        </w:tc>
      </w:tr>
      <w:tr w:rsidR="00AB7046" w:rsidRPr="00A116BC" w:rsidTr="00CA3802">
        <w:trPr>
          <w:trHeight w:val="1132"/>
        </w:trPr>
        <w:tc>
          <w:tcPr>
            <w:tcW w:w="534" w:type="dxa"/>
          </w:tcPr>
          <w:p w:rsidR="00AB7046" w:rsidRPr="003818A9" w:rsidRDefault="00AB7046" w:rsidP="00CA3802">
            <w:pPr>
              <w:pStyle w:val="afffff0"/>
              <w:rPr>
                <w:szCs w:val="20"/>
              </w:rPr>
            </w:pPr>
            <w:r w:rsidRPr="003818A9">
              <w:rPr>
                <w:szCs w:val="20"/>
              </w:rPr>
              <w:t>1</w:t>
            </w:r>
          </w:p>
        </w:tc>
        <w:tc>
          <w:tcPr>
            <w:tcW w:w="2693" w:type="dxa"/>
            <w:noWrap/>
            <w:hideMark/>
          </w:tcPr>
          <w:p w:rsidR="00AB7046" w:rsidRPr="003818A9" w:rsidRDefault="00AB7046" w:rsidP="00CA3802">
            <w:pPr>
              <w:pStyle w:val="afffff0"/>
              <w:rPr>
                <w:szCs w:val="20"/>
              </w:rPr>
            </w:pPr>
            <w:r w:rsidRPr="003818A9">
              <w:rPr>
                <w:szCs w:val="20"/>
              </w:rPr>
              <w:t>МО Быструхинского сельсовета с.Быструха, ул. Школьная (котельная школы)</w:t>
            </w:r>
          </w:p>
        </w:tc>
        <w:tc>
          <w:tcPr>
            <w:tcW w:w="1276" w:type="dxa"/>
            <w:noWrap/>
            <w:hideMark/>
          </w:tcPr>
          <w:p w:rsidR="00AB7046" w:rsidRPr="003818A9" w:rsidRDefault="00AB7046" w:rsidP="00CA3802">
            <w:pPr>
              <w:pStyle w:val="afffff0"/>
              <w:rPr>
                <w:szCs w:val="20"/>
              </w:rPr>
            </w:pPr>
            <w:r w:rsidRPr="003818A9">
              <w:rPr>
                <w:szCs w:val="20"/>
              </w:rPr>
              <w:t>КВр-1,16 - 2 шт</w:t>
            </w:r>
          </w:p>
        </w:tc>
        <w:tc>
          <w:tcPr>
            <w:tcW w:w="1026" w:type="dxa"/>
            <w:noWrap/>
            <w:hideMark/>
          </w:tcPr>
          <w:p w:rsidR="00AB7046" w:rsidRPr="003818A9" w:rsidRDefault="00AB7046" w:rsidP="00CA3802">
            <w:pPr>
              <w:pStyle w:val="afffff0"/>
              <w:rPr>
                <w:szCs w:val="20"/>
              </w:rPr>
            </w:pPr>
            <w:r w:rsidRPr="003818A9">
              <w:rPr>
                <w:szCs w:val="20"/>
              </w:rPr>
              <w:t>2010</w:t>
            </w:r>
          </w:p>
        </w:tc>
        <w:tc>
          <w:tcPr>
            <w:tcW w:w="1950" w:type="dxa"/>
            <w:noWrap/>
            <w:hideMark/>
          </w:tcPr>
          <w:p w:rsidR="00AB7046" w:rsidRPr="003818A9" w:rsidRDefault="00AB7046" w:rsidP="00CA3802">
            <w:pPr>
              <w:pStyle w:val="afffff0"/>
              <w:rPr>
                <w:szCs w:val="20"/>
              </w:rPr>
            </w:pPr>
            <w:r w:rsidRPr="003818A9">
              <w:rPr>
                <w:szCs w:val="20"/>
              </w:rPr>
              <w:t>2,15 / 0,7222</w:t>
            </w:r>
          </w:p>
        </w:tc>
        <w:tc>
          <w:tcPr>
            <w:tcW w:w="1418" w:type="dxa"/>
          </w:tcPr>
          <w:p w:rsidR="00AB7046" w:rsidRPr="003818A9" w:rsidRDefault="00AB7046" w:rsidP="00CA3802">
            <w:pPr>
              <w:pStyle w:val="afffff0"/>
              <w:rPr>
                <w:szCs w:val="20"/>
              </w:rPr>
            </w:pPr>
            <w:r w:rsidRPr="003818A9">
              <w:rPr>
                <w:szCs w:val="20"/>
              </w:rPr>
              <w:t>уголь</w:t>
            </w:r>
          </w:p>
        </w:tc>
        <w:tc>
          <w:tcPr>
            <w:tcW w:w="1078" w:type="dxa"/>
          </w:tcPr>
          <w:p w:rsidR="00AB7046" w:rsidRPr="003818A9" w:rsidRDefault="00AB7046" w:rsidP="00CA3802">
            <w:pPr>
              <w:pStyle w:val="afffff0"/>
              <w:rPr>
                <w:szCs w:val="20"/>
              </w:rPr>
            </w:pPr>
            <w:r w:rsidRPr="003818A9">
              <w:rPr>
                <w:szCs w:val="20"/>
              </w:rPr>
              <w:t>30%</w:t>
            </w:r>
          </w:p>
        </w:tc>
      </w:tr>
    </w:tbl>
    <w:p w:rsidR="00AB7046" w:rsidRPr="004111D1" w:rsidRDefault="00AB7046" w:rsidP="00AB7046">
      <w:pPr>
        <w:spacing w:line="360" w:lineRule="auto"/>
        <w:ind w:firstLine="567"/>
        <w:jc w:val="both"/>
        <w:rPr>
          <w:sz w:val="24"/>
          <w:szCs w:val="24"/>
          <w:highlight w:val="lightGray"/>
        </w:rPr>
      </w:pPr>
    </w:p>
    <w:p w:rsidR="00AB7046" w:rsidRPr="004111D1" w:rsidRDefault="00AB7046" w:rsidP="00AB7046">
      <w:pPr>
        <w:pStyle w:val="Sd"/>
      </w:pPr>
      <w:r w:rsidRPr="004111D1">
        <w:t xml:space="preserve">Поллютанты от котельных – диоксид серы, оксиды азота, сажа, взвешенные вещества (твердые несгоревшие частички угля), оксид углерода, альдегиды и т.д. </w:t>
      </w:r>
    </w:p>
    <w:p w:rsidR="00AB7046" w:rsidRPr="004111D1" w:rsidRDefault="00AB7046" w:rsidP="00AB7046">
      <w:pPr>
        <w:pStyle w:val="Sd"/>
      </w:pPr>
      <w:r w:rsidRPr="004111D1">
        <w:t>Основная доля выбросов приходится на зимнее время, т.к. котельные используют в качестве топлива уголь. Увеличение степени износа оборудование приводит к увеличению фактических выбросов в атмосферу, поскольку в составе выбросов появляются и другие загрязнители.</w:t>
      </w:r>
    </w:p>
    <w:p w:rsidR="00AB7046" w:rsidRDefault="00AB7046" w:rsidP="00AB7046">
      <w:pPr>
        <w:pStyle w:val="Sd"/>
      </w:pPr>
      <w:r w:rsidRPr="004111D1">
        <w:t>Лабораторные исследования качества воздушной среды по определению максимальных приземных концентраций не проводятся. Тревогу вызывает загрязнение атмосферного воздуха продуктами сгорания твёрдого бытового мусора, в составе которого большую долю составляют полиэтиленовые пакеты, бутылки и т.д. Сжигание огромного количества ТБО на мусорных свалках  является нарушением санитарных правил и вносит большой вклад в дело загрязнения атмосферного воздуха района. В 2006 году отделом социально-гигиенического мониторинга была проведена работа по составлению «короткого списка» веществ, загрязняющих атмосферный воздух Кочковского района.  Анализ проводился по формам государственной статистической отчетности «2-ТП воздух».</w:t>
      </w:r>
    </w:p>
    <w:p w:rsidR="00AB7046" w:rsidRPr="00205FB8" w:rsidRDefault="00AB7046" w:rsidP="00AB7046">
      <w:pPr>
        <w:pStyle w:val="Sd"/>
      </w:pPr>
    </w:p>
    <w:p w:rsidR="00AB7046" w:rsidRPr="004111D1" w:rsidRDefault="00AB7046" w:rsidP="00AB7046">
      <w:pPr>
        <w:pStyle w:val="25"/>
        <w:spacing w:line="360" w:lineRule="auto"/>
        <w:ind w:firstLine="567"/>
        <w:jc w:val="right"/>
        <w:rPr>
          <w:sz w:val="24"/>
        </w:rPr>
      </w:pPr>
      <w:r w:rsidRPr="004111D1">
        <w:rPr>
          <w:b/>
          <w:sz w:val="24"/>
        </w:rPr>
        <w:t>Таблица 1</w:t>
      </w:r>
      <w:r>
        <w:rPr>
          <w:b/>
          <w:sz w:val="24"/>
        </w:rPr>
        <w:t>0</w:t>
      </w:r>
      <w:r w:rsidRPr="004111D1">
        <w:rPr>
          <w:b/>
          <w:sz w:val="24"/>
        </w:rPr>
        <w:t>.2.2 Приоритетные загрязняющие вещества в атмосферном воздухе муниципального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78"/>
        <w:gridCol w:w="3379"/>
        <w:gridCol w:w="3380"/>
      </w:tblGrid>
      <w:tr w:rsidR="00AB7046" w:rsidRPr="003D30FD" w:rsidTr="00CA3802">
        <w:trPr>
          <w:tblHeader/>
        </w:trPr>
        <w:tc>
          <w:tcPr>
            <w:tcW w:w="3190" w:type="dxa"/>
          </w:tcPr>
          <w:p w:rsidR="00AB7046" w:rsidRPr="003818A9" w:rsidRDefault="00AB7046" w:rsidP="00CA3802">
            <w:pPr>
              <w:pStyle w:val="afffff0"/>
            </w:pPr>
            <w:r w:rsidRPr="003818A9">
              <w:t>Вещество-загрязнитель</w:t>
            </w:r>
          </w:p>
        </w:tc>
        <w:tc>
          <w:tcPr>
            <w:tcW w:w="3190" w:type="dxa"/>
          </w:tcPr>
          <w:p w:rsidR="00AB7046" w:rsidRPr="003818A9" w:rsidRDefault="00AB7046" w:rsidP="00CA3802">
            <w:pPr>
              <w:pStyle w:val="afffff0"/>
            </w:pPr>
            <w:r w:rsidRPr="003818A9">
              <w:t>Коэффициент приоритетности</w:t>
            </w:r>
          </w:p>
        </w:tc>
        <w:tc>
          <w:tcPr>
            <w:tcW w:w="3191" w:type="dxa"/>
          </w:tcPr>
          <w:p w:rsidR="00AB7046" w:rsidRPr="003818A9" w:rsidRDefault="00AB7046" w:rsidP="00CA3802">
            <w:pPr>
              <w:pStyle w:val="afffff0"/>
            </w:pPr>
            <w:r w:rsidRPr="003818A9">
              <w:t>Сведения о канцерогенности</w:t>
            </w:r>
          </w:p>
        </w:tc>
      </w:tr>
      <w:tr w:rsidR="00AB7046" w:rsidRPr="003D30FD" w:rsidTr="00CA3802">
        <w:tc>
          <w:tcPr>
            <w:tcW w:w="3190" w:type="dxa"/>
          </w:tcPr>
          <w:p w:rsidR="00AB7046" w:rsidRPr="003818A9" w:rsidRDefault="00AB7046" w:rsidP="00CA3802">
            <w:pPr>
              <w:pStyle w:val="afffff0"/>
              <w:jc w:val="left"/>
            </w:pPr>
            <w:r w:rsidRPr="003818A9">
              <w:t>Зола Кузнецких углей</w:t>
            </w:r>
          </w:p>
        </w:tc>
        <w:tc>
          <w:tcPr>
            <w:tcW w:w="3190" w:type="dxa"/>
          </w:tcPr>
          <w:p w:rsidR="00AB7046" w:rsidRPr="003818A9" w:rsidRDefault="00AB7046" w:rsidP="00CA3802">
            <w:pPr>
              <w:pStyle w:val="afffff0"/>
            </w:pPr>
            <w:r w:rsidRPr="003818A9">
              <w:t>107617519,8</w:t>
            </w:r>
          </w:p>
        </w:tc>
        <w:tc>
          <w:tcPr>
            <w:tcW w:w="3191" w:type="dxa"/>
          </w:tcPr>
          <w:p w:rsidR="00AB7046" w:rsidRPr="003818A9" w:rsidRDefault="00AB7046" w:rsidP="00CA3802">
            <w:pPr>
              <w:pStyle w:val="afffff0"/>
              <w:rPr>
                <w:i/>
              </w:rPr>
            </w:pPr>
          </w:p>
        </w:tc>
      </w:tr>
      <w:tr w:rsidR="00AB7046" w:rsidRPr="003D30FD" w:rsidTr="00CA3802">
        <w:tc>
          <w:tcPr>
            <w:tcW w:w="3190" w:type="dxa"/>
          </w:tcPr>
          <w:p w:rsidR="00AB7046" w:rsidRPr="003818A9" w:rsidRDefault="00AB7046" w:rsidP="00CA3802">
            <w:pPr>
              <w:pStyle w:val="afffff0"/>
              <w:jc w:val="left"/>
            </w:pPr>
            <w:r w:rsidRPr="003818A9">
              <w:t>Диоксид серы</w:t>
            </w:r>
          </w:p>
        </w:tc>
        <w:tc>
          <w:tcPr>
            <w:tcW w:w="3190" w:type="dxa"/>
          </w:tcPr>
          <w:p w:rsidR="00AB7046" w:rsidRPr="003818A9" w:rsidRDefault="00AB7046" w:rsidP="00CA3802">
            <w:pPr>
              <w:pStyle w:val="afffff0"/>
            </w:pPr>
            <w:r w:rsidRPr="003818A9">
              <w:t>11772060,3</w:t>
            </w:r>
          </w:p>
        </w:tc>
        <w:tc>
          <w:tcPr>
            <w:tcW w:w="3191" w:type="dxa"/>
          </w:tcPr>
          <w:p w:rsidR="00AB7046" w:rsidRPr="003818A9" w:rsidRDefault="00AB7046" w:rsidP="00CA3802">
            <w:pPr>
              <w:pStyle w:val="afffff0"/>
              <w:rPr>
                <w:i/>
              </w:rPr>
            </w:pPr>
          </w:p>
        </w:tc>
      </w:tr>
      <w:tr w:rsidR="00AB7046" w:rsidRPr="003D30FD" w:rsidTr="00CA3802">
        <w:tc>
          <w:tcPr>
            <w:tcW w:w="3190" w:type="dxa"/>
          </w:tcPr>
          <w:p w:rsidR="00AB7046" w:rsidRPr="003818A9" w:rsidRDefault="00AB7046" w:rsidP="00CA3802">
            <w:pPr>
              <w:pStyle w:val="afffff0"/>
              <w:jc w:val="left"/>
            </w:pPr>
            <w:r w:rsidRPr="003818A9">
              <w:t>Оксиды азота (</w:t>
            </w:r>
            <w:r w:rsidRPr="003818A9">
              <w:rPr>
                <w:lang w:val="en-US"/>
              </w:rPr>
              <w:t xml:space="preserve"> NO 2</w:t>
            </w:r>
            <w:r w:rsidRPr="003818A9">
              <w:t>)</w:t>
            </w:r>
          </w:p>
        </w:tc>
        <w:tc>
          <w:tcPr>
            <w:tcW w:w="3190" w:type="dxa"/>
          </w:tcPr>
          <w:p w:rsidR="00AB7046" w:rsidRPr="003818A9" w:rsidRDefault="00AB7046" w:rsidP="00CA3802">
            <w:pPr>
              <w:pStyle w:val="afffff0"/>
            </w:pPr>
            <w:r w:rsidRPr="003818A9">
              <w:t>7883145,9</w:t>
            </w:r>
          </w:p>
        </w:tc>
        <w:tc>
          <w:tcPr>
            <w:tcW w:w="3191" w:type="dxa"/>
          </w:tcPr>
          <w:p w:rsidR="00AB7046" w:rsidRPr="003818A9" w:rsidRDefault="00AB7046" w:rsidP="00CA3802">
            <w:pPr>
              <w:pStyle w:val="afffff0"/>
              <w:rPr>
                <w:i/>
              </w:rPr>
            </w:pPr>
          </w:p>
        </w:tc>
      </w:tr>
      <w:tr w:rsidR="00AB7046" w:rsidRPr="003D30FD" w:rsidTr="00CA3802">
        <w:tc>
          <w:tcPr>
            <w:tcW w:w="3190" w:type="dxa"/>
          </w:tcPr>
          <w:p w:rsidR="00AB7046" w:rsidRPr="003818A9" w:rsidRDefault="00AB7046" w:rsidP="00CA3802">
            <w:pPr>
              <w:pStyle w:val="afffff0"/>
              <w:jc w:val="left"/>
            </w:pPr>
            <w:r w:rsidRPr="003818A9">
              <w:t xml:space="preserve">Пыль с содержанием </w:t>
            </w:r>
            <w:r w:rsidRPr="003818A9">
              <w:rPr>
                <w:lang w:val="en-US"/>
              </w:rPr>
              <w:t>SI</w:t>
            </w:r>
            <w:r w:rsidRPr="003818A9">
              <w:t>О 2-20-70 %</w:t>
            </w:r>
          </w:p>
        </w:tc>
        <w:tc>
          <w:tcPr>
            <w:tcW w:w="3190" w:type="dxa"/>
          </w:tcPr>
          <w:p w:rsidR="00AB7046" w:rsidRPr="003818A9" w:rsidRDefault="00AB7046" w:rsidP="00CA3802">
            <w:pPr>
              <w:pStyle w:val="afffff0"/>
            </w:pPr>
            <w:r w:rsidRPr="003818A9">
              <w:t>166483,8</w:t>
            </w:r>
          </w:p>
        </w:tc>
        <w:tc>
          <w:tcPr>
            <w:tcW w:w="3191" w:type="dxa"/>
          </w:tcPr>
          <w:p w:rsidR="00AB7046" w:rsidRPr="003818A9" w:rsidRDefault="00AB7046" w:rsidP="00CA3802">
            <w:pPr>
              <w:pStyle w:val="afffff0"/>
              <w:rPr>
                <w:i/>
              </w:rPr>
            </w:pPr>
            <w:r w:rsidRPr="003818A9">
              <w:t>Вероятная канцерогенность</w:t>
            </w:r>
          </w:p>
        </w:tc>
      </w:tr>
      <w:tr w:rsidR="00AB7046" w:rsidRPr="003D30FD" w:rsidTr="00CA3802">
        <w:tc>
          <w:tcPr>
            <w:tcW w:w="3190" w:type="dxa"/>
          </w:tcPr>
          <w:p w:rsidR="00AB7046" w:rsidRPr="003818A9" w:rsidRDefault="00AB7046" w:rsidP="00CA3802">
            <w:pPr>
              <w:pStyle w:val="afffff0"/>
              <w:jc w:val="left"/>
            </w:pPr>
            <w:r w:rsidRPr="003818A9">
              <w:t xml:space="preserve"> пыль с содержанием </w:t>
            </w:r>
            <w:r w:rsidRPr="003818A9">
              <w:rPr>
                <w:lang w:val="en-US"/>
              </w:rPr>
              <w:t>SI</w:t>
            </w:r>
            <w:r w:rsidRPr="003818A9">
              <w:t>О 2 менее 20 %</w:t>
            </w:r>
          </w:p>
        </w:tc>
        <w:tc>
          <w:tcPr>
            <w:tcW w:w="3190" w:type="dxa"/>
          </w:tcPr>
          <w:p w:rsidR="00AB7046" w:rsidRPr="003818A9" w:rsidRDefault="00AB7046" w:rsidP="00CA3802">
            <w:pPr>
              <w:pStyle w:val="afffff0"/>
            </w:pPr>
            <w:r w:rsidRPr="003818A9">
              <w:t>200976,3</w:t>
            </w:r>
          </w:p>
        </w:tc>
        <w:tc>
          <w:tcPr>
            <w:tcW w:w="3191" w:type="dxa"/>
          </w:tcPr>
          <w:p w:rsidR="00AB7046" w:rsidRPr="003818A9" w:rsidRDefault="00AB7046" w:rsidP="00CA3802">
            <w:pPr>
              <w:pStyle w:val="afffff0"/>
              <w:rPr>
                <w:i/>
              </w:rPr>
            </w:pPr>
            <w:r w:rsidRPr="003818A9">
              <w:t>Вероятная канцерогенность</w:t>
            </w:r>
          </w:p>
        </w:tc>
      </w:tr>
      <w:tr w:rsidR="00AB7046" w:rsidRPr="003D30FD" w:rsidTr="00CA3802">
        <w:tc>
          <w:tcPr>
            <w:tcW w:w="3190" w:type="dxa"/>
          </w:tcPr>
          <w:p w:rsidR="00AB7046" w:rsidRPr="003818A9" w:rsidRDefault="00AB7046" w:rsidP="00CA3802">
            <w:pPr>
              <w:pStyle w:val="afffff0"/>
              <w:jc w:val="left"/>
            </w:pPr>
            <w:r w:rsidRPr="003818A9">
              <w:t xml:space="preserve">Пыль древесная </w:t>
            </w:r>
          </w:p>
        </w:tc>
        <w:tc>
          <w:tcPr>
            <w:tcW w:w="3190" w:type="dxa"/>
          </w:tcPr>
          <w:p w:rsidR="00AB7046" w:rsidRPr="003818A9" w:rsidRDefault="00AB7046" w:rsidP="00CA3802">
            <w:pPr>
              <w:pStyle w:val="afffff0"/>
            </w:pPr>
            <w:r w:rsidRPr="003818A9">
              <w:t>228110,.4</w:t>
            </w:r>
          </w:p>
        </w:tc>
        <w:tc>
          <w:tcPr>
            <w:tcW w:w="3191" w:type="dxa"/>
          </w:tcPr>
          <w:p w:rsidR="00AB7046" w:rsidRPr="003818A9" w:rsidRDefault="00AB7046" w:rsidP="00CA3802">
            <w:pPr>
              <w:pStyle w:val="afffff0"/>
              <w:rPr>
                <w:i/>
              </w:rPr>
            </w:pPr>
          </w:p>
        </w:tc>
      </w:tr>
      <w:tr w:rsidR="00AB7046" w:rsidRPr="003D30FD" w:rsidTr="00CA3802">
        <w:tc>
          <w:tcPr>
            <w:tcW w:w="3190" w:type="dxa"/>
          </w:tcPr>
          <w:p w:rsidR="00AB7046" w:rsidRPr="003818A9" w:rsidRDefault="00AB7046" w:rsidP="00CA3802">
            <w:pPr>
              <w:pStyle w:val="afffff0"/>
              <w:jc w:val="left"/>
            </w:pPr>
            <w:r w:rsidRPr="003818A9">
              <w:t>Пыль абразивная</w:t>
            </w:r>
          </w:p>
        </w:tc>
        <w:tc>
          <w:tcPr>
            <w:tcW w:w="3190" w:type="dxa"/>
          </w:tcPr>
          <w:p w:rsidR="00AB7046" w:rsidRPr="003818A9" w:rsidRDefault="00AB7046" w:rsidP="00CA3802">
            <w:pPr>
              <w:pStyle w:val="afffff0"/>
            </w:pPr>
            <w:r w:rsidRPr="003818A9">
              <w:t>88300,8</w:t>
            </w:r>
          </w:p>
        </w:tc>
        <w:tc>
          <w:tcPr>
            <w:tcW w:w="3191" w:type="dxa"/>
          </w:tcPr>
          <w:p w:rsidR="00AB7046" w:rsidRPr="003818A9" w:rsidRDefault="00AB7046" w:rsidP="00CA3802">
            <w:pPr>
              <w:pStyle w:val="afffff0"/>
              <w:rPr>
                <w:i/>
              </w:rPr>
            </w:pPr>
          </w:p>
        </w:tc>
      </w:tr>
      <w:tr w:rsidR="00AB7046" w:rsidRPr="003D30FD" w:rsidTr="00CA3802">
        <w:tc>
          <w:tcPr>
            <w:tcW w:w="3190" w:type="dxa"/>
          </w:tcPr>
          <w:p w:rsidR="00AB7046" w:rsidRPr="003818A9" w:rsidRDefault="00AB7046" w:rsidP="00CA3802">
            <w:pPr>
              <w:pStyle w:val="afffff0"/>
              <w:jc w:val="left"/>
            </w:pPr>
            <w:r w:rsidRPr="003818A9">
              <w:t>Марганец и его соединения</w:t>
            </w:r>
          </w:p>
        </w:tc>
        <w:tc>
          <w:tcPr>
            <w:tcW w:w="3190" w:type="dxa"/>
          </w:tcPr>
          <w:p w:rsidR="00AB7046" w:rsidRPr="003818A9" w:rsidRDefault="00AB7046" w:rsidP="00CA3802">
            <w:pPr>
              <w:pStyle w:val="afffff0"/>
            </w:pPr>
            <w:r w:rsidRPr="003818A9">
              <w:t>18396,0</w:t>
            </w:r>
          </w:p>
        </w:tc>
        <w:tc>
          <w:tcPr>
            <w:tcW w:w="3191" w:type="dxa"/>
          </w:tcPr>
          <w:p w:rsidR="00AB7046" w:rsidRPr="003818A9" w:rsidRDefault="00AB7046" w:rsidP="00CA3802">
            <w:pPr>
              <w:pStyle w:val="afffff0"/>
              <w:rPr>
                <w:i/>
              </w:rPr>
            </w:pPr>
          </w:p>
        </w:tc>
      </w:tr>
      <w:tr w:rsidR="00AB7046" w:rsidRPr="003D30FD" w:rsidTr="00CA3802">
        <w:tc>
          <w:tcPr>
            <w:tcW w:w="3190" w:type="dxa"/>
          </w:tcPr>
          <w:p w:rsidR="00AB7046" w:rsidRPr="003818A9" w:rsidRDefault="00AB7046" w:rsidP="00CA3802">
            <w:pPr>
              <w:pStyle w:val="afffff0"/>
              <w:jc w:val="left"/>
            </w:pPr>
            <w:r w:rsidRPr="003818A9">
              <w:t>сажа</w:t>
            </w:r>
          </w:p>
        </w:tc>
        <w:tc>
          <w:tcPr>
            <w:tcW w:w="3190" w:type="dxa"/>
          </w:tcPr>
          <w:p w:rsidR="00AB7046" w:rsidRPr="003818A9" w:rsidRDefault="00AB7046" w:rsidP="00CA3802">
            <w:pPr>
              <w:pStyle w:val="afffff0"/>
            </w:pPr>
            <w:r w:rsidRPr="003818A9">
              <w:t>11497,5</w:t>
            </w:r>
          </w:p>
        </w:tc>
        <w:tc>
          <w:tcPr>
            <w:tcW w:w="3191" w:type="dxa"/>
          </w:tcPr>
          <w:p w:rsidR="00AB7046" w:rsidRPr="003818A9" w:rsidRDefault="00AB7046" w:rsidP="00CA3802">
            <w:pPr>
              <w:pStyle w:val="afffff0"/>
              <w:rPr>
                <w:i/>
              </w:rPr>
            </w:pPr>
            <w:r w:rsidRPr="003818A9">
              <w:t>Доказанная канцерогенность</w:t>
            </w:r>
          </w:p>
        </w:tc>
      </w:tr>
      <w:tr w:rsidR="00AB7046" w:rsidRPr="003D30FD" w:rsidTr="00CA3802">
        <w:tc>
          <w:tcPr>
            <w:tcW w:w="3190" w:type="dxa"/>
          </w:tcPr>
          <w:p w:rsidR="00AB7046" w:rsidRPr="003818A9" w:rsidRDefault="00AB7046" w:rsidP="00CA3802">
            <w:pPr>
              <w:pStyle w:val="afffff0"/>
              <w:jc w:val="left"/>
            </w:pPr>
            <w:r w:rsidRPr="003818A9">
              <w:t>формальдегид</w:t>
            </w:r>
          </w:p>
        </w:tc>
        <w:tc>
          <w:tcPr>
            <w:tcW w:w="3190" w:type="dxa"/>
          </w:tcPr>
          <w:p w:rsidR="00AB7046" w:rsidRPr="003818A9" w:rsidRDefault="00AB7046" w:rsidP="00CA3802">
            <w:pPr>
              <w:pStyle w:val="afffff0"/>
            </w:pPr>
            <w:r w:rsidRPr="003818A9">
              <w:t>17016,3</w:t>
            </w:r>
          </w:p>
        </w:tc>
        <w:tc>
          <w:tcPr>
            <w:tcW w:w="3191" w:type="dxa"/>
          </w:tcPr>
          <w:p w:rsidR="00AB7046" w:rsidRPr="003818A9" w:rsidRDefault="00AB7046" w:rsidP="00CA3802">
            <w:pPr>
              <w:pStyle w:val="afffff0"/>
              <w:rPr>
                <w:i/>
              </w:rPr>
            </w:pPr>
            <w:r w:rsidRPr="003818A9">
              <w:t>Вероятная канцерогенность</w:t>
            </w:r>
          </w:p>
        </w:tc>
      </w:tr>
      <w:tr w:rsidR="00AB7046" w:rsidRPr="003D30FD" w:rsidTr="00CA3802">
        <w:tc>
          <w:tcPr>
            <w:tcW w:w="3190" w:type="dxa"/>
          </w:tcPr>
          <w:p w:rsidR="00AB7046" w:rsidRPr="003818A9" w:rsidRDefault="00AB7046" w:rsidP="00CA3802">
            <w:pPr>
              <w:pStyle w:val="afffff0"/>
              <w:jc w:val="left"/>
            </w:pPr>
            <w:r w:rsidRPr="003818A9">
              <w:t>Масло минеральное</w:t>
            </w:r>
          </w:p>
        </w:tc>
        <w:tc>
          <w:tcPr>
            <w:tcW w:w="3190" w:type="dxa"/>
          </w:tcPr>
          <w:p w:rsidR="00AB7046" w:rsidRPr="003818A9" w:rsidRDefault="00AB7046" w:rsidP="00CA3802">
            <w:pPr>
              <w:pStyle w:val="afffff0"/>
            </w:pPr>
            <w:r w:rsidRPr="003818A9">
              <w:t>459,9</w:t>
            </w:r>
          </w:p>
        </w:tc>
        <w:tc>
          <w:tcPr>
            <w:tcW w:w="3191" w:type="dxa"/>
          </w:tcPr>
          <w:p w:rsidR="00AB7046" w:rsidRPr="003818A9" w:rsidRDefault="00AB7046" w:rsidP="00CA3802">
            <w:pPr>
              <w:pStyle w:val="afffff0"/>
              <w:rPr>
                <w:i/>
              </w:rPr>
            </w:pPr>
            <w:r w:rsidRPr="003818A9">
              <w:t>Доказанная канцерогенность</w:t>
            </w:r>
          </w:p>
        </w:tc>
      </w:tr>
      <w:tr w:rsidR="00AB7046" w:rsidRPr="003D30FD" w:rsidTr="00CA3802">
        <w:tc>
          <w:tcPr>
            <w:tcW w:w="3190" w:type="dxa"/>
          </w:tcPr>
          <w:p w:rsidR="00AB7046" w:rsidRPr="003818A9" w:rsidRDefault="00AB7046" w:rsidP="00CA3802">
            <w:pPr>
              <w:pStyle w:val="afffff0"/>
              <w:jc w:val="left"/>
              <w:rPr>
                <w:i/>
              </w:rPr>
            </w:pPr>
            <w:r w:rsidRPr="003818A9">
              <w:t>Оксид углерода</w:t>
            </w:r>
          </w:p>
        </w:tc>
        <w:tc>
          <w:tcPr>
            <w:tcW w:w="3190" w:type="dxa"/>
          </w:tcPr>
          <w:p w:rsidR="00AB7046" w:rsidRPr="003818A9" w:rsidRDefault="00AB7046" w:rsidP="00CA3802">
            <w:pPr>
              <w:pStyle w:val="afffff0"/>
              <w:rPr>
                <w:i/>
              </w:rPr>
            </w:pPr>
            <w:r w:rsidRPr="003818A9">
              <w:t>976827,6</w:t>
            </w:r>
          </w:p>
        </w:tc>
        <w:tc>
          <w:tcPr>
            <w:tcW w:w="3191" w:type="dxa"/>
          </w:tcPr>
          <w:p w:rsidR="00AB7046" w:rsidRPr="003818A9" w:rsidRDefault="00AB7046" w:rsidP="00CA3802">
            <w:pPr>
              <w:pStyle w:val="afffff0"/>
              <w:rPr>
                <w:i/>
              </w:rPr>
            </w:pPr>
          </w:p>
        </w:tc>
      </w:tr>
    </w:tbl>
    <w:p w:rsidR="00AB7046" w:rsidRPr="004111D1" w:rsidRDefault="00AB7046" w:rsidP="00AB7046">
      <w:pPr>
        <w:pStyle w:val="25"/>
        <w:spacing w:line="360" w:lineRule="auto"/>
        <w:ind w:firstLine="708"/>
        <w:rPr>
          <w:sz w:val="24"/>
        </w:rPr>
      </w:pPr>
    </w:p>
    <w:p w:rsidR="00AB7046" w:rsidRPr="004111D1" w:rsidRDefault="00AB7046" w:rsidP="00AB7046">
      <w:pPr>
        <w:pStyle w:val="Sd"/>
      </w:pPr>
      <w:r w:rsidRPr="004111D1">
        <w:t>Принимая во внимание вышеуказанную информацию</w:t>
      </w:r>
      <w:r>
        <w:t>,</w:t>
      </w:r>
      <w:r w:rsidRPr="004111D1">
        <w:t xml:space="preserve"> следует сделать вывод о необходимости безотлагательного принятии мер по организации комплекса мероприятий, направленного на улучшение качества жизни населения, находящегося под воздействием загрязнителей, обладающих канцерогенными свойствами.  Требуется установка очистных сооружений на всех котельных и проведение инструментальных замеров  эффективности их работы, а также замеры показателей атмосферного воздуха в санитарно-защитных зонах.</w:t>
      </w:r>
    </w:p>
    <w:p w:rsidR="00AB7046" w:rsidRDefault="00AB7046" w:rsidP="00AB7046">
      <w:pPr>
        <w:pStyle w:val="Sd"/>
      </w:pPr>
      <w:r w:rsidRPr="00126460">
        <w:rPr>
          <w:i/>
        </w:rPr>
        <w:t>Передвижные источники загрязнения.</w:t>
      </w:r>
      <w:r w:rsidRPr="004111D1">
        <w:rPr>
          <w:i/>
        </w:rPr>
        <w:t xml:space="preserve"> </w:t>
      </w:r>
      <w:r w:rsidRPr="004111D1">
        <w:t xml:space="preserve">К передвижным источникам загрязнения атмосферного воздуха относятся объекты транспорта. В Быструхинском муниципальном образовании транспортная отрасль представлена </w:t>
      </w:r>
      <w:r w:rsidRPr="004111D1">
        <w:rPr>
          <w:i/>
        </w:rPr>
        <w:t>автомобильным транспортом</w:t>
      </w:r>
      <w:r w:rsidRPr="004111D1">
        <w:t>. Выбросы, производимые двигателями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AB7046" w:rsidRPr="004111D1" w:rsidRDefault="00AB7046" w:rsidP="00AB7046">
      <w:pPr>
        <w:spacing w:line="360" w:lineRule="auto"/>
        <w:ind w:firstLine="567"/>
        <w:jc w:val="both"/>
        <w:rPr>
          <w:sz w:val="24"/>
          <w:szCs w:val="24"/>
          <w:highlight w:val="lightGray"/>
        </w:rPr>
      </w:pPr>
    </w:p>
    <w:p w:rsidR="00AB7046" w:rsidRPr="004111D1" w:rsidRDefault="00AB7046" w:rsidP="00AB7046">
      <w:pPr>
        <w:pStyle w:val="24"/>
      </w:pPr>
      <w:bookmarkStart w:id="229" w:name="_Toc351217702"/>
      <w:bookmarkStart w:id="230" w:name="_Toc351231326"/>
      <w:bookmarkStart w:id="231" w:name="_Toc351358098"/>
      <w:r w:rsidRPr="004111D1">
        <w:t>1</w:t>
      </w:r>
      <w:r>
        <w:t>0</w:t>
      </w:r>
      <w:r w:rsidRPr="004111D1">
        <w:t>.3 Состояние водных объектов</w:t>
      </w:r>
      <w:bookmarkEnd w:id="229"/>
      <w:bookmarkEnd w:id="230"/>
      <w:bookmarkEnd w:id="231"/>
    </w:p>
    <w:p w:rsidR="00AB7046" w:rsidRPr="004111D1" w:rsidRDefault="00AB7046" w:rsidP="00AB7046">
      <w:pPr>
        <w:pStyle w:val="Sd"/>
      </w:pPr>
      <w:r w:rsidRPr="00126460">
        <w:rPr>
          <w:i/>
        </w:rPr>
        <w:t>Состояние поверхностных вод.</w:t>
      </w:r>
      <w:r w:rsidRPr="004111D1">
        <w:rPr>
          <w:i/>
        </w:rPr>
        <w:t xml:space="preserve"> </w:t>
      </w:r>
      <w:r w:rsidRPr="004111D1">
        <w:t xml:space="preserve">Главным водотоком данной территории является среднее течение р. Карасук. </w:t>
      </w:r>
    </w:p>
    <w:p w:rsidR="00AB7046" w:rsidRPr="004111D1" w:rsidRDefault="00AB7046" w:rsidP="00AB7046">
      <w:pPr>
        <w:pStyle w:val="Sd"/>
      </w:pPr>
      <w:r w:rsidRPr="004111D1">
        <w:t>По качеству поверхностные воды реки Карасук не отвечают требованиям для питьевого водоснабжения и пользование их ограничивается промышленностью и сельским хозяйством. По степени загрязненности воды река Карасук относится к 3-5 классу или «умеренно загрязненная». Загрязнение наблюдается по нескольким компонентам, в том числе по сульфатным ионам, окисляемости бихроматной, азоту аммонийному, цинку и нефтепродуктам.</w:t>
      </w:r>
    </w:p>
    <w:p w:rsidR="00AB7046" w:rsidRDefault="00AB7046" w:rsidP="00AB7046">
      <w:pPr>
        <w:pStyle w:val="Sd"/>
      </w:pPr>
      <w:r w:rsidRPr="004111D1">
        <w:t xml:space="preserve">Присутствие в среднем течении зарослей кувшинки желтой свидетельствует об относительной чистоте воды, а появившиеся в последние годы раки только подтверждают это. Подобное стало возможным при почти полном отсутствии промышленных стоков, а также уменьшением поголовья скота и домашней птицы. </w:t>
      </w:r>
    </w:p>
    <w:p w:rsidR="00AB7046" w:rsidRPr="00205FB8" w:rsidRDefault="00AB7046" w:rsidP="00AB7046">
      <w:pPr>
        <w:pStyle w:val="Sd"/>
      </w:pPr>
    </w:p>
    <w:p w:rsidR="00AB7046" w:rsidRPr="004111D1" w:rsidRDefault="00AB7046" w:rsidP="00AB7046">
      <w:pPr>
        <w:pStyle w:val="affffff2"/>
      </w:pPr>
      <w:r w:rsidRPr="004111D1">
        <w:t>Таблица 1</w:t>
      </w:r>
      <w:r>
        <w:t>0</w:t>
      </w:r>
      <w:r w:rsidRPr="004111D1">
        <w:t>.3.1 Фоновые концентрации загрязняющих веществ в р. Карасук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277"/>
        <w:gridCol w:w="2139"/>
        <w:gridCol w:w="2636"/>
      </w:tblGrid>
      <w:tr w:rsidR="00AB7046" w:rsidRPr="00986452" w:rsidTr="00CA3802">
        <w:trPr>
          <w:trHeight w:val="1463"/>
        </w:trPr>
        <w:tc>
          <w:tcPr>
            <w:tcW w:w="3085" w:type="dxa"/>
          </w:tcPr>
          <w:p w:rsidR="00AB7046" w:rsidRPr="00205FB8" w:rsidRDefault="00AB7046" w:rsidP="00CA3802">
            <w:pPr>
              <w:rPr>
                <w:sz w:val="24"/>
              </w:rPr>
            </w:pPr>
            <w:r w:rsidRPr="00205FB8">
              <w:rPr>
                <w:sz w:val="24"/>
              </w:rPr>
              <w:t>Вещество химического состава речной воды</w:t>
            </w:r>
          </w:p>
        </w:tc>
        <w:tc>
          <w:tcPr>
            <w:tcW w:w="2277" w:type="dxa"/>
          </w:tcPr>
          <w:p w:rsidR="00AB7046" w:rsidRPr="00205FB8" w:rsidRDefault="00AB7046" w:rsidP="00CA3802">
            <w:pPr>
              <w:rPr>
                <w:vertAlign w:val="superscript"/>
              </w:rPr>
            </w:pPr>
            <w:r w:rsidRPr="00205FB8">
              <w:rPr>
                <w:sz w:val="24"/>
              </w:rPr>
              <w:t>Фоновая концентрация, мг/дм</w:t>
            </w:r>
            <w:r w:rsidRPr="00205FB8">
              <w:rPr>
                <w:sz w:val="24"/>
                <w:vertAlign w:val="superscript"/>
              </w:rPr>
              <w:t>3</w:t>
            </w:r>
          </w:p>
        </w:tc>
        <w:tc>
          <w:tcPr>
            <w:tcW w:w="2139" w:type="dxa"/>
          </w:tcPr>
          <w:p w:rsidR="00AB7046" w:rsidRPr="00205FB8" w:rsidRDefault="00AB7046" w:rsidP="00CA3802">
            <w:pPr>
              <w:rPr>
                <w:sz w:val="24"/>
              </w:rPr>
            </w:pPr>
            <w:r w:rsidRPr="00205FB8">
              <w:rPr>
                <w:sz w:val="24"/>
              </w:rPr>
              <w:t>Норма содержания веществ для рекреационного водопользования,</w:t>
            </w:r>
          </w:p>
          <w:p w:rsidR="00AB7046" w:rsidRPr="00205FB8" w:rsidRDefault="00AB7046" w:rsidP="00CA3802">
            <w:pPr>
              <w:rPr>
                <w:sz w:val="24"/>
              </w:rPr>
            </w:pPr>
            <w:r w:rsidRPr="00205FB8">
              <w:rPr>
                <w:sz w:val="24"/>
              </w:rPr>
              <w:t>мг/дм</w:t>
            </w:r>
            <w:r w:rsidRPr="00205FB8">
              <w:rPr>
                <w:sz w:val="24"/>
                <w:vertAlign w:val="superscript"/>
              </w:rPr>
              <w:t>3</w:t>
            </w:r>
          </w:p>
        </w:tc>
        <w:tc>
          <w:tcPr>
            <w:tcW w:w="2636" w:type="dxa"/>
          </w:tcPr>
          <w:p w:rsidR="00AB7046" w:rsidRPr="00205FB8" w:rsidRDefault="00AB7046" w:rsidP="00CA3802">
            <w:pPr>
              <w:rPr>
                <w:sz w:val="24"/>
              </w:rPr>
            </w:pPr>
            <w:r w:rsidRPr="00205FB8">
              <w:rPr>
                <w:sz w:val="24"/>
              </w:rPr>
              <w:t>Период испытаний для расчета фоновой концентрации</w:t>
            </w:r>
          </w:p>
        </w:tc>
      </w:tr>
      <w:tr w:rsidR="00AB7046" w:rsidRPr="00986452" w:rsidTr="00CA3802">
        <w:trPr>
          <w:trHeight w:val="381"/>
        </w:trPr>
        <w:tc>
          <w:tcPr>
            <w:tcW w:w="3085" w:type="dxa"/>
          </w:tcPr>
          <w:p w:rsidR="00AB7046" w:rsidRPr="00205FB8" w:rsidRDefault="00AB7046" w:rsidP="00CA3802">
            <w:pPr>
              <w:rPr>
                <w:sz w:val="24"/>
              </w:rPr>
            </w:pPr>
            <w:r w:rsidRPr="00205FB8">
              <w:rPr>
                <w:sz w:val="24"/>
              </w:rPr>
              <w:t>1. Сульфаты</w:t>
            </w:r>
          </w:p>
        </w:tc>
        <w:tc>
          <w:tcPr>
            <w:tcW w:w="2277" w:type="dxa"/>
          </w:tcPr>
          <w:p w:rsidR="00AB7046" w:rsidRPr="00205FB8" w:rsidRDefault="00AB7046" w:rsidP="00CA3802">
            <w:pPr>
              <w:jc w:val="center"/>
              <w:rPr>
                <w:sz w:val="24"/>
              </w:rPr>
            </w:pPr>
            <w:r w:rsidRPr="00205FB8">
              <w:rPr>
                <w:sz w:val="24"/>
              </w:rPr>
              <w:t>552,0</w:t>
            </w:r>
          </w:p>
        </w:tc>
        <w:tc>
          <w:tcPr>
            <w:tcW w:w="2139" w:type="dxa"/>
          </w:tcPr>
          <w:p w:rsidR="00AB7046" w:rsidRPr="00205FB8" w:rsidRDefault="00AB7046" w:rsidP="00CA3802">
            <w:pPr>
              <w:jc w:val="center"/>
              <w:rPr>
                <w:sz w:val="24"/>
              </w:rPr>
            </w:pPr>
            <w:r w:rsidRPr="00205FB8">
              <w:rPr>
                <w:sz w:val="24"/>
              </w:rPr>
              <w:t>500</w:t>
            </w:r>
          </w:p>
        </w:tc>
        <w:tc>
          <w:tcPr>
            <w:tcW w:w="2636" w:type="dxa"/>
          </w:tcPr>
          <w:p w:rsidR="00AB7046" w:rsidRPr="00205FB8" w:rsidRDefault="00AB7046" w:rsidP="00CA3802">
            <w:pPr>
              <w:jc w:val="center"/>
              <w:rPr>
                <w:sz w:val="24"/>
              </w:rPr>
            </w:pPr>
            <w:r w:rsidRPr="00205FB8">
              <w:rPr>
                <w:sz w:val="24"/>
              </w:rPr>
              <w:t>2001-2007</w:t>
            </w:r>
          </w:p>
        </w:tc>
      </w:tr>
      <w:tr w:rsidR="00AB7046" w:rsidRPr="00986452" w:rsidTr="00CA3802">
        <w:trPr>
          <w:trHeight w:val="381"/>
        </w:trPr>
        <w:tc>
          <w:tcPr>
            <w:tcW w:w="3085" w:type="dxa"/>
          </w:tcPr>
          <w:p w:rsidR="00AB7046" w:rsidRPr="00205FB8" w:rsidRDefault="00AB7046" w:rsidP="00CA3802">
            <w:pPr>
              <w:rPr>
                <w:sz w:val="24"/>
              </w:rPr>
            </w:pPr>
            <w:r w:rsidRPr="00205FB8">
              <w:rPr>
                <w:sz w:val="24"/>
              </w:rPr>
              <w:t>2. Взвешенные вещества</w:t>
            </w:r>
          </w:p>
        </w:tc>
        <w:tc>
          <w:tcPr>
            <w:tcW w:w="2277" w:type="dxa"/>
          </w:tcPr>
          <w:p w:rsidR="00AB7046" w:rsidRPr="00205FB8" w:rsidRDefault="00AB7046" w:rsidP="00CA3802">
            <w:pPr>
              <w:jc w:val="center"/>
              <w:rPr>
                <w:sz w:val="24"/>
              </w:rPr>
            </w:pPr>
            <w:r w:rsidRPr="00205FB8">
              <w:rPr>
                <w:sz w:val="24"/>
              </w:rPr>
              <w:t>24,2</w:t>
            </w:r>
          </w:p>
        </w:tc>
        <w:tc>
          <w:tcPr>
            <w:tcW w:w="2139" w:type="dxa"/>
          </w:tcPr>
          <w:p w:rsidR="00AB7046" w:rsidRPr="00205FB8" w:rsidRDefault="00AB7046" w:rsidP="00CA3802">
            <w:pPr>
              <w:jc w:val="center"/>
              <w:rPr>
                <w:sz w:val="24"/>
              </w:rPr>
            </w:pPr>
            <w:r w:rsidRPr="00205FB8">
              <w:rPr>
                <w:sz w:val="24"/>
              </w:rPr>
              <w:t>0,75</w:t>
            </w:r>
          </w:p>
        </w:tc>
        <w:tc>
          <w:tcPr>
            <w:tcW w:w="2636" w:type="dxa"/>
          </w:tcPr>
          <w:p w:rsidR="00AB7046" w:rsidRPr="00205FB8" w:rsidRDefault="00AB7046" w:rsidP="00CA3802">
            <w:pPr>
              <w:jc w:val="center"/>
              <w:rPr>
                <w:sz w:val="24"/>
              </w:rPr>
            </w:pPr>
            <w:r w:rsidRPr="00205FB8">
              <w:rPr>
                <w:sz w:val="24"/>
              </w:rPr>
              <w:t>2001-2007</w:t>
            </w:r>
          </w:p>
        </w:tc>
      </w:tr>
      <w:tr w:rsidR="00AB7046" w:rsidRPr="00986452" w:rsidTr="00CA3802">
        <w:trPr>
          <w:trHeight w:val="381"/>
        </w:trPr>
        <w:tc>
          <w:tcPr>
            <w:tcW w:w="3085" w:type="dxa"/>
          </w:tcPr>
          <w:p w:rsidR="00AB7046" w:rsidRPr="00205FB8" w:rsidRDefault="00AB7046" w:rsidP="00CA3802">
            <w:pPr>
              <w:rPr>
                <w:sz w:val="24"/>
              </w:rPr>
            </w:pPr>
            <w:r w:rsidRPr="00205FB8">
              <w:rPr>
                <w:sz w:val="24"/>
              </w:rPr>
              <w:t>3. Нефтепродукты</w:t>
            </w:r>
          </w:p>
        </w:tc>
        <w:tc>
          <w:tcPr>
            <w:tcW w:w="2277" w:type="dxa"/>
          </w:tcPr>
          <w:p w:rsidR="00AB7046" w:rsidRPr="00205FB8" w:rsidRDefault="00AB7046" w:rsidP="00CA3802">
            <w:pPr>
              <w:jc w:val="center"/>
              <w:rPr>
                <w:sz w:val="24"/>
              </w:rPr>
            </w:pPr>
            <w:r w:rsidRPr="00205FB8">
              <w:rPr>
                <w:sz w:val="24"/>
              </w:rPr>
              <w:t>0,38</w:t>
            </w:r>
          </w:p>
        </w:tc>
        <w:tc>
          <w:tcPr>
            <w:tcW w:w="2139" w:type="dxa"/>
          </w:tcPr>
          <w:p w:rsidR="00AB7046" w:rsidRPr="00205FB8" w:rsidRDefault="00AB7046" w:rsidP="00CA3802">
            <w:pPr>
              <w:jc w:val="center"/>
              <w:rPr>
                <w:sz w:val="24"/>
              </w:rPr>
            </w:pPr>
            <w:r w:rsidRPr="00205FB8">
              <w:rPr>
                <w:sz w:val="24"/>
              </w:rPr>
              <w:t>0,1</w:t>
            </w:r>
          </w:p>
        </w:tc>
        <w:tc>
          <w:tcPr>
            <w:tcW w:w="2636" w:type="dxa"/>
          </w:tcPr>
          <w:p w:rsidR="00AB7046" w:rsidRPr="00205FB8" w:rsidRDefault="00AB7046" w:rsidP="00CA3802">
            <w:pPr>
              <w:jc w:val="center"/>
              <w:rPr>
                <w:sz w:val="24"/>
              </w:rPr>
            </w:pPr>
            <w:r w:rsidRPr="00205FB8">
              <w:rPr>
                <w:sz w:val="24"/>
              </w:rPr>
              <w:t>2001-2007</w:t>
            </w:r>
          </w:p>
        </w:tc>
      </w:tr>
    </w:tbl>
    <w:p w:rsidR="00AB7046" w:rsidRPr="004111D1" w:rsidRDefault="00AB7046" w:rsidP="00AB7046">
      <w:pPr>
        <w:ind w:firstLine="567"/>
        <w:jc w:val="both"/>
        <w:rPr>
          <w:sz w:val="24"/>
          <w:szCs w:val="24"/>
        </w:rPr>
      </w:pPr>
    </w:p>
    <w:p w:rsidR="00AB7046" w:rsidRPr="004111D1" w:rsidRDefault="00AB7046" w:rsidP="00AB7046">
      <w:pPr>
        <w:pStyle w:val="Sd"/>
      </w:pPr>
      <w:r w:rsidRPr="004111D1">
        <w:t xml:space="preserve">Сульфаты в исследованной воде не на много превышают норму, что может быть обусловлено соприкосновением воды с засолоненными грунтами. Содержание в воде взвешенных веществ обуславливает ее мутность, в данном случае содержание взвешенных веществ в воде реки превышено в 32 раза, что может быть вызвано поступлением в водоем загрязненных сточных вод, в том числе и промышленных. Наличие в воде нефтепродуктов еще раз подтверждает промышленное происхождение сточных вод, поступающих в водоем. </w:t>
      </w:r>
    </w:p>
    <w:p w:rsidR="00AB7046" w:rsidRPr="004111D1" w:rsidRDefault="00AB7046" w:rsidP="00AB7046">
      <w:pPr>
        <w:pStyle w:val="Sd"/>
      </w:pPr>
      <w:r w:rsidRPr="004111D1">
        <w:t xml:space="preserve">Основными источниками загрязнения водных объектов являются: </w:t>
      </w:r>
    </w:p>
    <w:p w:rsidR="00AB7046" w:rsidRPr="004111D1" w:rsidRDefault="00AB7046" w:rsidP="00AB7046">
      <w:pPr>
        <w:pStyle w:val="a2"/>
        <w:tabs>
          <w:tab w:val="clear" w:pos="993"/>
          <w:tab w:val="left" w:pos="-993"/>
        </w:tabs>
        <w:ind w:left="0" w:firstLine="567"/>
      </w:pPr>
      <w:r w:rsidRPr="004111D1">
        <w:t xml:space="preserve">хозяйственно-бытовые сточные воды; </w:t>
      </w:r>
    </w:p>
    <w:p w:rsidR="00AB7046" w:rsidRPr="004111D1" w:rsidRDefault="00AB7046" w:rsidP="00AB7046">
      <w:pPr>
        <w:pStyle w:val="a2"/>
        <w:tabs>
          <w:tab w:val="clear" w:pos="993"/>
          <w:tab w:val="left" w:pos="-993"/>
        </w:tabs>
        <w:ind w:left="0" w:firstLine="567"/>
      </w:pPr>
      <w:r w:rsidRPr="004111D1">
        <w:t>дождевые и талые воды;</w:t>
      </w:r>
    </w:p>
    <w:p w:rsidR="00AB7046" w:rsidRPr="004111D1" w:rsidRDefault="00AB7046" w:rsidP="00AB7046">
      <w:pPr>
        <w:pStyle w:val="a2"/>
        <w:tabs>
          <w:tab w:val="clear" w:pos="993"/>
          <w:tab w:val="left" w:pos="-993"/>
        </w:tabs>
        <w:ind w:left="0" w:firstLine="567"/>
      </w:pPr>
      <w:r w:rsidRPr="004111D1">
        <w:t>смыв с сельскохозяйственных угодий.</w:t>
      </w:r>
    </w:p>
    <w:p w:rsidR="00AB7046" w:rsidRPr="004111D1" w:rsidRDefault="00AB7046" w:rsidP="00AB7046">
      <w:pPr>
        <w:pStyle w:val="Sd"/>
        <w:rPr>
          <w:i/>
        </w:rPr>
      </w:pPr>
      <w:r w:rsidRPr="004111D1">
        <w:t xml:space="preserve">С поверхностным стоком ливневых и коллекторно-дренажных вод с полей в водные объекты выносится до </w:t>
      </w:r>
      <w:r w:rsidRPr="004111D1">
        <w:rPr>
          <w:i/>
        </w:rPr>
        <w:t>10-25%</w:t>
      </w:r>
      <w:r w:rsidRPr="004111D1">
        <w:t xml:space="preserve"> внесенных минеральных удобрений и пестицидов, представляющих для водоемов наибольшую опасность.</w:t>
      </w:r>
    </w:p>
    <w:p w:rsidR="00AB7046" w:rsidRPr="004111D1" w:rsidRDefault="00AB7046" w:rsidP="00AB7046">
      <w:pPr>
        <w:pStyle w:val="Sd"/>
      </w:pPr>
      <w:r w:rsidRPr="004111D1">
        <w:t>На состояние поверхностных вод Быструхинского сельсовета оказывают влияние следующие неблагоприятные факторы:</w:t>
      </w:r>
    </w:p>
    <w:p w:rsidR="00AB7046" w:rsidRPr="004111D1" w:rsidRDefault="00AB7046" w:rsidP="00AB7046">
      <w:pPr>
        <w:pStyle w:val="a2"/>
        <w:tabs>
          <w:tab w:val="clear" w:pos="993"/>
          <w:tab w:val="left" w:pos="-993"/>
        </w:tabs>
        <w:ind w:left="0" w:firstLine="567"/>
      </w:pPr>
      <w:r w:rsidRPr="004111D1">
        <w:t>ливневые и коллекторно-дренажные воды с полей;</w:t>
      </w:r>
    </w:p>
    <w:p w:rsidR="00AB7046" w:rsidRPr="004111D1" w:rsidRDefault="00AB7046" w:rsidP="00AB7046">
      <w:pPr>
        <w:pStyle w:val="a2"/>
        <w:tabs>
          <w:tab w:val="clear" w:pos="993"/>
          <w:tab w:val="left" w:pos="-993"/>
        </w:tabs>
        <w:ind w:left="0" w:firstLine="567"/>
      </w:pPr>
      <w:r w:rsidRPr="004111D1">
        <w:t>отсутствие централизованной системы канализации;</w:t>
      </w:r>
    </w:p>
    <w:p w:rsidR="00AB7046" w:rsidRPr="004111D1" w:rsidRDefault="00AB7046" w:rsidP="00AB7046">
      <w:pPr>
        <w:pStyle w:val="a2"/>
        <w:tabs>
          <w:tab w:val="clear" w:pos="993"/>
          <w:tab w:val="left" w:pos="-993"/>
        </w:tabs>
        <w:ind w:left="0" w:firstLine="567"/>
      </w:pPr>
      <w:r w:rsidRPr="004111D1">
        <w:t>отсутствие системы сбора, отвода и очистки поверхностного стока с территории населенных пунктов.</w:t>
      </w:r>
    </w:p>
    <w:p w:rsidR="00AB7046" w:rsidRPr="004111D1" w:rsidRDefault="00AB7046" w:rsidP="00AB7046">
      <w:pPr>
        <w:pStyle w:val="Sd"/>
      </w:pPr>
      <w:r w:rsidRPr="00FD4212">
        <w:rPr>
          <w:i/>
        </w:rPr>
        <w:t>Состояние подземных вод.</w:t>
      </w:r>
      <w:r w:rsidRPr="004111D1">
        <w:rPr>
          <w:i/>
        </w:rPr>
        <w:t xml:space="preserve"> </w:t>
      </w:r>
      <w:r w:rsidRPr="004111D1">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AB7046" w:rsidRPr="004111D1" w:rsidRDefault="00AB7046" w:rsidP="00AB7046">
      <w:pPr>
        <w:pStyle w:val="Sd"/>
      </w:pPr>
      <w:r w:rsidRPr="004111D1">
        <w:t xml:space="preserve">Распределение техногенной нагрузки имеет локально-точечный характер для населенного пункта и локально-линейный вдоль транспортных магистралей. Техногенные объекты представлены </w:t>
      </w:r>
      <w:r w:rsidRPr="00FD4212">
        <w:t>коммунально-бытовой сферой.</w:t>
      </w:r>
      <w:r w:rsidRPr="004111D1">
        <w:t xml:space="preserve"> В пределах </w:t>
      </w:r>
      <w:r>
        <w:t>сельсовета</w:t>
      </w:r>
      <w:r w:rsidRPr="004111D1">
        <w:t xml:space="preserve"> развивается загрязнение грунтовых вод компонентами азотной группы (нитраты, нитриты, аммиак), вызванное бытовыми отходами и сточными водами неканализованной селитебной территории. </w:t>
      </w:r>
    </w:p>
    <w:p w:rsidR="00AB7046" w:rsidRPr="004111D1" w:rsidRDefault="00AB7046" w:rsidP="00AB7046">
      <w:pPr>
        <w:pStyle w:val="Sd"/>
      </w:pPr>
      <w:r w:rsidRPr="004111D1">
        <w:t xml:space="preserve">Самая низкая категория защищенности грунтовых вод (I – II) отмечается в пределах поймы и надпойменных террас. 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w:t>
      </w:r>
    </w:p>
    <w:p w:rsidR="00AB7046" w:rsidRPr="004111D1" w:rsidRDefault="00AB7046" w:rsidP="00AB7046">
      <w:pPr>
        <w:pStyle w:val="Sd"/>
      </w:pPr>
      <w:r w:rsidRPr="004111D1">
        <w:t>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В этой связи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AB7046" w:rsidRPr="004111D1" w:rsidRDefault="00AB7046" w:rsidP="00AB7046">
      <w:pPr>
        <w:pStyle w:val="Sd"/>
      </w:pPr>
      <w:r w:rsidRPr="004111D1">
        <w:t>Снижение или исключение техногенного загрязнения подземных вод может быть достигнуто:</w:t>
      </w:r>
    </w:p>
    <w:p w:rsidR="00AB7046" w:rsidRPr="004111D1" w:rsidRDefault="00AB7046" w:rsidP="00AB7046">
      <w:pPr>
        <w:pStyle w:val="a2"/>
        <w:tabs>
          <w:tab w:val="clear" w:pos="993"/>
          <w:tab w:val="left" w:pos="-993"/>
        </w:tabs>
        <w:ind w:left="0" w:firstLine="567"/>
      </w:pPr>
      <w:r w:rsidRPr="004111D1">
        <w:t xml:space="preserve">правильной эксплуатацией и своевременным ремонтом скважин; </w:t>
      </w:r>
    </w:p>
    <w:p w:rsidR="00AB7046" w:rsidRPr="004111D1" w:rsidRDefault="00AB7046" w:rsidP="00AB7046">
      <w:pPr>
        <w:pStyle w:val="a2"/>
        <w:tabs>
          <w:tab w:val="clear" w:pos="993"/>
          <w:tab w:val="left" w:pos="-993"/>
        </w:tabs>
        <w:ind w:left="0" w:firstLine="567"/>
      </w:pPr>
      <w:r w:rsidRPr="004111D1">
        <w:t>своевременным тампонажем выведенных из эксплуатации скважин;</w:t>
      </w:r>
    </w:p>
    <w:p w:rsidR="00AB7046" w:rsidRPr="004111D1" w:rsidRDefault="00AB7046" w:rsidP="00AB7046">
      <w:pPr>
        <w:pStyle w:val="a2"/>
        <w:tabs>
          <w:tab w:val="clear" w:pos="993"/>
          <w:tab w:val="left" w:pos="-993"/>
        </w:tabs>
        <w:ind w:left="0" w:firstLine="567"/>
      </w:pPr>
      <w:r w:rsidRPr="004111D1">
        <w:t xml:space="preserve">путем рационального перераспределения водоотбора; </w:t>
      </w:r>
    </w:p>
    <w:p w:rsidR="00AB7046" w:rsidRPr="004111D1" w:rsidRDefault="00AB7046" w:rsidP="00AB7046">
      <w:pPr>
        <w:pStyle w:val="a2"/>
        <w:tabs>
          <w:tab w:val="clear" w:pos="993"/>
          <w:tab w:val="left" w:pos="-993"/>
        </w:tabs>
        <w:ind w:left="0" w:firstLine="567"/>
      </w:pPr>
      <w:r w:rsidRPr="004111D1">
        <w:t xml:space="preserve">внедрения систем подготовки воды перед подачей потребителю; </w:t>
      </w:r>
    </w:p>
    <w:p w:rsidR="00AB7046" w:rsidRPr="004111D1" w:rsidRDefault="00AB7046" w:rsidP="00AB7046">
      <w:pPr>
        <w:pStyle w:val="a2"/>
        <w:tabs>
          <w:tab w:val="clear" w:pos="993"/>
          <w:tab w:val="left" w:pos="-993"/>
        </w:tabs>
        <w:ind w:left="0" w:firstLine="567"/>
      </w:pPr>
      <w:r w:rsidRPr="004111D1">
        <w:t xml:space="preserve">выноса водозаборов из загрязненных мест. </w:t>
      </w:r>
    </w:p>
    <w:p w:rsidR="00AB7046" w:rsidRPr="004111D1" w:rsidRDefault="00AB7046" w:rsidP="00AB7046">
      <w:pPr>
        <w:pStyle w:val="Sd"/>
      </w:pPr>
      <w:r w:rsidRPr="004111D1">
        <w:t xml:space="preserve">Часть населения использует питьевую воду источников нецентрализованного водоснабжения. Предприятие, оказывающее услуги по отпуску тепла и воды, санитарной очистке имеют слабую техническую базу. Необходима замена </w:t>
      </w:r>
      <w:r w:rsidRPr="004111D1">
        <w:rPr>
          <w:i/>
        </w:rPr>
        <w:t>14,7 км</w:t>
      </w:r>
      <w:r w:rsidRPr="004111D1">
        <w:t xml:space="preserve"> водопроводных сетей.</w:t>
      </w:r>
    </w:p>
    <w:p w:rsidR="00AB7046" w:rsidRPr="004111D1" w:rsidRDefault="00AB7046" w:rsidP="00AB7046">
      <w:pPr>
        <w:pStyle w:val="Sd"/>
      </w:pPr>
      <w:r w:rsidRPr="004111D1">
        <w:t>Низкое качество воды нецентрализованных источников питьевого водоснабжения обусловлено:</w:t>
      </w:r>
    </w:p>
    <w:p w:rsidR="00AB7046" w:rsidRPr="004111D1" w:rsidRDefault="00AB7046" w:rsidP="00AB7046">
      <w:pPr>
        <w:pStyle w:val="a2"/>
        <w:tabs>
          <w:tab w:val="clear" w:pos="993"/>
          <w:tab w:val="left" w:pos="-993"/>
        </w:tabs>
        <w:ind w:left="0" w:firstLine="567"/>
      </w:pPr>
      <w:r w:rsidRPr="004111D1">
        <w:t>слабой защищенностью водоносных горизонтов от загрязнения с поверхности;</w:t>
      </w:r>
    </w:p>
    <w:p w:rsidR="00AB7046" w:rsidRPr="004111D1" w:rsidRDefault="00AB7046" w:rsidP="00AB7046">
      <w:pPr>
        <w:pStyle w:val="a2"/>
        <w:tabs>
          <w:tab w:val="clear" w:pos="993"/>
          <w:tab w:val="left" w:pos="-993"/>
        </w:tabs>
        <w:ind w:left="0" w:firstLine="567"/>
      </w:pPr>
      <w:r w:rsidRPr="004111D1">
        <w:t xml:space="preserve">отсутствием своевременного технического ремонта, очистки и дезинфекции колодцев. </w:t>
      </w:r>
    </w:p>
    <w:p w:rsidR="00AB7046" w:rsidRPr="004111D1" w:rsidRDefault="00AB7046" w:rsidP="00AB7046">
      <w:pPr>
        <w:pStyle w:val="Sd"/>
      </w:pPr>
      <w:r w:rsidRPr="004111D1">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AB7046" w:rsidRPr="004111D1" w:rsidRDefault="00AB7046" w:rsidP="00AB7046">
      <w:pPr>
        <w:pStyle w:val="Sd"/>
        <w:rPr>
          <w:b/>
          <w:i/>
        </w:rPr>
      </w:pPr>
      <w:r w:rsidRPr="00FD4212">
        <w:rPr>
          <w:rFonts w:eastAsia="Lucida Sans Unicode"/>
          <w:i/>
          <w:kern w:val="24"/>
        </w:rPr>
        <w:t>Качество питьевой воды.</w:t>
      </w:r>
      <w:r w:rsidRPr="004111D1">
        <w:rPr>
          <w:rFonts w:eastAsia="Lucida Sans Unicode"/>
          <w:i/>
          <w:kern w:val="24"/>
        </w:rPr>
        <w:t xml:space="preserve"> </w:t>
      </w:r>
      <w:r w:rsidRPr="004111D1">
        <w:t xml:space="preserve">В настоящее время в с. Быструха имеется сеть водоснабжения, протяженностью 17,2 км (из них 14,7 км нуждается в замене), оборудованная водоразборными колонками. Источником водоснабжения являются подземные воды. </w:t>
      </w:r>
    </w:p>
    <w:p w:rsidR="00AB7046" w:rsidRPr="004111D1" w:rsidRDefault="00AB7046" w:rsidP="00AB7046">
      <w:pPr>
        <w:pStyle w:val="Sd"/>
      </w:pPr>
      <w:r w:rsidRPr="004111D1">
        <w:t>На хозяйственно-питьевые и производственные нужды села используется вода 4 артезианских скважин средней глубиной 95 м. Нормативное водопотребление в с. Быструха представлено в таблице.</w:t>
      </w:r>
    </w:p>
    <w:p w:rsidR="00AB7046" w:rsidRPr="004111D1" w:rsidRDefault="00AB7046" w:rsidP="00AB7046">
      <w:pPr>
        <w:pStyle w:val="affffff2"/>
      </w:pPr>
      <w:r w:rsidRPr="004111D1">
        <w:t>Таблица 1</w:t>
      </w:r>
      <w:r>
        <w:t>0</w:t>
      </w:r>
      <w:r w:rsidRPr="004111D1">
        <w:t>.3.</w:t>
      </w:r>
      <w:r>
        <w:t>2</w:t>
      </w:r>
      <w:r w:rsidRPr="004111D1">
        <w:t xml:space="preserve"> Нормативное водопотребление</w:t>
      </w:r>
      <w:r>
        <w:t xml:space="preserve"> МО Быструхинское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5"/>
        <w:gridCol w:w="6877"/>
        <w:gridCol w:w="2525"/>
      </w:tblGrid>
      <w:tr w:rsidR="00AB7046" w:rsidRPr="00205FB8" w:rsidTr="00CA3802">
        <w:trPr>
          <w:trHeight w:val="20"/>
        </w:trPr>
        <w:tc>
          <w:tcPr>
            <w:tcW w:w="685" w:type="dxa"/>
          </w:tcPr>
          <w:p w:rsidR="00AB7046" w:rsidRPr="003818A9" w:rsidRDefault="00AB7046" w:rsidP="00CA3802">
            <w:pPr>
              <w:pStyle w:val="afffff0"/>
            </w:pPr>
            <w:r w:rsidRPr="003818A9">
              <w:t>№ п/п</w:t>
            </w:r>
          </w:p>
        </w:tc>
        <w:tc>
          <w:tcPr>
            <w:tcW w:w="6411" w:type="dxa"/>
          </w:tcPr>
          <w:p w:rsidR="00AB7046" w:rsidRPr="003818A9" w:rsidRDefault="00AB7046" w:rsidP="00CA3802">
            <w:pPr>
              <w:pStyle w:val="afffff0"/>
            </w:pPr>
            <w:r w:rsidRPr="003818A9">
              <w:t>Потребители воды</w:t>
            </w:r>
          </w:p>
        </w:tc>
        <w:tc>
          <w:tcPr>
            <w:tcW w:w="2354" w:type="dxa"/>
          </w:tcPr>
          <w:p w:rsidR="00AB7046" w:rsidRPr="003818A9" w:rsidRDefault="00AB7046" w:rsidP="00CA3802">
            <w:pPr>
              <w:pStyle w:val="afffff0"/>
            </w:pPr>
            <w:r w:rsidRPr="003818A9">
              <w:t>Максимальный расход воды, м3/сут</w:t>
            </w:r>
          </w:p>
        </w:tc>
      </w:tr>
      <w:tr w:rsidR="00AB7046" w:rsidRPr="00205FB8" w:rsidTr="00CA3802">
        <w:trPr>
          <w:trHeight w:val="20"/>
        </w:trPr>
        <w:tc>
          <w:tcPr>
            <w:tcW w:w="685" w:type="dxa"/>
          </w:tcPr>
          <w:p w:rsidR="00AB7046" w:rsidRPr="003818A9" w:rsidRDefault="00AB7046" w:rsidP="00CA3802">
            <w:pPr>
              <w:pStyle w:val="afffff0"/>
            </w:pPr>
            <w:r w:rsidRPr="003818A9">
              <w:t>1</w:t>
            </w:r>
          </w:p>
        </w:tc>
        <w:tc>
          <w:tcPr>
            <w:tcW w:w="6411" w:type="dxa"/>
          </w:tcPr>
          <w:p w:rsidR="00AB7046" w:rsidRPr="003818A9" w:rsidRDefault="00AB7046" w:rsidP="00CA3802">
            <w:pPr>
              <w:pStyle w:val="afffff0"/>
              <w:jc w:val="left"/>
            </w:pPr>
            <w:r w:rsidRPr="003818A9">
              <w:t>Население</w:t>
            </w:r>
          </w:p>
        </w:tc>
        <w:tc>
          <w:tcPr>
            <w:tcW w:w="2354" w:type="dxa"/>
          </w:tcPr>
          <w:p w:rsidR="00AB7046" w:rsidRPr="003818A9" w:rsidRDefault="00AB7046" w:rsidP="00CA3802">
            <w:pPr>
              <w:pStyle w:val="afffff0"/>
            </w:pPr>
            <w:r w:rsidRPr="003818A9">
              <w:t>62,81</w:t>
            </w:r>
          </w:p>
        </w:tc>
      </w:tr>
      <w:tr w:rsidR="00AB7046" w:rsidRPr="00205FB8" w:rsidTr="00CA3802">
        <w:trPr>
          <w:trHeight w:val="20"/>
        </w:trPr>
        <w:tc>
          <w:tcPr>
            <w:tcW w:w="685" w:type="dxa"/>
          </w:tcPr>
          <w:p w:rsidR="00AB7046" w:rsidRPr="003818A9" w:rsidRDefault="00AB7046" w:rsidP="00CA3802">
            <w:pPr>
              <w:pStyle w:val="afffff0"/>
            </w:pPr>
            <w:r w:rsidRPr="003818A9">
              <w:t>2</w:t>
            </w:r>
          </w:p>
        </w:tc>
        <w:tc>
          <w:tcPr>
            <w:tcW w:w="6411" w:type="dxa"/>
          </w:tcPr>
          <w:p w:rsidR="00AB7046" w:rsidRPr="003818A9" w:rsidRDefault="00AB7046" w:rsidP="00CA3802">
            <w:pPr>
              <w:pStyle w:val="afffff0"/>
              <w:jc w:val="left"/>
            </w:pPr>
            <w:r w:rsidRPr="003818A9">
              <w:t>Животноводческий сектор:</w:t>
            </w:r>
          </w:p>
        </w:tc>
        <w:tc>
          <w:tcPr>
            <w:tcW w:w="2354" w:type="dxa"/>
          </w:tcPr>
          <w:p w:rsidR="00AB7046" w:rsidRPr="003818A9" w:rsidRDefault="00AB7046" w:rsidP="00CA3802">
            <w:pPr>
              <w:pStyle w:val="afffff0"/>
            </w:pPr>
          </w:p>
        </w:tc>
      </w:tr>
      <w:tr w:rsidR="00AB7046" w:rsidRPr="00205FB8" w:rsidTr="00CA3802">
        <w:trPr>
          <w:trHeight w:val="20"/>
        </w:trPr>
        <w:tc>
          <w:tcPr>
            <w:tcW w:w="685" w:type="dxa"/>
          </w:tcPr>
          <w:p w:rsidR="00AB7046" w:rsidRPr="003818A9" w:rsidRDefault="00AB7046" w:rsidP="00CA3802">
            <w:pPr>
              <w:pStyle w:val="afffff0"/>
            </w:pPr>
          </w:p>
        </w:tc>
        <w:tc>
          <w:tcPr>
            <w:tcW w:w="6411" w:type="dxa"/>
          </w:tcPr>
          <w:p w:rsidR="00AB7046" w:rsidRPr="003818A9" w:rsidRDefault="00AB7046" w:rsidP="00CA3802">
            <w:pPr>
              <w:pStyle w:val="afffff0"/>
              <w:jc w:val="left"/>
            </w:pPr>
            <w:r w:rsidRPr="003818A9">
              <w:t>- Личный скот</w:t>
            </w:r>
          </w:p>
        </w:tc>
        <w:tc>
          <w:tcPr>
            <w:tcW w:w="2354" w:type="dxa"/>
          </w:tcPr>
          <w:p w:rsidR="00AB7046" w:rsidRPr="003818A9" w:rsidRDefault="00AB7046" w:rsidP="00CA3802">
            <w:pPr>
              <w:pStyle w:val="afffff0"/>
            </w:pPr>
            <w:r w:rsidRPr="003818A9">
              <w:t>21,65</w:t>
            </w:r>
          </w:p>
        </w:tc>
      </w:tr>
      <w:tr w:rsidR="00AB7046" w:rsidRPr="00205FB8" w:rsidTr="00CA3802">
        <w:trPr>
          <w:trHeight w:val="20"/>
        </w:trPr>
        <w:tc>
          <w:tcPr>
            <w:tcW w:w="685" w:type="dxa"/>
          </w:tcPr>
          <w:p w:rsidR="00AB7046" w:rsidRPr="003818A9" w:rsidRDefault="00AB7046" w:rsidP="00CA3802">
            <w:pPr>
              <w:pStyle w:val="afffff0"/>
            </w:pPr>
            <w:r w:rsidRPr="003818A9">
              <w:t>3</w:t>
            </w:r>
          </w:p>
        </w:tc>
        <w:tc>
          <w:tcPr>
            <w:tcW w:w="6411" w:type="dxa"/>
          </w:tcPr>
          <w:p w:rsidR="00AB7046" w:rsidRPr="003818A9" w:rsidRDefault="00AB7046" w:rsidP="00CA3802">
            <w:pPr>
              <w:pStyle w:val="afffff0"/>
              <w:jc w:val="left"/>
            </w:pPr>
            <w:r w:rsidRPr="003818A9">
              <w:t>Культурно-бытовой сектор:</w:t>
            </w:r>
          </w:p>
        </w:tc>
        <w:tc>
          <w:tcPr>
            <w:tcW w:w="2354" w:type="dxa"/>
          </w:tcPr>
          <w:p w:rsidR="00AB7046" w:rsidRPr="003818A9" w:rsidRDefault="00AB7046" w:rsidP="00CA3802">
            <w:pPr>
              <w:pStyle w:val="afffff0"/>
            </w:pPr>
          </w:p>
        </w:tc>
      </w:tr>
      <w:tr w:rsidR="00AB7046" w:rsidRPr="00205FB8" w:rsidTr="00CA3802">
        <w:trPr>
          <w:trHeight w:val="20"/>
        </w:trPr>
        <w:tc>
          <w:tcPr>
            <w:tcW w:w="685" w:type="dxa"/>
            <w:vMerge w:val="restart"/>
          </w:tcPr>
          <w:p w:rsidR="00AB7046" w:rsidRPr="003818A9" w:rsidRDefault="00AB7046" w:rsidP="00CA3802">
            <w:pPr>
              <w:pStyle w:val="afffff0"/>
            </w:pPr>
          </w:p>
        </w:tc>
        <w:tc>
          <w:tcPr>
            <w:tcW w:w="6411" w:type="dxa"/>
          </w:tcPr>
          <w:p w:rsidR="00AB7046" w:rsidRPr="003818A9" w:rsidRDefault="00AB7046" w:rsidP="00CA3802">
            <w:pPr>
              <w:pStyle w:val="afffff0"/>
              <w:jc w:val="left"/>
            </w:pPr>
            <w:r w:rsidRPr="003818A9">
              <w:t xml:space="preserve">- общеобразовательная школа </w:t>
            </w:r>
          </w:p>
        </w:tc>
        <w:tc>
          <w:tcPr>
            <w:tcW w:w="2354" w:type="dxa"/>
          </w:tcPr>
          <w:p w:rsidR="00AB7046" w:rsidRPr="003818A9" w:rsidRDefault="00AB7046" w:rsidP="00CA3802">
            <w:pPr>
              <w:pStyle w:val="afffff0"/>
            </w:pPr>
            <w:r w:rsidRPr="003818A9">
              <w:t>1,61</w:t>
            </w:r>
          </w:p>
        </w:tc>
      </w:tr>
      <w:tr w:rsidR="00AB7046" w:rsidRPr="00205FB8" w:rsidTr="00CA3802">
        <w:trPr>
          <w:trHeight w:val="20"/>
        </w:trPr>
        <w:tc>
          <w:tcPr>
            <w:tcW w:w="685" w:type="dxa"/>
            <w:vMerge/>
          </w:tcPr>
          <w:p w:rsidR="00AB7046" w:rsidRPr="003818A9" w:rsidRDefault="00AB7046" w:rsidP="00CA3802">
            <w:pPr>
              <w:pStyle w:val="afffff0"/>
            </w:pPr>
          </w:p>
        </w:tc>
        <w:tc>
          <w:tcPr>
            <w:tcW w:w="6411" w:type="dxa"/>
          </w:tcPr>
          <w:p w:rsidR="00AB7046" w:rsidRPr="003818A9" w:rsidRDefault="00AB7046" w:rsidP="00CA3802">
            <w:pPr>
              <w:pStyle w:val="afffff0"/>
              <w:jc w:val="left"/>
            </w:pPr>
            <w:r w:rsidRPr="003818A9">
              <w:t>- детский сад-ясли</w:t>
            </w:r>
          </w:p>
        </w:tc>
        <w:tc>
          <w:tcPr>
            <w:tcW w:w="2354" w:type="dxa"/>
          </w:tcPr>
          <w:p w:rsidR="00AB7046" w:rsidRPr="003818A9" w:rsidRDefault="00AB7046" w:rsidP="00CA3802">
            <w:pPr>
              <w:pStyle w:val="afffff0"/>
            </w:pPr>
            <w:r w:rsidRPr="003818A9">
              <w:t>2,25</w:t>
            </w:r>
          </w:p>
        </w:tc>
      </w:tr>
      <w:tr w:rsidR="00AB7046" w:rsidRPr="00205FB8" w:rsidTr="00CA3802">
        <w:trPr>
          <w:trHeight w:val="20"/>
        </w:trPr>
        <w:tc>
          <w:tcPr>
            <w:tcW w:w="685" w:type="dxa"/>
            <w:vMerge/>
          </w:tcPr>
          <w:p w:rsidR="00AB7046" w:rsidRPr="003818A9" w:rsidRDefault="00AB7046" w:rsidP="00CA3802">
            <w:pPr>
              <w:pStyle w:val="afffff0"/>
            </w:pPr>
          </w:p>
        </w:tc>
        <w:tc>
          <w:tcPr>
            <w:tcW w:w="6411" w:type="dxa"/>
          </w:tcPr>
          <w:p w:rsidR="00AB7046" w:rsidRPr="003818A9" w:rsidRDefault="00AB7046" w:rsidP="00CA3802">
            <w:pPr>
              <w:pStyle w:val="afffff0"/>
              <w:jc w:val="left"/>
            </w:pPr>
            <w:r w:rsidRPr="003818A9">
              <w:t>- клуб</w:t>
            </w:r>
          </w:p>
        </w:tc>
        <w:tc>
          <w:tcPr>
            <w:tcW w:w="2354" w:type="dxa"/>
          </w:tcPr>
          <w:p w:rsidR="00AB7046" w:rsidRPr="003818A9" w:rsidRDefault="00AB7046" w:rsidP="00CA3802">
            <w:pPr>
              <w:pStyle w:val="afffff0"/>
            </w:pPr>
            <w:r w:rsidRPr="003818A9">
              <w:t>2,7</w:t>
            </w:r>
          </w:p>
        </w:tc>
      </w:tr>
      <w:tr w:rsidR="00AB7046" w:rsidRPr="00205FB8" w:rsidTr="00CA3802">
        <w:trPr>
          <w:trHeight w:val="20"/>
        </w:trPr>
        <w:tc>
          <w:tcPr>
            <w:tcW w:w="685" w:type="dxa"/>
            <w:vMerge/>
          </w:tcPr>
          <w:p w:rsidR="00AB7046" w:rsidRPr="003818A9" w:rsidRDefault="00AB7046" w:rsidP="00CA3802">
            <w:pPr>
              <w:pStyle w:val="afffff0"/>
            </w:pPr>
          </w:p>
        </w:tc>
        <w:tc>
          <w:tcPr>
            <w:tcW w:w="6411" w:type="dxa"/>
          </w:tcPr>
          <w:p w:rsidR="00AB7046" w:rsidRPr="003818A9" w:rsidRDefault="00AB7046" w:rsidP="00CA3802">
            <w:pPr>
              <w:pStyle w:val="afffff0"/>
              <w:jc w:val="left"/>
            </w:pPr>
            <w:r w:rsidRPr="003818A9">
              <w:t>- контора</w:t>
            </w:r>
          </w:p>
        </w:tc>
        <w:tc>
          <w:tcPr>
            <w:tcW w:w="2354" w:type="dxa"/>
          </w:tcPr>
          <w:p w:rsidR="00AB7046" w:rsidRPr="003818A9" w:rsidRDefault="00AB7046" w:rsidP="00CA3802">
            <w:pPr>
              <w:pStyle w:val="afffff0"/>
            </w:pPr>
            <w:r w:rsidRPr="003818A9">
              <w:t>0,18</w:t>
            </w:r>
          </w:p>
        </w:tc>
      </w:tr>
      <w:tr w:rsidR="00AB7046" w:rsidRPr="00205FB8" w:rsidTr="00CA3802">
        <w:trPr>
          <w:trHeight w:val="20"/>
        </w:trPr>
        <w:tc>
          <w:tcPr>
            <w:tcW w:w="685" w:type="dxa"/>
            <w:vMerge/>
          </w:tcPr>
          <w:p w:rsidR="00AB7046" w:rsidRPr="003818A9" w:rsidRDefault="00AB7046" w:rsidP="00CA3802">
            <w:pPr>
              <w:pStyle w:val="afffff0"/>
            </w:pPr>
          </w:p>
        </w:tc>
        <w:tc>
          <w:tcPr>
            <w:tcW w:w="6411" w:type="dxa"/>
          </w:tcPr>
          <w:p w:rsidR="00AB7046" w:rsidRPr="003818A9" w:rsidRDefault="00AB7046" w:rsidP="00CA3802">
            <w:pPr>
              <w:pStyle w:val="afffff0"/>
              <w:jc w:val="left"/>
            </w:pPr>
            <w:r w:rsidRPr="003818A9">
              <w:t>- магазин</w:t>
            </w:r>
          </w:p>
        </w:tc>
        <w:tc>
          <w:tcPr>
            <w:tcW w:w="2354" w:type="dxa"/>
          </w:tcPr>
          <w:p w:rsidR="00AB7046" w:rsidRPr="003818A9" w:rsidRDefault="00AB7046" w:rsidP="00CA3802">
            <w:pPr>
              <w:pStyle w:val="afffff0"/>
            </w:pPr>
            <w:r w:rsidRPr="003818A9">
              <w:t>0,75</w:t>
            </w:r>
          </w:p>
        </w:tc>
      </w:tr>
      <w:tr w:rsidR="00AB7046" w:rsidRPr="00205FB8" w:rsidTr="00CA3802">
        <w:trPr>
          <w:trHeight w:val="20"/>
        </w:trPr>
        <w:tc>
          <w:tcPr>
            <w:tcW w:w="685" w:type="dxa"/>
            <w:vMerge/>
          </w:tcPr>
          <w:p w:rsidR="00AB7046" w:rsidRPr="003818A9" w:rsidRDefault="00AB7046" w:rsidP="00CA3802">
            <w:pPr>
              <w:pStyle w:val="afffff0"/>
            </w:pPr>
          </w:p>
        </w:tc>
        <w:tc>
          <w:tcPr>
            <w:tcW w:w="6411" w:type="dxa"/>
          </w:tcPr>
          <w:p w:rsidR="00AB7046" w:rsidRPr="003818A9" w:rsidRDefault="00AB7046" w:rsidP="00CA3802">
            <w:pPr>
              <w:pStyle w:val="afffff0"/>
              <w:jc w:val="left"/>
            </w:pPr>
            <w:r w:rsidRPr="003818A9">
              <w:t>- котельная</w:t>
            </w:r>
          </w:p>
        </w:tc>
        <w:tc>
          <w:tcPr>
            <w:tcW w:w="2354" w:type="dxa"/>
          </w:tcPr>
          <w:p w:rsidR="00AB7046" w:rsidRPr="003818A9" w:rsidRDefault="00AB7046" w:rsidP="00CA3802">
            <w:pPr>
              <w:pStyle w:val="afffff0"/>
            </w:pPr>
            <w:r w:rsidRPr="003818A9">
              <w:t>0,76</w:t>
            </w:r>
          </w:p>
        </w:tc>
      </w:tr>
      <w:tr w:rsidR="00AB7046" w:rsidRPr="00205FB8" w:rsidTr="00CA3802">
        <w:trPr>
          <w:trHeight w:val="20"/>
        </w:trPr>
        <w:tc>
          <w:tcPr>
            <w:tcW w:w="685" w:type="dxa"/>
            <w:vMerge/>
          </w:tcPr>
          <w:p w:rsidR="00AB7046" w:rsidRPr="003818A9" w:rsidRDefault="00AB7046" w:rsidP="00CA3802">
            <w:pPr>
              <w:pStyle w:val="afffff0"/>
            </w:pPr>
          </w:p>
        </w:tc>
        <w:tc>
          <w:tcPr>
            <w:tcW w:w="6411" w:type="dxa"/>
          </w:tcPr>
          <w:p w:rsidR="00AB7046" w:rsidRPr="003818A9" w:rsidRDefault="00AB7046" w:rsidP="00CA3802">
            <w:pPr>
              <w:pStyle w:val="afffff0"/>
              <w:jc w:val="left"/>
            </w:pPr>
            <w:r w:rsidRPr="003818A9">
              <w:t>- больница</w:t>
            </w:r>
          </w:p>
        </w:tc>
        <w:tc>
          <w:tcPr>
            <w:tcW w:w="2354" w:type="dxa"/>
          </w:tcPr>
          <w:p w:rsidR="00AB7046" w:rsidRPr="003818A9" w:rsidRDefault="00AB7046" w:rsidP="00CA3802">
            <w:pPr>
              <w:pStyle w:val="afffff0"/>
            </w:pPr>
            <w:r w:rsidRPr="003818A9">
              <w:t>0,32</w:t>
            </w:r>
          </w:p>
        </w:tc>
      </w:tr>
      <w:tr w:rsidR="00AB7046" w:rsidRPr="00205FB8" w:rsidTr="00CA3802">
        <w:trPr>
          <w:trHeight w:val="20"/>
        </w:trPr>
        <w:tc>
          <w:tcPr>
            <w:tcW w:w="685" w:type="dxa"/>
            <w:vMerge/>
          </w:tcPr>
          <w:p w:rsidR="00AB7046" w:rsidRPr="003818A9" w:rsidRDefault="00AB7046" w:rsidP="00CA3802">
            <w:pPr>
              <w:pStyle w:val="afffff0"/>
            </w:pPr>
          </w:p>
        </w:tc>
        <w:tc>
          <w:tcPr>
            <w:tcW w:w="6411" w:type="dxa"/>
          </w:tcPr>
          <w:p w:rsidR="00AB7046" w:rsidRPr="003818A9" w:rsidRDefault="00AB7046" w:rsidP="00CA3802">
            <w:pPr>
              <w:pStyle w:val="afffff0"/>
              <w:jc w:val="left"/>
            </w:pPr>
            <w:r w:rsidRPr="003818A9">
              <w:t>- прочие</w:t>
            </w:r>
          </w:p>
        </w:tc>
        <w:tc>
          <w:tcPr>
            <w:tcW w:w="2354" w:type="dxa"/>
          </w:tcPr>
          <w:p w:rsidR="00AB7046" w:rsidRPr="003818A9" w:rsidRDefault="00AB7046" w:rsidP="00CA3802">
            <w:pPr>
              <w:pStyle w:val="afffff0"/>
            </w:pPr>
            <w:r w:rsidRPr="003818A9">
              <w:t>0,1</w:t>
            </w:r>
          </w:p>
        </w:tc>
      </w:tr>
      <w:tr w:rsidR="00AB7046" w:rsidRPr="00205FB8" w:rsidTr="00CA3802">
        <w:trPr>
          <w:trHeight w:val="20"/>
        </w:trPr>
        <w:tc>
          <w:tcPr>
            <w:tcW w:w="685" w:type="dxa"/>
            <w:vMerge/>
          </w:tcPr>
          <w:p w:rsidR="00AB7046" w:rsidRPr="003818A9" w:rsidRDefault="00AB7046" w:rsidP="00CA3802">
            <w:pPr>
              <w:pStyle w:val="afffff0"/>
            </w:pPr>
          </w:p>
        </w:tc>
        <w:tc>
          <w:tcPr>
            <w:tcW w:w="6411" w:type="dxa"/>
          </w:tcPr>
          <w:p w:rsidR="00AB7046" w:rsidRPr="003818A9" w:rsidRDefault="00AB7046" w:rsidP="00CA3802">
            <w:pPr>
              <w:pStyle w:val="afffff0"/>
              <w:jc w:val="left"/>
            </w:pPr>
            <w:r w:rsidRPr="003818A9">
              <w:t>Итого:</w:t>
            </w:r>
          </w:p>
        </w:tc>
        <w:tc>
          <w:tcPr>
            <w:tcW w:w="2354" w:type="dxa"/>
          </w:tcPr>
          <w:p w:rsidR="00AB7046" w:rsidRPr="003818A9" w:rsidRDefault="00AB7046" w:rsidP="00CA3802">
            <w:pPr>
              <w:pStyle w:val="afffff0"/>
            </w:pPr>
            <w:r w:rsidRPr="003818A9">
              <w:t>8,67</w:t>
            </w:r>
          </w:p>
        </w:tc>
      </w:tr>
      <w:tr w:rsidR="00AB7046" w:rsidRPr="00205FB8" w:rsidTr="00CA3802">
        <w:trPr>
          <w:trHeight w:val="20"/>
        </w:trPr>
        <w:tc>
          <w:tcPr>
            <w:tcW w:w="685" w:type="dxa"/>
          </w:tcPr>
          <w:p w:rsidR="00AB7046" w:rsidRPr="003818A9" w:rsidRDefault="00AB7046" w:rsidP="00CA3802">
            <w:pPr>
              <w:pStyle w:val="afffff0"/>
            </w:pPr>
            <w:r w:rsidRPr="003818A9">
              <w:t>4</w:t>
            </w:r>
          </w:p>
        </w:tc>
        <w:tc>
          <w:tcPr>
            <w:tcW w:w="6411" w:type="dxa"/>
          </w:tcPr>
          <w:p w:rsidR="00AB7046" w:rsidRPr="003818A9" w:rsidRDefault="00AB7046" w:rsidP="00CA3802">
            <w:pPr>
              <w:pStyle w:val="afffff0"/>
              <w:jc w:val="left"/>
            </w:pPr>
            <w:r w:rsidRPr="003818A9">
              <w:t>Летний полив</w:t>
            </w:r>
          </w:p>
        </w:tc>
        <w:tc>
          <w:tcPr>
            <w:tcW w:w="2354" w:type="dxa"/>
          </w:tcPr>
          <w:p w:rsidR="00AB7046" w:rsidRPr="003818A9" w:rsidRDefault="00AB7046" w:rsidP="00CA3802">
            <w:pPr>
              <w:pStyle w:val="afffff0"/>
            </w:pPr>
            <w:r w:rsidRPr="003818A9">
              <w:t>137,6</w:t>
            </w:r>
          </w:p>
        </w:tc>
      </w:tr>
      <w:tr w:rsidR="00AB7046" w:rsidRPr="00205FB8" w:rsidTr="00CA3802">
        <w:trPr>
          <w:trHeight w:val="20"/>
        </w:trPr>
        <w:tc>
          <w:tcPr>
            <w:tcW w:w="7096" w:type="dxa"/>
            <w:gridSpan w:val="2"/>
          </w:tcPr>
          <w:p w:rsidR="00AB7046" w:rsidRPr="003818A9" w:rsidRDefault="00AB7046" w:rsidP="00CA3802">
            <w:pPr>
              <w:pStyle w:val="afffff0"/>
            </w:pPr>
            <w:r w:rsidRPr="003818A9">
              <w:t>+ Неучтенные расходы (10%)</w:t>
            </w:r>
          </w:p>
          <w:p w:rsidR="00AB7046" w:rsidRPr="003818A9" w:rsidRDefault="00AB7046" w:rsidP="00CA3802">
            <w:pPr>
              <w:pStyle w:val="afffff0"/>
            </w:pPr>
            <w:r w:rsidRPr="003818A9">
              <w:t>Итого по МО:</w:t>
            </w:r>
          </w:p>
        </w:tc>
        <w:tc>
          <w:tcPr>
            <w:tcW w:w="2354" w:type="dxa"/>
          </w:tcPr>
          <w:p w:rsidR="00AB7046" w:rsidRPr="003818A9" w:rsidRDefault="00AB7046" w:rsidP="00CA3802">
            <w:pPr>
              <w:pStyle w:val="afffff0"/>
            </w:pPr>
            <w:r w:rsidRPr="003818A9">
              <w:t>9,31</w:t>
            </w:r>
          </w:p>
          <w:p w:rsidR="00AB7046" w:rsidRPr="003818A9" w:rsidRDefault="00AB7046" w:rsidP="00CA3802">
            <w:pPr>
              <w:pStyle w:val="afffff0"/>
            </w:pPr>
            <w:r w:rsidRPr="003818A9">
              <w:t>240,04</w:t>
            </w:r>
          </w:p>
        </w:tc>
      </w:tr>
    </w:tbl>
    <w:p w:rsidR="00AB7046" w:rsidRPr="008449EC" w:rsidRDefault="00AB7046" w:rsidP="00AB7046">
      <w:pPr>
        <w:widowControl w:val="0"/>
        <w:adjustRightInd w:val="0"/>
        <w:spacing w:line="360" w:lineRule="auto"/>
        <w:ind w:firstLine="567"/>
        <w:jc w:val="both"/>
        <w:rPr>
          <w:sz w:val="24"/>
          <w:szCs w:val="24"/>
        </w:rPr>
      </w:pPr>
    </w:p>
    <w:p w:rsidR="00AB7046" w:rsidRPr="008449EC" w:rsidRDefault="00AB7046" w:rsidP="00AB7046">
      <w:pPr>
        <w:pStyle w:val="Sd"/>
      </w:pPr>
      <w:r w:rsidRPr="008449EC">
        <w:t xml:space="preserve">Основными проблемами в сфере гигиены водоснабжения являются неудовлетворительное качество воды подземных источников, носящей природный характер, отсутствие на водопроводах необходимых водоочистных сооружений, а также слабое материально-техническое обеспечение служб, эксплуатирующих системы водоснабжения. Эксплуатируемый горизонт достаточно защищён от загрязнений,  санитарное состояние территорий, на которых расположены водозаборы, можно оценить как удовлетворительное.  </w:t>
      </w:r>
    </w:p>
    <w:p w:rsidR="00AB7046" w:rsidRPr="008449EC" w:rsidRDefault="00AB7046" w:rsidP="00AB7046">
      <w:pPr>
        <w:pStyle w:val="Sd"/>
        <w:rPr>
          <w:b/>
        </w:rPr>
      </w:pPr>
      <w:r w:rsidRPr="008449EC">
        <w:t xml:space="preserve"> Вода из артезианских скважин подаётся  населению без специальной очистки и обеззараживания. </w:t>
      </w:r>
    </w:p>
    <w:p w:rsidR="00AB7046" w:rsidRPr="008449EC" w:rsidRDefault="00AB7046" w:rsidP="00AB7046">
      <w:pPr>
        <w:pStyle w:val="Sd"/>
        <w:rPr>
          <w:b/>
        </w:rPr>
      </w:pPr>
      <w:r w:rsidRPr="008449EC">
        <w:t>В Быструхинском муниципальном образовании организован производственный лабораторный контроль за качеством питьевой воды.</w:t>
      </w:r>
    </w:p>
    <w:p w:rsidR="00AB7046" w:rsidRPr="008449EC" w:rsidRDefault="00AB7046" w:rsidP="00AB7046">
      <w:pPr>
        <w:pStyle w:val="Sd"/>
      </w:pPr>
      <w:r w:rsidRPr="008449EC">
        <w:t>Лабораторные исследования питьевой воды проводятся периодически, с целью госсанэпиднадзора на базе испытательного лабораторного центра филиала ФГУЗ «Центр гигиены и эпидемиологии в Ордынском районе».</w:t>
      </w:r>
    </w:p>
    <w:p w:rsidR="00AB7046" w:rsidRPr="008449EC" w:rsidRDefault="00AB7046" w:rsidP="00AB7046">
      <w:pPr>
        <w:pStyle w:val="Sd"/>
      </w:pPr>
      <w:r w:rsidRPr="008449EC">
        <w:t>Исследования проводятся по санитарно-химическим и микробиологическим показателям. Санитарно-химические исследования проводятся по 22 показателям. Питьевая вода в Кочковском районе не отвечает требованиям по содержанию общего железа, общей жесткости, марганца, в ряде случаев по содержанию сульфатов, хлоридов, сухого остатка.</w:t>
      </w:r>
    </w:p>
    <w:p w:rsidR="00AB7046" w:rsidRPr="008449EC" w:rsidRDefault="00AB7046" w:rsidP="00AB7046">
      <w:pPr>
        <w:pStyle w:val="Sd"/>
      </w:pPr>
      <w:r w:rsidRPr="008449EC">
        <w:t>Население данной территории проживает в условиях дефицита йода, что в ряде случаев является причиной развития врожденных аномалий, повышенной перинатальной смертности, снижения умственных способностей у детей и взрослых.</w:t>
      </w:r>
    </w:p>
    <w:p w:rsidR="00AB7046" w:rsidRDefault="00AB7046" w:rsidP="00AB7046">
      <w:pPr>
        <w:pStyle w:val="Sd"/>
      </w:pPr>
      <w:r w:rsidRPr="008449EC">
        <w:t xml:space="preserve">Питьевая вода с повышенным содержанием железа способствует развитию аллергических реакций, болезней крови. Избыток кальция и повышенная жесткость приводит к нарушению состояния водно-солевого обмена, раннего обызвествления костей, замедлению роста скелета у детей. Превышение ПДК по сульфатам и хлоридам увеличивает число заболеваний гипертонической болезнью и желудочно-кишечного тракта. </w:t>
      </w:r>
    </w:p>
    <w:p w:rsidR="00AB7046" w:rsidRPr="00205FB8" w:rsidRDefault="00AB7046" w:rsidP="00AB7046">
      <w:pPr>
        <w:pStyle w:val="Sd"/>
      </w:pPr>
    </w:p>
    <w:p w:rsidR="00AB7046" w:rsidRPr="00205FB8" w:rsidRDefault="00AB7046" w:rsidP="00AB7046">
      <w:pPr>
        <w:pStyle w:val="affffff2"/>
      </w:pPr>
      <w:r w:rsidRPr="00205FB8">
        <w:t>Таблица 1</w:t>
      </w:r>
      <w:r>
        <w:t>0</w:t>
      </w:r>
      <w:r w:rsidRPr="00205FB8">
        <w:t>.3.3 Пробы питьевой воды с. Быструха, ул. Центральная, 58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70"/>
        <w:gridCol w:w="2552"/>
        <w:gridCol w:w="2215"/>
      </w:tblGrid>
      <w:tr w:rsidR="00AB7046" w:rsidRPr="002C07E1" w:rsidTr="00CA3802">
        <w:trPr>
          <w:trHeight w:val="431"/>
          <w:tblHeader/>
        </w:trPr>
        <w:tc>
          <w:tcPr>
            <w:tcW w:w="5070" w:type="dxa"/>
            <w:hideMark/>
          </w:tcPr>
          <w:p w:rsidR="00AB7046" w:rsidRPr="003818A9" w:rsidRDefault="00AB7046" w:rsidP="00CA3802">
            <w:pPr>
              <w:pStyle w:val="afffff0"/>
            </w:pPr>
            <w:r w:rsidRPr="003818A9">
              <w:t>Наименование показателя</w:t>
            </w:r>
          </w:p>
        </w:tc>
        <w:tc>
          <w:tcPr>
            <w:tcW w:w="2409" w:type="dxa"/>
            <w:hideMark/>
          </w:tcPr>
          <w:p w:rsidR="00AB7046" w:rsidRPr="003818A9" w:rsidRDefault="00AB7046" w:rsidP="00CA3802">
            <w:pPr>
              <w:pStyle w:val="afffff0"/>
            </w:pPr>
            <w:r w:rsidRPr="003818A9">
              <w:t>Норматив</w:t>
            </w:r>
          </w:p>
        </w:tc>
        <w:tc>
          <w:tcPr>
            <w:tcW w:w="2091" w:type="dxa"/>
          </w:tcPr>
          <w:p w:rsidR="00AB7046" w:rsidRPr="003818A9" w:rsidRDefault="00AB7046" w:rsidP="00CA3802">
            <w:pPr>
              <w:pStyle w:val="afffff0"/>
            </w:pPr>
            <w:r w:rsidRPr="003818A9">
              <w:t>Данные на</w:t>
            </w:r>
          </w:p>
          <w:p w:rsidR="00AB7046" w:rsidRPr="003818A9" w:rsidRDefault="00AB7046" w:rsidP="00CA3802">
            <w:pPr>
              <w:pStyle w:val="afffff0"/>
            </w:pPr>
            <w:r w:rsidRPr="003818A9">
              <w:t>13.12.2011</w:t>
            </w:r>
          </w:p>
        </w:tc>
      </w:tr>
      <w:tr w:rsidR="00AB7046" w:rsidRPr="002C07E1" w:rsidTr="00CA3802">
        <w:trPr>
          <w:trHeight w:val="240"/>
        </w:trPr>
        <w:tc>
          <w:tcPr>
            <w:tcW w:w="5070" w:type="dxa"/>
            <w:hideMark/>
          </w:tcPr>
          <w:p w:rsidR="00AB7046" w:rsidRPr="003818A9" w:rsidRDefault="00AB7046" w:rsidP="00CA3802">
            <w:pPr>
              <w:pStyle w:val="afffff0"/>
              <w:jc w:val="left"/>
            </w:pPr>
            <w:r w:rsidRPr="003818A9">
              <w:t>рН</w:t>
            </w:r>
          </w:p>
        </w:tc>
        <w:tc>
          <w:tcPr>
            <w:tcW w:w="2409" w:type="dxa"/>
            <w:hideMark/>
          </w:tcPr>
          <w:p w:rsidR="00AB7046" w:rsidRPr="003818A9" w:rsidRDefault="00AB7046" w:rsidP="00CA3802">
            <w:pPr>
              <w:pStyle w:val="afffff0"/>
            </w:pPr>
            <w:r w:rsidRPr="003818A9">
              <w:t>6,0-9,0</w:t>
            </w:r>
          </w:p>
        </w:tc>
        <w:tc>
          <w:tcPr>
            <w:tcW w:w="2091" w:type="dxa"/>
          </w:tcPr>
          <w:p w:rsidR="00AB7046" w:rsidRPr="003818A9" w:rsidRDefault="00AB7046" w:rsidP="00CA3802">
            <w:pPr>
              <w:pStyle w:val="afffff0"/>
            </w:pPr>
            <w:r w:rsidRPr="003818A9">
              <w:t>7,03 ± 0,04</w:t>
            </w:r>
          </w:p>
        </w:tc>
      </w:tr>
      <w:tr w:rsidR="00AB7046" w:rsidRPr="002C07E1" w:rsidTr="00CA3802">
        <w:trPr>
          <w:trHeight w:val="240"/>
        </w:trPr>
        <w:tc>
          <w:tcPr>
            <w:tcW w:w="5070" w:type="dxa"/>
            <w:hideMark/>
          </w:tcPr>
          <w:p w:rsidR="00AB7046" w:rsidRPr="003818A9" w:rsidRDefault="00AB7046" w:rsidP="00CA3802">
            <w:pPr>
              <w:pStyle w:val="afffff0"/>
              <w:jc w:val="left"/>
            </w:pPr>
            <w:r w:rsidRPr="003818A9">
              <w:t xml:space="preserve">Запах при 20 </w:t>
            </w:r>
            <w:r w:rsidRPr="003818A9">
              <w:rPr>
                <w:vertAlign w:val="superscript"/>
              </w:rPr>
              <w:t>о</w:t>
            </w:r>
            <w:r w:rsidRPr="003818A9">
              <w:t>С, баллы</w:t>
            </w:r>
          </w:p>
        </w:tc>
        <w:tc>
          <w:tcPr>
            <w:tcW w:w="2409" w:type="dxa"/>
            <w:hideMark/>
          </w:tcPr>
          <w:p w:rsidR="00AB7046" w:rsidRPr="003818A9" w:rsidRDefault="00AB7046" w:rsidP="00CA3802">
            <w:pPr>
              <w:pStyle w:val="afffff0"/>
            </w:pPr>
            <w:r w:rsidRPr="003818A9">
              <w:t>не более 2</w:t>
            </w:r>
          </w:p>
        </w:tc>
        <w:tc>
          <w:tcPr>
            <w:tcW w:w="2091" w:type="dxa"/>
          </w:tcPr>
          <w:p w:rsidR="00AB7046" w:rsidRPr="003818A9" w:rsidRDefault="00AB7046" w:rsidP="00CA3802">
            <w:pPr>
              <w:pStyle w:val="afffff0"/>
              <w:rPr>
                <w:b/>
              </w:rPr>
            </w:pPr>
            <w:r w:rsidRPr="003818A9">
              <w:t>менее 2</w:t>
            </w:r>
          </w:p>
        </w:tc>
      </w:tr>
      <w:tr w:rsidR="00AB7046" w:rsidRPr="002C07E1" w:rsidTr="00CA3802">
        <w:trPr>
          <w:trHeight w:val="240"/>
        </w:trPr>
        <w:tc>
          <w:tcPr>
            <w:tcW w:w="5070" w:type="dxa"/>
            <w:hideMark/>
          </w:tcPr>
          <w:p w:rsidR="00AB7046" w:rsidRPr="003818A9" w:rsidRDefault="00AB7046" w:rsidP="00CA3802">
            <w:pPr>
              <w:pStyle w:val="afffff0"/>
              <w:jc w:val="left"/>
            </w:pPr>
            <w:r w:rsidRPr="003818A9">
              <w:t>Цветность, градусы</w:t>
            </w:r>
          </w:p>
        </w:tc>
        <w:tc>
          <w:tcPr>
            <w:tcW w:w="2409" w:type="dxa"/>
            <w:hideMark/>
          </w:tcPr>
          <w:p w:rsidR="00AB7046" w:rsidRPr="003818A9" w:rsidRDefault="00AB7046" w:rsidP="00CA3802">
            <w:pPr>
              <w:pStyle w:val="afffff0"/>
            </w:pPr>
            <w:r w:rsidRPr="003818A9">
              <w:t>не более 20</w:t>
            </w:r>
          </w:p>
        </w:tc>
        <w:tc>
          <w:tcPr>
            <w:tcW w:w="2091" w:type="dxa"/>
          </w:tcPr>
          <w:p w:rsidR="00AB7046" w:rsidRPr="003818A9" w:rsidRDefault="00AB7046" w:rsidP="00CA3802">
            <w:pPr>
              <w:pStyle w:val="afffff0"/>
            </w:pPr>
            <w:r w:rsidRPr="003818A9">
              <w:t>8 ± 4</w:t>
            </w:r>
          </w:p>
        </w:tc>
      </w:tr>
      <w:tr w:rsidR="00AB7046" w:rsidRPr="002C07E1" w:rsidTr="00CA3802">
        <w:trPr>
          <w:trHeight w:val="240"/>
        </w:trPr>
        <w:tc>
          <w:tcPr>
            <w:tcW w:w="5070" w:type="dxa"/>
            <w:hideMark/>
          </w:tcPr>
          <w:p w:rsidR="00AB7046" w:rsidRPr="003818A9" w:rsidRDefault="00AB7046" w:rsidP="00CA3802">
            <w:pPr>
              <w:pStyle w:val="afffff0"/>
              <w:jc w:val="left"/>
            </w:pPr>
            <w:r w:rsidRPr="003818A9">
              <w:t>Мутность, мг/л</w:t>
            </w:r>
          </w:p>
        </w:tc>
        <w:tc>
          <w:tcPr>
            <w:tcW w:w="2409" w:type="dxa"/>
            <w:hideMark/>
          </w:tcPr>
          <w:p w:rsidR="00AB7046" w:rsidRPr="003818A9" w:rsidRDefault="00AB7046" w:rsidP="00CA3802">
            <w:pPr>
              <w:pStyle w:val="afffff0"/>
            </w:pPr>
            <w:r w:rsidRPr="003818A9">
              <w:t>не более 1,5</w:t>
            </w:r>
          </w:p>
        </w:tc>
        <w:tc>
          <w:tcPr>
            <w:tcW w:w="2091" w:type="dxa"/>
          </w:tcPr>
          <w:p w:rsidR="00AB7046" w:rsidRPr="003818A9" w:rsidRDefault="00AB7046" w:rsidP="00CA3802">
            <w:pPr>
              <w:pStyle w:val="afffff0"/>
            </w:pPr>
            <w:r w:rsidRPr="003818A9">
              <w:t>0,8 ± 0,16</w:t>
            </w:r>
          </w:p>
        </w:tc>
      </w:tr>
      <w:tr w:rsidR="00AB7046" w:rsidRPr="002C07E1" w:rsidTr="00CA3802">
        <w:trPr>
          <w:trHeight w:val="240"/>
        </w:trPr>
        <w:tc>
          <w:tcPr>
            <w:tcW w:w="5070" w:type="dxa"/>
            <w:hideMark/>
          </w:tcPr>
          <w:p w:rsidR="00AB7046" w:rsidRPr="003818A9" w:rsidRDefault="00AB7046" w:rsidP="00CA3802">
            <w:pPr>
              <w:pStyle w:val="afffff0"/>
              <w:jc w:val="left"/>
              <w:rPr>
                <w:vertAlign w:val="superscript"/>
              </w:rPr>
            </w:pPr>
            <w:r w:rsidRPr="003818A9">
              <w:t>Аммиак и аммоний –ион по азоту, мг/дм</w:t>
            </w:r>
            <w:r w:rsidRPr="003818A9">
              <w:rPr>
                <w:vertAlign w:val="superscript"/>
              </w:rPr>
              <w:t>3</w:t>
            </w:r>
          </w:p>
        </w:tc>
        <w:tc>
          <w:tcPr>
            <w:tcW w:w="2409" w:type="dxa"/>
            <w:hideMark/>
          </w:tcPr>
          <w:p w:rsidR="00AB7046" w:rsidRPr="003818A9" w:rsidRDefault="00AB7046" w:rsidP="00CA3802">
            <w:pPr>
              <w:pStyle w:val="afffff0"/>
            </w:pPr>
            <w:r w:rsidRPr="003818A9">
              <w:t>не более 1,2</w:t>
            </w:r>
          </w:p>
        </w:tc>
        <w:tc>
          <w:tcPr>
            <w:tcW w:w="2091" w:type="dxa"/>
          </w:tcPr>
          <w:p w:rsidR="00AB7046" w:rsidRPr="003818A9" w:rsidRDefault="00AB7046" w:rsidP="00CA3802">
            <w:pPr>
              <w:pStyle w:val="afffff0"/>
            </w:pPr>
            <w:r w:rsidRPr="003818A9">
              <w:t>0,44 ± 0,04</w:t>
            </w:r>
          </w:p>
        </w:tc>
      </w:tr>
      <w:tr w:rsidR="00AB7046" w:rsidRPr="002C07E1" w:rsidTr="00CA3802">
        <w:trPr>
          <w:trHeight w:val="240"/>
        </w:trPr>
        <w:tc>
          <w:tcPr>
            <w:tcW w:w="5070" w:type="dxa"/>
            <w:hideMark/>
          </w:tcPr>
          <w:p w:rsidR="00AB7046" w:rsidRPr="003818A9" w:rsidRDefault="00AB7046" w:rsidP="00CA3802">
            <w:pPr>
              <w:pStyle w:val="afffff0"/>
              <w:jc w:val="left"/>
              <w:rPr>
                <w:b/>
              </w:rPr>
            </w:pPr>
            <w:r w:rsidRPr="003818A9">
              <w:rPr>
                <w:b/>
              </w:rPr>
              <w:t>Железо, мг/дм</w:t>
            </w:r>
            <w:r w:rsidRPr="003818A9">
              <w:rPr>
                <w:b/>
                <w:vertAlign w:val="superscript"/>
              </w:rPr>
              <w:t>3</w:t>
            </w:r>
          </w:p>
        </w:tc>
        <w:tc>
          <w:tcPr>
            <w:tcW w:w="2409" w:type="dxa"/>
            <w:hideMark/>
          </w:tcPr>
          <w:p w:rsidR="00AB7046" w:rsidRPr="003818A9" w:rsidRDefault="00AB7046" w:rsidP="00CA3802">
            <w:pPr>
              <w:pStyle w:val="afffff0"/>
            </w:pPr>
            <w:r w:rsidRPr="003818A9">
              <w:t>не более 0,3</w:t>
            </w:r>
          </w:p>
        </w:tc>
        <w:tc>
          <w:tcPr>
            <w:tcW w:w="2091" w:type="dxa"/>
          </w:tcPr>
          <w:p w:rsidR="00AB7046" w:rsidRPr="003818A9" w:rsidRDefault="00AB7046" w:rsidP="00CA3802">
            <w:pPr>
              <w:pStyle w:val="afffff0"/>
              <w:rPr>
                <w:b/>
              </w:rPr>
            </w:pPr>
            <w:r w:rsidRPr="003818A9">
              <w:rPr>
                <w:b/>
              </w:rPr>
              <w:t>0,81 ± 0,16</w:t>
            </w:r>
          </w:p>
        </w:tc>
      </w:tr>
      <w:tr w:rsidR="00AB7046" w:rsidRPr="002C07E1" w:rsidTr="00CA3802">
        <w:trPr>
          <w:trHeight w:val="240"/>
        </w:trPr>
        <w:tc>
          <w:tcPr>
            <w:tcW w:w="5070" w:type="dxa"/>
            <w:hideMark/>
          </w:tcPr>
          <w:p w:rsidR="00AB7046" w:rsidRPr="003818A9" w:rsidRDefault="00AB7046" w:rsidP="00CA3802">
            <w:pPr>
              <w:pStyle w:val="afffff0"/>
              <w:jc w:val="left"/>
            </w:pPr>
            <w:r w:rsidRPr="003818A9">
              <w:t>Кадмий, мг/дм</w:t>
            </w:r>
            <w:r w:rsidRPr="003818A9">
              <w:rPr>
                <w:vertAlign w:val="superscript"/>
              </w:rPr>
              <w:t>3</w:t>
            </w:r>
          </w:p>
        </w:tc>
        <w:tc>
          <w:tcPr>
            <w:tcW w:w="2409" w:type="dxa"/>
            <w:hideMark/>
          </w:tcPr>
          <w:p w:rsidR="00AB7046" w:rsidRPr="003818A9" w:rsidRDefault="00AB7046" w:rsidP="00CA3802">
            <w:pPr>
              <w:pStyle w:val="afffff0"/>
            </w:pPr>
            <w:r w:rsidRPr="003818A9">
              <w:t>не более 0,001</w:t>
            </w:r>
          </w:p>
        </w:tc>
        <w:tc>
          <w:tcPr>
            <w:tcW w:w="2091" w:type="dxa"/>
          </w:tcPr>
          <w:p w:rsidR="00AB7046" w:rsidRPr="003818A9" w:rsidRDefault="00AB7046" w:rsidP="00CA3802">
            <w:pPr>
              <w:pStyle w:val="afffff0"/>
            </w:pPr>
            <w:r w:rsidRPr="003818A9">
              <w:t>0,0001</w:t>
            </w:r>
          </w:p>
        </w:tc>
      </w:tr>
      <w:tr w:rsidR="00AB7046" w:rsidRPr="002C07E1" w:rsidTr="00CA3802">
        <w:trPr>
          <w:trHeight w:val="240"/>
        </w:trPr>
        <w:tc>
          <w:tcPr>
            <w:tcW w:w="5070" w:type="dxa"/>
            <w:hideMark/>
          </w:tcPr>
          <w:p w:rsidR="00AB7046" w:rsidRPr="003818A9" w:rsidRDefault="00AB7046" w:rsidP="00CA3802">
            <w:pPr>
              <w:pStyle w:val="afffff0"/>
              <w:jc w:val="left"/>
            </w:pPr>
            <w:r w:rsidRPr="003818A9">
              <w:t>Калий + Натрий, мг/дм</w:t>
            </w:r>
            <w:r w:rsidRPr="003818A9">
              <w:rPr>
                <w:vertAlign w:val="superscript"/>
              </w:rPr>
              <w:t>3</w:t>
            </w:r>
          </w:p>
        </w:tc>
        <w:tc>
          <w:tcPr>
            <w:tcW w:w="2409" w:type="dxa"/>
            <w:hideMark/>
          </w:tcPr>
          <w:p w:rsidR="00AB7046" w:rsidRPr="003818A9" w:rsidRDefault="00AB7046" w:rsidP="00CA3802">
            <w:pPr>
              <w:pStyle w:val="afffff0"/>
            </w:pPr>
            <w:r w:rsidRPr="003818A9">
              <w:t>-</w:t>
            </w:r>
          </w:p>
        </w:tc>
        <w:tc>
          <w:tcPr>
            <w:tcW w:w="2091" w:type="dxa"/>
          </w:tcPr>
          <w:p w:rsidR="00AB7046" w:rsidRPr="003818A9" w:rsidRDefault="00AB7046" w:rsidP="00CA3802">
            <w:pPr>
              <w:pStyle w:val="afffff0"/>
            </w:pPr>
            <w:r w:rsidRPr="003818A9">
              <w:t>49,8</w:t>
            </w:r>
          </w:p>
        </w:tc>
      </w:tr>
      <w:tr w:rsidR="00AB7046" w:rsidRPr="002C07E1" w:rsidTr="00CA3802">
        <w:trPr>
          <w:trHeight w:val="240"/>
        </w:trPr>
        <w:tc>
          <w:tcPr>
            <w:tcW w:w="5070" w:type="dxa"/>
            <w:hideMark/>
          </w:tcPr>
          <w:p w:rsidR="00AB7046" w:rsidRPr="003818A9" w:rsidRDefault="00AB7046" w:rsidP="00CA3802">
            <w:pPr>
              <w:pStyle w:val="afffff0"/>
              <w:jc w:val="left"/>
            </w:pPr>
            <w:r w:rsidRPr="003818A9">
              <w:t>Кальций, мг/дм</w:t>
            </w:r>
            <w:r w:rsidRPr="003818A9">
              <w:rPr>
                <w:vertAlign w:val="superscript"/>
              </w:rPr>
              <w:t>3</w:t>
            </w:r>
          </w:p>
        </w:tc>
        <w:tc>
          <w:tcPr>
            <w:tcW w:w="2409" w:type="dxa"/>
            <w:hideMark/>
          </w:tcPr>
          <w:p w:rsidR="00AB7046" w:rsidRPr="003818A9" w:rsidRDefault="00AB7046" w:rsidP="00CA3802">
            <w:pPr>
              <w:pStyle w:val="afffff0"/>
            </w:pPr>
            <w:r w:rsidRPr="003818A9">
              <w:t>200,0</w:t>
            </w:r>
          </w:p>
        </w:tc>
        <w:tc>
          <w:tcPr>
            <w:tcW w:w="2091" w:type="dxa"/>
          </w:tcPr>
          <w:p w:rsidR="00AB7046" w:rsidRPr="003818A9" w:rsidRDefault="00AB7046" w:rsidP="00CA3802">
            <w:pPr>
              <w:pStyle w:val="afffff0"/>
            </w:pPr>
            <w:r w:rsidRPr="003818A9">
              <w:t>200,0</w:t>
            </w:r>
          </w:p>
        </w:tc>
      </w:tr>
      <w:tr w:rsidR="00AB7046" w:rsidRPr="002C07E1" w:rsidTr="00CA3802">
        <w:trPr>
          <w:trHeight w:val="240"/>
        </w:trPr>
        <w:tc>
          <w:tcPr>
            <w:tcW w:w="5070" w:type="dxa"/>
            <w:hideMark/>
          </w:tcPr>
          <w:p w:rsidR="00AB7046" w:rsidRPr="003818A9" w:rsidRDefault="00AB7046" w:rsidP="00CA3802">
            <w:pPr>
              <w:pStyle w:val="afffff0"/>
              <w:jc w:val="left"/>
            </w:pPr>
            <w:r w:rsidRPr="003818A9">
              <w:t>Магний, мг/дм</w:t>
            </w:r>
            <w:r w:rsidRPr="003818A9">
              <w:rPr>
                <w:vertAlign w:val="superscript"/>
              </w:rPr>
              <w:t>3</w:t>
            </w:r>
          </w:p>
        </w:tc>
        <w:tc>
          <w:tcPr>
            <w:tcW w:w="2409" w:type="dxa"/>
            <w:hideMark/>
          </w:tcPr>
          <w:p w:rsidR="00AB7046" w:rsidRPr="003818A9" w:rsidRDefault="00AB7046" w:rsidP="00CA3802">
            <w:pPr>
              <w:pStyle w:val="afffff0"/>
            </w:pPr>
            <w:r w:rsidRPr="003818A9">
              <w:t>140,0</w:t>
            </w:r>
          </w:p>
        </w:tc>
        <w:tc>
          <w:tcPr>
            <w:tcW w:w="2091" w:type="dxa"/>
          </w:tcPr>
          <w:p w:rsidR="00AB7046" w:rsidRPr="003818A9" w:rsidRDefault="00AB7046" w:rsidP="00CA3802">
            <w:pPr>
              <w:pStyle w:val="afffff0"/>
            </w:pPr>
            <w:r w:rsidRPr="003818A9">
              <w:t>140,0</w:t>
            </w:r>
          </w:p>
        </w:tc>
      </w:tr>
      <w:tr w:rsidR="00AB7046" w:rsidRPr="002C07E1" w:rsidTr="00CA3802">
        <w:trPr>
          <w:trHeight w:val="263"/>
        </w:trPr>
        <w:tc>
          <w:tcPr>
            <w:tcW w:w="5070" w:type="dxa"/>
            <w:hideMark/>
          </w:tcPr>
          <w:p w:rsidR="00AB7046" w:rsidRPr="003818A9" w:rsidRDefault="00AB7046" w:rsidP="00CA3802">
            <w:pPr>
              <w:pStyle w:val="afffff0"/>
              <w:jc w:val="left"/>
              <w:rPr>
                <w:b/>
              </w:rPr>
            </w:pPr>
            <w:r w:rsidRPr="003818A9">
              <w:rPr>
                <w:b/>
              </w:rPr>
              <w:t>Марганец, мг/дм</w:t>
            </w:r>
            <w:r w:rsidRPr="003818A9">
              <w:rPr>
                <w:b/>
                <w:vertAlign w:val="superscript"/>
              </w:rPr>
              <w:t>3</w:t>
            </w:r>
          </w:p>
        </w:tc>
        <w:tc>
          <w:tcPr>
            <w:tcW w:w="2409" w:type="dxa"/>
            <w:hideMark/>
          </w:tcPr>
          <w:p w:rsidR="00AB7046" w:rsidRPr="003818A9" w:rsidRDefault="00AB7046" w:rsidP="00CA3802">
            <w:pPr>
              <w:pStyle w:val="afffff0"/>
            </w:pPr>
            <w:r w:rsidRPr="003818A9">
              <w:t>не более 0,1</w:t>
            </w:r>
          </w:p>
        </w:tc>
        <w:tc>
          <w:tcPr>
            <w:tcW w:w="2091" w:type="dxa"/>
          </w:tcPr>
          <w:p w:rsidR="00AB7046" w:rsidRPr="003818A9" w:rsidRDefault="00AB7046" w:rsidP="00CA3802">
            <w:pPr>
              <w:pStyle w:val="afffff0"/>
              <w:rPr>
                <w:b/>
              </w:rPr>
            </w:pPr>
            <w:r w:rsidRPr="003818A9">
              <w:rPr>
                <w:b/>
              </w:rPr>
              <w:t>0,54 ± 0,13</w:t>
            </w:r>
          </w:p>
        </w:tc>
      </w:tr>
      <w:tr w:rsidR="00AB7046" w:rsidRPr="002C07E1" w:rsidTr="00CA3802">
        <w:trPr>
          <w:trHeight w:val="240"/>
        </w:trPr>
        <w:tc>
          <w:tcPr>
            <w:tcW w:w="5070" w:type="dxa"/>
            <w:hideMark/>
          </w:tcPr>
          <w:p w:rsidR="00AB7046" w:rsidRPr="003818A9" w:rsidRDefault="00AB7046" w:rsidP="00CA3802">
            <w:pPr>
              <w:pStyle w:val="afffff0"/>
              <w:jc w:val="left"/>
            </w:pPr>
            <w:r w:rsidRPr="003818A9">
              <w:t>Медь, мг/дм</w:t>
            </w:r>
            <w:r w:rsidRPr="003818A9">
              <w:rPr>
                <w:vertAlign w:val="superscript"/>
              </w:rPr>
              <w:t>3</w:t>
            </w:r>
          </w:p>
        </w:tc>
        <w:tc>
          <w:tcPr>
            <w:tcW w:w="2409" w:type="dxa"/>
            <w:hideMark/>
          </w:tcPr>
          <w:p w:rsidR="00AB7046" w:rsidRPr="003818A9" w:rsidRDefault="00AB7046" w:rsidP="00CA3802">
            <w:pPr>
              <w:pStyle w:val="afffff0"/>
            </w:pPr>
            <w:r w:rsidRPr="003818A9">
              <w:t>не более 1,0</w:t>
            </w:r>
          </w:p>
        </w:tc>
        <w:tc>
          <w:tcPr>
            <w:tcW w:w="2091" w:type="dxa"/>
          </w:tcPr>
          <w:p w:rsidR="00AB7046" w:rsidRPr="003818A9" w:rsidRDefault="00AB7046" w:rsidP="00CA3802">
            <w:pPr>
              <w:pStyle w:val="afffff0"/>
            </w:pPr>
            <w:r w:rsidRPr="003818A9">
              <w:t>0,064 ± 0,019</w:t>
            </w:r>
          </w:p>
        </w:tc>
      </w:tr>
      <w:tr w:rsidR="00AB7046" w:rsidRPr="002C07E1" w:rsidTr="00CA3802">
        <w:trPr>
          <w:trHeight w:val="240"/>
        </w:trPr>
        <w:tc>
          <w:tcPr>
            <w:tcW w:w="5070" w:type="dxa"/>
            <w:hideMark/>
          </w:tcPr>
          <w:p w:rsidR="00AB7046" w:rsidRPr="003818A9" w:rsidRDefault="00AB7046" w:rsidP="00CA3802">
            <w:pPr>
              <w:pStyle w:val="afffff0"/>
              <w:jc w:val="left"/>
              <w:rPr>
                <w:b/>
              </w:rPr>
            </w:pPr>
            <w:r w:rsidRPr="003818A9">
              <w:rPr>
                <w:b/>
              </w:rPr>
              <w:t>Минерализация (сухой остаток), мг/дм</w:t>
            </w:r>
            <w:r w:rsidRPr="003818A9">
              <w:rPr>
                <w:b/>
                <w:vertAlign w:val="superscript"/>
              </w:rPr>
              <w:t>3</w:t>
            </w:r>
          </w:p>
        </w:tc>
        <w:tc>
          <w:tcPr>
            <w:tcW w:w="2409" w:type="dxa"/>
            <w:hideMark/>
          </w:tcPr>
          <w:p w:rsidR="00AB7046" w:rsidRPr="003818A9" w:rsidRDefault="00AB7046" w:rsidP="00CA3802">
            <w:pPr>
              <w:pStyle w:val="afffff0"/>
            </w:pPr>
            <w:r w:rsidRPr="003818A9">
              <w:t>не более 1000,0</w:t>
            </w:r>
          </w:p>
        </w:tc>
        <w:tc>
          <w:tcPr>
            <w:tcW w:w="2091" w:type="dxa"/>
          </w:tcPr>
          <w:p w:rsidR="00AB7046" w:rsidRPr="003818A9" w:rsidRDefault="00AB7046" w:rsidP="00CA3802">
            <w:pPr>
              <w:pStyle w:val="afffff0"/>
              <w:rPr>
                <w:b/>
              </w:rPr>
            </w:pPr>
            <w:r w:rsidRPr="003818A9">
              <w:rPr>
                <w:b/>
              </w:rPr>
              <w:t>1280,0 ± 128,0</w:t>
            </w:r>
          </w:p>
        </w:tc>
      </w:tr>
      <w:tr w:rsidR="00AB7046" w:rsidRPr="002C07E1" w:rsidTr="00CA3802">
        <w:trPr>
          <w:trHeight w:val="240"/>
        </w:trPr>
        <w:tc>
          <w:tcPr>
            <w:tcW w:w="5070" w:type="dxa"/>
            <w:hideMark/>
          </w:tcPr>
          <w:p w:rsidR="00AB7046" w:rsidRPr="003818A9" w:rsidRDefault="00AB7046" w:rsidP="00CA3802">
            <w:pPr>
              <w:pStyle w:val="afffff0"/>
              <w:jc w:val="left"/>
            </w:pPr>
            <w:r w:rsidRPr="003818A9">
              <w:t>Натрий, мг/дм</w:t>
            </w:r>
            <w:r w:rsidRPr="003818A9">
              <w:rPr>
                <w:vertAlign w:val="superscript"/>
              </w:rPr>
              <w:t>3</w:t>
            </w:r>
          </w:p>
        </w:tc>
        <w:tc>
          <w:tcPr>
            <w:tcW w:w="2409" w:type="dxa"/>
            <w:hideMark/>
          </w:tcPr>
          <w:p w:rsidR="00AB7046" w:rsidRPr="003818A9" w:rsidRDefault="00AB7046" w:rsidP="00CA3802">
            <w:pPr>
              <w:pStyle w:val="afffff0"/>
            </w:pPr>
            <w:r w:rsidRPr="003818A9">
              <w:t>-</w:t>
            </w:r>
          </w:p>
        </w:tc>
        <w:tc>
          <w:tcPr>
            <w:tcW w:w="2091" w:type="dxa"/>
          </w:tcPr>
          <w:p w:rsidR="00AB7046" w:rsidRPr="003818A9" w:rsidRDefault="00AB7046" w:rsidP="00CA3802">
            <w:pPr>
              <w:pStyle w:val="afffff0"/>
            </w:pPr>
            <w:r w:rsidRPr="003818A9">
              <w:t>49,8</w:t>
            </w:r>
          </w:p>
        </w:tc>
      </w:tr>
      <w:tr w:rsidR="00AB7046" w:rsidRPr="002C07E1" w:rsidTr="00CA3802">
        <w:trPr>
          <w:trHeight w:val="240"/>
        </w:trPr>
        <w:tc>
          <w:tcPr>
            <w:tcW w:w="5070" w:type="dxa"/>
            <w:hideMark/>
          </w:tcPr>
          <w:p w:rsidR="00AB7046" w:rsidRPr="003818A9" w:rsidRDefault="00AB7046" w:rsidP="00CA3802">
            <w:pPr>
              <w:pStyle w:val="afffff0"/>
              <w:jc w:val="left"/>
            </w:pPr>
            <w:r w:rsidRPr="003818A9">
              <w:t>Нитраты, мг/дм</w:t>
            </w:r>
            <w:r w:rsidRPr="003818A9">
              <w:rPr>
                <w:vertAlign w:val="superscript"/>
              </w:rPr>
              <w:t>3</w:t>
            </w:r>
          </w:p>
        </w:tc>
        <w:tc>
          <w:tcPr>
            <w:tcW w:w="2409" w:type="dxa"/>
            <w:hideMark/>
          </w:tcPr>
          <w:p w:rsidR="00AB7046" w:rsidRPr="003818A9" w:rsidRDefault="00AB7046" w:rsidP="00CA3802">
            <w:pPr>
              <w:pStyle w:val="afffff0"/>
            </w:pPr>
            <w:r w:rsidRPr="003818A9">
              <w:t>не более 45,0</w:t>
            </w:r>
          </w:p>
        </w:tc>
        <w:tc>
          <w:tcPr>
            <w:tcW w:w="2091" w:type="dxa"/>
          </w:tcPr>
          <w:p w:rsidR="00AB7046" w:rsidRPr="003818A9" w:rsidRDefault="00AB7046" w:rsidP="00CA3802">
            <w:pPr>
              <w:pStyle w:val="afffff0"/>
            </w:pPr>
            <w:r w:rsidRPr="003818A9">
              <w:t>менее 0,1</w:t>
            </w:r>
          </w:p>
        </w:tc>
      </w:tr>
      <w:tr w:rsidR="00AB7046" w:rsidRPr="002C07E1" w:rsidTr="00CA3802">
        <w:trPr>
          <w:trHeight w:val="251"/>
        </w:trPr>
        <w:tc>
          <w:tcPr>
            <w:tcW w:w="5070" w:type="dxa"/>
            <w:hideMark/>
          </w:tcPr>
          <w:p w:rsidR="00AB7046" w:rsidRPr="003818A9" w:rsidRDefault="00AB7046" w:rsidP="00CA3802">
            <w:pPr>
              <w:pStyle w:val="afffff0"/>
              <w:jc w:val="left"/>
            </w:pPr>
            <w:r w:rsidRPr="003818A9">
              <w:t>Нитриты, мг/дм</w:t>
            </w:r>
            <w:r w:rsidRPr="003818A9">
              <w:rPr>
                <w:vertAlign w:val="superscript"/>
              </w:rPr>
              <w:t>3</w:t>
            </w:r>
          </w:p>
        </w:tc>
        <w:tc>
          <w:tcPr>
            <w:tcW w:w="2409" w:type="dxa"/>
            <w:hideMark/>
          </w:tcPr>
          <w:p w:rsidR="00AB7046" w:rsidRPr="003818A9" w:rsidRDefault="00AB7046" w:rsidP="00CA3802">
            <w:pPr>
              <w:pStyle w:val="afffff0"/>
            </w:pPr>
            <w:r w:rsidRPr="003818A9">
              <w:t>не более 3,3</w:t>
            </w:r>
          </w:p>
        </w:tc>
        <w:tc>
          <w:tcPr>
            <w:tcW w:w="2091" w:type="dxa"/>
          </w:tcPr>
          <w:p w:rsidR="00AB7046" w:rsidRPr="003818A9" w:rsidRDefault="00AB7046" w:rsidP="00CA3802">
            <w:pPr>
              <w:pStyle w:val="afffff0"/>
            </w:pPr>
            <w:r w:rsidRPr="003818A9">
              <w:t>менее 0,003</w:t>
            </w:r>
          </w:p>
        </w:tc>
      </w:tr>
      <w:tr w:rsidR="00AB7046" w:rsidRPr="002C07E1" w:rsidTr="00CA3802">
        <w:trPr>
          <w:trHeight w:val="250"/>
        </w:trPr>
        <w:tc>
          <w:tcPr>
            <w:tcW w:w="5070" w:type="dxa"/>
            <w:hideMark/>
          </w:tcPr>
          <w:p w:rsidR="00AB7046" w:rsidRPr="003818A9" w:rsidRDefault="00AB7046" w:rsidP="00CA3802">
            <w:pPr>
              <w:pStyle w:val="afffff0"/>
              <w:jc w:val="left"/>
              <w:rPr>
                <w:b/>
              </w:rPr>
            </w:pPr>
            <w:r w:rsidRPr="003818A9">
              <w:rPr>
                <w:b/>
              </w:rPr>
              <w:t>Общая жесткость, мг/дм</w:t>
            </w:r>
            <w:r w:rsidRPr="003818A9">
              <w:rPr>
                <w:b/>
                <w:vertAlign w:val="superscript"/>
              </w:rPr>
              <w:t>3</w:t>
            </w:r>
          </w:p>
        </w:tc>
        <w:tc>
          <w:tcPr>
            <w:tcW w:w="2409" w:type="dxa"/>
            <w:hideMark/>
          </w:tcPr>
          <w:p w:rsidR="00AB7046" w:rsidRPr="003818A9" w:rsidRDefault="00AB7046" w:rsidP="00CA3802">
            <w:pPr>
              <w:pStyle w:val="afffff0"/>
            </w:pPr>
            <w:r w:rsidRPr="003818A9">
              <w:t>не более 7,0</w:t>
            </w:r>
          </w:p>
        </w:tc>
        <w:tc>
          <w:tcPr>
            <w:tcW w:w="2091" w:type="dxa"/>
          </w:tcPr>
          <w:p w:rsidR="00AB7046" w:rsidRPr="003818A9" w:rsidRDefault="00AB7046" w:rsidP="00CA3802">
            <w:pPr>
              <w:pStyle w:val="afffff0"/>
            </w:pPr>
            <w:r w:rsidRPr="003818A9">
              <w:rPr>
                <w:b/>
              </w:rPr>
              <w:t>21,5 ± 3,2</w:t>
            </w:r>
          </w:p>
        </w:tc>
      </w:tr>
      <w:tr w:rsidR="00AB7046" w:rsidRPr="002C07E1" w:rsidTr="00CA3802">
        <w:trPr>
          <w:trHeight w:val="277"/>
        </w:trPr>
        <w:tc>
          <w:tcPr>
            <w:tcW w:w="5070" w:type="dxa"/>
            <w:hideMark/>
          </w:tcPr>
          <w:p w:rsidR="00AB7046" w:rsidRPr="003818A9" w:rsidRDefault="00AB7046" w:rsidP="00CA3802">
            <w:pPr>
              <w:pStyle w:val="afffff0"/>
              <w:jc w:val="left"/>
            </w:pPr>
            <w:r w:rsidRPr="003818A9">
              <w:t>Перманганатная окисляемость, мг/дм</w:t>
            </w:r>
            <w:r w:rsidRPr="003818A9">
              <w:rPr>
                <w:vertAlign w:val="superscript"/>
              </w:rPr>
              <w:t>3</w:t>
            </w:r>
          </w:p>
        </w:tc>
        <w:tc>
          <w:tcPr>
            <w:tcW w:w="2409" w:type="dxa"/>
            <w:hideMark/>
          </w:tcPr>
          <w:p w:rsidR="00AB7046" w:rsidRPr="003818A9" w:rsidRDefault="00AB7046" w:rsidP="00CA3802">
            <w:pPr>
              <w:pStyle w:val="afffff0"/>
            </w:pPr>
            <w:r w:rsidRPr="003818A9">
              <w:t>не более 5,0</w:t>
            </w:r>
          </w:p>
        </w:tc>
        <w:tc>
          <w:tcPr>
            <w:tcW w:w="2091" w:type="dxa"/>
          </w:tcPr>
          <w:p w:rsidR="00AB7046" w:rsidRPr="003818A9" w:rsidRDefault="00AB7046" w:rsidP="00CA3802">
            <w:pPr>
              <w:pStyle w:val="afffff0"/>
            </w:pPr>
            <w:r w:rsidRPr="003818A9">
              <w:t>5,6 ± 2,8</w:t>
            </w:r>
          </w:p>
        </w:tc>
      </w:tr>
      <w:tr w:rsidR="00AB7046" w:rsidRPr="002C07E1" w:rsidTr="00CA3802">
        <w:trPr>
          <w:trHeight w:val="260"/>
        </w:trPr>
        <w:tc>
          <w:tcPr>
            <w:tcW w:w="5070" w:type="dxa"/>
            <w:hideMark/>
          </w:tcPr>
          <w:p w:rsidR="00AB7046" w:rsidRPr="003818A9" w:rsidRDefault="00AB7046" w:rsidP="00CA3802">
            <w:pPr>
              <w:pStyle w:val="afffff0"/>
              <w:jc w:val="left"/>
            </w:pPr>
            <w:r w:rsidRPr="003818A9">
              <w:t>Привкус, баллы</w:t>
            </w:r>
          </w:p>
        </w:tc>
        <w:tc>
          <w:tcPr>
            <w:tcW w:w="2409" w:type="dxa"/>
            <w:hideMark/>
          </w:tcPr>
          <w:p w:rsidR="00AB7046" w:rsidRPr="003818A9" w:rsidRDefault="00AB7046" w:rsidP="00CA3802">
            <w:pPr>
              <w:pStyle w:val="afffff0"/>
            </w:pPr>
            <w:r w:rsidRPr="003818A9">
              <w:t>не более 2</w:t>
            </w:r>
          </w:p>
        </w:tc>
        <w:tc>
          <w:tcPr>
            <w:tcW w:w="2091" w:type="dxa"/>
          </w:tcPr>
          <w:p w:rsidR="00AB7046" w:rsidRPr="003818A9" w:rsidRDefault="00AB7046" w:rsidP="00CA3802">
            <w:pPr>
              <w:pStyle w:val="afffff0"/>
            </w:pPr>
            <w:r w:rsidRPr="003818A9">
              <w:t>менее 2</w:t>
            </w:r>
          </w:p>
        </w:tc>
      </w:tr>
      <w:tr w:rsidR="00AB7046" w:rsidRPr="002C07E1" w:rsidTr="00CA3802">
        <w:trPr>
          <w:trHeight w:val="260"/>
        </w:trPr>
        <w:tc>
          <w:tcPr>
            <w:tcW w:w="5070" w:type="dxa"/>
            <w:hideMark/>
          </w:tcPr>
          <w:p w:rsidR="00AB7046" w:rsidRPr="003818A9" w:rsidRDefault="00AB7046" w:rsidP="00CA3802">
            <w:pPr>
              <w:pStyle w:val="afffff0"/>
              <w:jc w:val="left"/>
            </w:pPr>
            <w:r w:rsidRPr="003818A9">
              <w:t>Сульфаты, мг/дм</w:t>
            </w:r>
            <w:r w:rsidRPr="003818A9">
              <w:rPr>
                <w:vertAlign w:val="superscript"/>
              </w:rPr>
              <w:t>3</w:t>
            </w:r>
          </w:p>
        </w:tc>
        <w:tc>
          <w:tcPr>
            <w:tcW w:w="2409" w:type="dxa"/>
            <w:hideMark/>
          </w:tcPr>
          <w:p w:rsidR="00AB7046" w:rsidRPr="003818A9" w:rsidRDefault="00AB7046" w:rsidP="00CA3802">
            <w:pPr>
              <w:pStyle w:val="afffff0"/>
            </w:pPr>
            <w:r w:rsidRPr="003818A9">
              <w:t>не более 500,0</w:t>
            </w:r>
          </w:p>
        </w:tc>
        <w:tc>
          <w:tcPr>
            <w:tcW w:w="2091" w:type="dxa"/>
          </w:tcPr>
          <w:p w:rsidR="00AB7046" w:rsidRPr="003818A9" w:rsidRDefault="00AB7046" w:rsidP="00CA3802">
            <w:pPr>
              <w:pStyle w:val="afffff0"/>
            </w:pPr>
            <w:r w:rsidRPr="003818A9">
              <w:t>402,0 ± 40,2</w:t>
            </w:r>
          </w:p>
        </w:tc>
      </w:tr>
      <w:tr w:rsidR="00AB7046" w:rsidRPr="002C07E1" w:rsidTr="00CA3802">
        <w:trPr>
          <w:trHeight w:val="260"/>
        </w:trPr>
        <w:tc>
          <w:tcPr>
            <w:tcW w:w="5070" w:type="dxa"/>
            <w:hideMark/>
          </w:tcPr>
          <w:p w:rsidR="00AB7046" w:rsidRPr="003818A9" w:rsidRDefault="00AB7046" w:rsidP="00CA3802">
            <w:pPr>
              <w:pStyle w:val="afffff0"/>
              <w:jc w:val="left"/>
            </w:pPr>
            <w:r w:rsidRPr="003818A9">
              <w:t>Фтор, мг/дм</w:t>
            </w:r>
            <w:r w:rsidRPr="003818A9">
              <w:rPr>
                <w:vertAlign w:val="superscript"/>
              </w:rPr>
              <w:t>3</w:t>
            </w:r>
          </w:p>
        </w:tc>
        <w:tc>
          <w:tcPr>
            <w:tcW w:w="2409" w:type="dxa"/>
            <w:hideMark/>
          </w:tcPr>
          <w:p w:rsidR="00AB7046" w:rsidRPr="003818A9" w:rsidRDefault="00AB7046" w:rsidP="00CA3802">
            <w:pPr>
              <w:pStyle w:val="afffff0"/>
            </w:pPr>
            <w:r w:rsidRPr="003818A9">
              <w:t>не более 1,5</w:t>
            </w:r>
          </w:p>
        </w:tc>
        <w:tc>
          <w:tcPr>
            <w:tcW w:w="2091" w:type="dxa"/>
          </w:tcPr>
          <w:p w:rsidR="00AB7046" w:rsidRPr="003818A9" w:rsidRDefault="00AB7046" w:rsidP="00CA3802">
            <w:pPr>
              <w:pStyle w:val="afffff0"/>
            </w:pPr>
            <w:r w:rsidRPr="003818A9">
              <w:t xml:space="preserve">0,30 </w:t>
            </w:r>
            <w:r w:rsidRPr="003818A9">
              <w:rPr>
                <w:b/>
              </w:rPr>
              <w:t xml:space="preserve">± </w:t>
            </w:r>
            <w:r w:rsidRPr="003818A9">
              <w:t>0,05</w:t>
            </w:r>
          </w:p>
        </w:tc>
      </w:tr>
      <w:tr w:rsidR="00AB7046" w:rsidRPr="002C07E1" w:rsidTr="00CA3802">
        <w:trPr>
          <w:trHeight w:val="260"/>
        </w:trPr>
        <w:tc>
          <w:tcPr>
            <w:tcW w:w="5070" w:type="dxa"/>
            <w:hideMark/>
          </w:tcPr>
          <w:p w:rsidR="00AB7046" w:rsidRPr="003818A9" w:rsidRDefault="00AB7046" w:rsidP="00CA3802">
            <w:pPr>
              <w:pStyle w:val="afffff0"/>
              <w:jc w:val="left"/>
            </w:pPr>
            <w:r w:rsidRPr="003818A9">
              <w:t>Хлориды, мг/дм</w:t>
            </w:r>
            <w:r w:rsidRPr="003818A9">
              <w:rPr>
                <w:vertAlign w:val="superscript"/>
              </w:rPr>
              <w:t>3</w:t>
            </w:r>
          </w:p>
        </w:tc>
        <w:tc>
          <w:tcPr>
            <w:tcW w:w="2409" w:type="dxa"/>
            <w:hideMark/>
          </w:tcPr>
          <w:p w:rsidR="00AB7046" w:rsidRPr="003818A9" w:rsidRDefault="00AB7046" w:rsidP="00CA3802">
            <w:pPr>
              <w:pStyle w:val="afffff0"/>
            </w:pPr>
            <w:r w:rsidRPr="003818A9">
              <w:t>не более 350,0</w:t>
            </w:r>
          </w:p>
        </w:tc>
        <w:tc>
          <w:tcPr>
            <w:tcW w:w="2091" w:type="dxa"/>
          </w:tcPr>
          <w:p w:rsidR="00AB7046" w:rsidRPr="003818A9" w:rsidRDefault="00AB7046" w:rsidP="00CA3802">
            <w:pPr>
              <w:pStyle w:val="afffff0"/>
            </w:pPr>
            <w:r w:rsidRPr="003818A9">
              <w:t>188,0 ± 28,0</w:t>
            </w:r>
          </w:p>
        </w:tc>
      </w:tr>
      <w:tr w:rsidR="00AB7046" w:rsidRPr="002C07E1" w:rsidTr="00CA3802">
        <w:trPr>
          <w:trHeight w:val="260"/>
        </w:trPr>
        <w:tc>
          <w:tcPr>
            <w:tcW w:w="5070" w:type="dxa"/>
            <w:hideMark/>
          </w:tcPr>
          <w:p w:rsidR="00AB7046" w:rsidRPr="003818A9" w:rsidRDefault="00AB7046" w:rsidP="00CA3802">
            <w:pPr>
              <w:pStyle w:val="afffff0"/>
              <w:jc w:val="left"/>
            </w:pPr>
            <w:r w:rsidRPr="003818A9">
              <w:t>Цинк, мг/дм</w:t>
            </w:r>
            <w:r w:rsidRPr="003818A9">
              <w:rPr>
                <w:vertAlign w:val="superscript"/>
              </w:rPr>
              <w:t>3</w:t>
            </w:r>
          </w:p>
        </w:tc>
        <w:tc>
          <w:tcPr>
            <w:tcW w:w="2409" w:type="dxa"/>
            <w:hideMark/>
          </w:tcPr>
          <w:p w:rsidR="00AB7046" w:rsidRPr="003818A9" w:rsidRDefault="00AB7046" w:rsidP="00CA3802">
            <w:pPr>
              <w:pStyle w:val="afffff0"/>
            </w:pPr>
            <w:r w:rsidRPr="003818A9">
              <w:t>не более 1,0</w:t>
            </w:r>
          </w:p>
        </w:tc>
        <w:tc>
          <w:tcPr>
            <w:tcW w:w="2091" w:type="dxa"/>
          </w:tcPr>
          <w:p w:rsidR="00AB7046" w:rsidRPr="003818A9" w:rsidRDefault="00AB7046" w:rsidP="00CA3802">
            <w:pPr>
              <w:pStyle w:val="afffff0"/>
            </w:pPr>
            <w:r w:rsidRPr="003818A9">
              <w:t>менее 0,0005</w:t>
            </w:r>
          </w:p>
        </w:tc>
      </w:tr>
      <w:tr w:rsidR="00AB7046" w:rsidRPr="002C07E1" w:rsidTr="00CA3802">
        <w:trPr>
          <w:trHeight w:val="260"/>
        </w:trPr>
        <w:tc>
          <w:tcPr>
            <w:tcW w:w="5070" w:type="dxa"/>
            <w:hideMark/>
          </w:tcPr>
          <w:p w:rsidR="00AB7046" w:rsidRPr="003818A9" w:rsidRDefault="00AB7046" w:rsidP="00CA3802">
            <w:pPr>
              <w:pStyle w:val="afffff0"/>
              <w:jc w:val="left"/>
            </w:pPr>
            <w:r w:rsidRPr="003818A9">
              <w:t>Щелочность, мг/дм</w:t>
            </w:r>
            <w:r w:rsidRPr="003818A9">
              <w:rPr>
                <w:vertAlign w:val="superscript"/>
              </w:rPr>
              <w:t>3</w:t>
            </w:r>
          </w:p>
        </w:tc>
        <w:tc>
          <w:tcPr>
            <w:tcW w:w="2409" w:type="dxa"/>
            <w:hideMark/>
          </w:tcPr>
          <w:p w:rsidR="00AB7046" w:rsidRPr="003818A9" w:rsidRDefault="00AB7046" w:rsidP="00CA3802">
            <w:pPr>
              <w:pStyle w:val="afffff0"/>
            </w:pPr>
            <w:r w:rsidRPr="003818A9">
              <w:t>-</w:t>
            </w:r>
          </w:p>
        </w:tc>
        <w:tc>
          <w:tcPr>
            <w:tcW w:w="2091" w:type="dxa"/>
          </w:tcPr>
          <w:p w:rsidR="00AB7046" w:rsidRPr="003818A9" w:rsidRDefault="00AB7046" w:rsidP="00CA3802">
            <w:pPr>
              <w:pStyle w:val="afffff0"/>
            </w:pPr>
            <w:r w:rsidRPr="003818A9">
              <w:t>10,0</w:t>
            </w:r>
          </w:p>
        </w:tc>
      </w:tr>
    </w:tbl>
    <w:p w:rsidR="00AB7046" w:rsidRPr="004111D1" w:rsidRDefault="00AB7046" w:rsidP="00AB7046">
      <w:pPr>
        <w:spacing w:line="360" w:lineRule="auto"/>
        <w:ind w:firstLine="567"/>
        <w:jc w:val="both"/>
        <w:rPr>
          <w:sz w:val="24"/>
          <w:szCs w:val="24"/>
          <w:highlight w:val="lightGray"/>
        </w:rPr>
      </w:pPr>
    </w:p>
    <w:p w:rsidR="00AB7046" w:rsidRPr="004111D1" w:rsidRDefault="00AB7046" w:rsidP="00AB7046">
      <w:pPr>
        <w:pStyle w:val="Sd"/>
      </w:pPr>
      <w:r w:rsidRPr="004111D1">
        <w:t>Чаще всего низкое качество питьевой воды из централизованных систем водоснабжения связано с повышенным содержанием в ней железа и марганца. Избыток железа природного происхождения характерен для подземных вод Сибири. Кроме того, концентрация железа повышается при коррозии стальных и чугунных водопроводных труб. Причинами повышенного содержания железа в питьевой воде могут быть несколько факторов:</w:t>
      </w:r>
    </w:p>
    <w:p w:rsidR="00AB7046" w:rsidRPr="004111D1" w:rsidRDefault="00AB7046" w:rsidP="00AB7046">
      <w:pPr>
        <w:pStyle w:val="Sd"/>
      </w:pPr>
      <w:r w:rsidRPr="004111D1">
        <w:t>1</w:t>
      </w:r>
      <w:r w:rsidRPr="004111D1">
        <w:rPr>
          <w:i/>
        </w:rPr>
        <w:t>. Естественные аномалии</w:t>
      </w:r>
      <w:r w:rsidRPr="004111D1">
        <w:t xml:space="preserve"> (существование таких регионов, где в целом особенности геохимии таковы, что подземных водах много железа, причём так было задолго до заселения данных районов человеком).</w:t>
      </w:r>
    </w:p>
    <w:p w:rsidR="00AB7046" w:rsidRPr="004111D1" w:rsidRDefault="00AB7046" w:rsidP="00AB7046">
      <w:pPr>
        <w:pStyle w:val="Sd"/>
      </w:pPr>
      <w:r w:rsidRPr="004111D1">
        <w:t xml:space="preserve">2. </w:t>
      </w:r>
      <w:r w:rsidRPr="004111D1">
        <w:rPr>
          <w:i/>
        </w:rPr>
        <w:t>Техногенное загрязнение</w:t>
      </w:r>
      <w:r w:rsidRPr="004111D1">
        <w:t xml:space="preserve"> (сброс в окружающую среду загрязненных железом стоков промышленного и сельскохозяйственного производства).</w:t>
      </w:r>
    </w:p>
    <w:p w:rsidR="00AB7046" w:rsidRPr="004111D1" w:rsidRDefault="00AB7046" w:rsidP="00AB7046">
      <w:pPr>
        <w:pStyle w:val="Sd"/>
      </w:pPr>
      <w:r w:rsidRPr="004111D1">
        <w:t xml:space="preserve">3. </w:t>
      </w:r>
      <w:r w:rsidRPr="004111D1">
        <w:rPr>
          <w:i/>
        </w:rPr>
        <w:t xml:space="preserve">Загрязнение из скважин </w:t>
      </w:r>
      <w:r w:rsidRPr="004111D1">
        <w:t>(плохое состояние эксплуатационных скважин, при котором загрязнение поступает либо непосредственно из корродированных труб в скважинах, либо по плохо изолированным затрубным пространствам скважин. К этой же группе причин повышения содержания в воде железа можно отнести и плохое состояние труб в системе водоснабжения).</w:t>
      </w:r>
    </w:p>
    <w:p w:rsidR="00AB7046" w:rsidRPr="004111D1" w:rsidRDefault="00AB7046" w:rsidP="00AB7046">
      <w:pPr>
        <w:spacing w:line="360" w:lineRule="auto"/>
        <w:jc w:val="center"/>
        <w:rPr>
          <w:b/>
          <w:color w:val="1F497D"/>
          <w:sz w:val="24"/>
          <w:szCs w:val="24"/>
          <w:highlight w:val="lightGray"/>
        </w:rPr>
      </w:pPr>
    </w:p>
    <w:p w:rsidR="00AB7046" w:rsidRPr="004111D1" w:rsidRDefault="00AB7046" w:rsidP="00AB7046">
      <w:pPr>
        <w:pStyle w:val="24"/>
      </w:pPr>
      <w:bookmarkStart w:id="232" w:name="_Toc351217703"/>
      <w:bookmarkStart w:id="233" w:name="_Toc351231327"/>
      <w:bookmarkStart w:id="234" w:name="_Toc351358099"/>
      <w:r w:rsidRPr="004111D1">
        <w:t>1</w:t>
      </w:r>
      <w:r>
        <w:t>0</w:t>
      </w:r>
      <w:r w:rsidRPr="004111D1">
        <w:t>.4 Состояние почв и санитарная очистка территории</w:t>
      </w:r>
      <w:bookmarkEnd w:id="232"/>
      <w:bookmarkEnd w:id="233"/>
      <w:bookmarkEnd w:id="234"/>
    </w:p>
    <w:p w:rsidR="00AB7046" w:rsidRPr="004111D1" w:rsidRDefault="00AB7046" w:rsidP="00AB7046">
      <w:pPr>
        <w:pStyle w:val="Sd"/>
      </w:pPr>
      <w:r w:rsidRPr="004111D1">
        <w:t>Почвы исследуемого района относятся к сильно нарушенным, нуждающимся в усиленной охране, в связи со сплошной распашкой пахотнопригодных почв и частичная – солонцовых и засоленных, высокой пастбищной дигрессией.</w:t>
      </w:r>
    </w:p>
    <w:p w:rsidR="00AB7046" w:rsidRPr="004111D1" w:rsidRDefault="00AB7046" w:rsidP="00AB7046">
      <w:pPr>
        <w:pStyle w:val="Sd"/>
      </w:pPr>
      <w:r w:rsidRPr="004111D1">
        <w:t>Среди деградационных процессов, распространенными являются ветровая и водная эрозия, дегумификация, вторичное засоление, загрязнение химическими токсикантами. Все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AB7046" w:rsidRPr="004111D1" w:rsidRDefault="00AB7046" w:rsidP="00AB7046">
      <w:pPr>
        <w:pStyle w:val="Sd"/>
      </w:pPr>
      <w:r w:rsidRPr="004111D1">
        <w:t xml:space="preserve">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Также средства химизации сельского хозяйства являются источником техногенного поступления в почву </w:t>
      </w:r>
      <w:r w:rsidRPr="004111D1">
        <w:rPr>
          <w:i/>
        </w:rPr>
        <w:t>тяжелых металлов</w:t>
      </w:r>
      <w:r w:rsidRPr="004111D1">
        <w:t>.</w:t>
      </w:r>
    </w:p>
    <w:p w:rsidR="00AB7046" w:rsidRPr="004111D1" w:rsidRDefault="00AB7046" w:rsidP="00AB7046">
      <w:pPr>
        <w:pStyle w:val="Sd"/>
      </w:pPr>
      <w:r w:rsidRPr="004111D1">
        <w:t>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AB7046" w:rsidRPr="004111D1" w:rsidRDefault="00AB7046" w:rsidP="00AB7046">
      <w:pPr>
        <w:pStyle w:val="Sd"/>
      </w:pPr>
      <w:r w:rsidRPr="004111D1">
        <w:t>Данных о качественном и количественном загрязнении почвы в селитебной зоне по санитарно-химическим, микробиологическим, паразитологическим показателям нет в связи с отсутствием лабораторных исследований почвы.</w:t>
      </w:r>
    </w:p>
    <w:p w:rsidR="00AB7046" w:rsidRPr="004111D1" w:rsidRDefault="00AB7046" w:rsidP="00AB7046">
      <w:pPr>
        <w:pStyle w:val="Sd"/>
      </w:pPr>
      <w:r w:rsidRPr="00FD4212">
        <w:rPr>
          <w:i/>
        </w:rPr>
        <w:t>Санитарная очистка территории</w:t>
      </w:r>
      <w:r w:rsidRPr="00FD4212">
        <w:t>.</w:t>
      </w:r>
      <w:r w:rsidRPr="004111D1">
        <w:t xml:space="preserve"> Из объектов специального назначения, которые влияют на санитарное состояние окружающей среды, на территории </w:t>
      </w:r>
      <w:r>
        <w:t>сельсовета</w:t>
      </w:r>
      <w:r w:rsidRPr="004111D1">
        <w:t xml:space="preserve"> имеются свалка ТБО, действующий скотомогильник и кладбище.</w:t>
      </w:r>
    </w:p>
    <w:p w:rsidR="00AB7046" w:rsidRPr="004111D1" w:rsidRDefault="00AB7046" w:rsidP="00AB7046">
      <w:pPr>
        <w:pStyle w:val="Sd"/>
      </w:pPr>
      <w:r w:rsidRPr="004111D1">
        <w:t xml:space="preserve">Основным источником загрязнения поверхностного почвенного покрова является загрязнение твердыми бытовыми отходами производства и потребления. Особенно остро стоит вопрос </w:t>
      </w:r>
      <w:r w:rsidRPr="004111D1">
        <w:rPr>
          <w:i/>
        </w:rPr>
        <w:t>переработки и захоронения отходов</w:t>
      </w:r>
      <w:r w:rsidRPr="004111D1">
        <w:t xml:space="preserve"> производства и потребления. </w:t>
      </w:r>
    </w:p>
    <w:p w:rsidR="00AB7046" w:rsidRPr="004111D1" w:rsidRDefault="00AB7046" w:rsidP="00AB7046">
      <w:pPr>
        <w:pStyle w:val="Sd"/>
      </w:pPr>
      <w:r w:rsidRPr="004111D1">
        <w:t xml:space="preserve">Для сбора твердо-бытовых отходов (ТБО) в с. Быструха имеется свалка, располагающаяся в 300 м от жилой застройки. </w:t>
      </w:r>
    </w:p>
    <w:p w:rsidR="00AB7046" w:rsidRDefault="00AB7046" w:rsidP="00AB7046">
      <w:pPr>
        <w:pStyle w:val="affffff2"/>
      </w:pPr>
    </w:p>
    <w:p w:rsidR="00AB7046" w:rsidRPr="004111D1" w:rsidRDefault="00AB7046" w:rsidP="00AB7046">
      <w:pPr>
        <w:pStyle w:val="affffff2"/>
      </w:pPr>
      <w:r w:rsidRPr="004111D1">
        <w:t>Таблица 1</w:t>
      </w:r>
      <w:r>
        <w:t>0</w:t>
      </w:r>
      <w:r w:rsidRPr="004111D1">
        <w:t>.4.1  Характеристика полигона ТБО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4"/>
        <w:gridCol w:w="2268"/>
        <w:gridCol w:w="2268"/>
        <w:gridCol w:w="1807"/>
      </w:tblGrid>
      <w:tr w:rsidR="00AB7046" w:rsidRPr="004111D1" w:rsidTr="00CA3802">
        <w:trPr>
          <w:trHeight w:val="896"/>
        </w:trPr>
        <w:tc>
          <w:tcPr>
            <w:tcW w:w="3794" w:type="dxa"/>
          </w:tcPr>
          <w:p w:rsidR="00AB7046" w:rsidRPr="003818A9" w:rsidRDefault="00AB7046" w:rsidP="00CA3802">
            <w:pPr>
              <w:pStyle w:val="afffff0"/>
            </w:pPr>
            <w:r w:rsidRPr="003818A9">
              <w:t>Местоположение</w:t>
            </w:r>
          </w:p>
        </w:tc>
        <w:tc>
          <w:tcPr>
            <w:tcW w:w="2268" w:type="dxa"/>
          </w:tcPr>
          <w:p w:rsidR="00AB7046" w:rsidRPr="003818A9" w:rsidRDefault="00AB7046" w:rsidP="00CA3802">
            <w:pPr>
              <w:pStyle w:val="afffff0"/>
            </w:pPr>
            <w:r w:rsidRPr="003818A9">
              <w:t>Статус полигона ТБО</w:t>
            </w:r>
          </w:p>
        </w:tc>
        <w:tc>
          <w:tcPr>
            <w:tcW w:w="2268" w:type="dxa"/>
          </w:tcPr>
          <w:p w:rsidR="00AB7046" w:rsidRPr="003818A9" w:rsidRDefault="00AB7046" w:rsidP="00CA3802">
            <w:pPr>
              <w:pStyle w:val="afffff0"/>
            </w:pPr>
            <w:r w:rsidRPr="003818A9">
              <w:t>Расстояние до жилой застройки, м</w:t>
            </w:r>
          </w:p>
        </w:tc>
        <w:tc>
          <w:tcPr>
            <w:tcW w:w="1807" w:type="dxa"/>
          </w:tcPr>
          <w:p w:rsidR="00AB7046" w:rsidRPr="003818A9" w:rsidRDefault="00AB7046" w:rsidP="00CA3802">
            <w:pPr>
              <w:pStyle w:val="afffff0"/>
            </w:pPr>
            <w:r w:rsidRPr="003818A9">
              <w:t>Площадь,</w:t>
            </w:r>
          </w:p>
          <w:p w:rsidR="00AB7046" w:rsidRPr="003818A9" w:rsidRDefault="00AB7046" w:rsidP="00CA3802">
            <w:pPr>
              <w:pStyle w:val="afffff0"/>
            </w:pPr>
            <w:r w:rsidRPr="003818A9">
              <w:t>га</w:t>
            </w:r>
          </w:p>
        </w:tc>
      </w:tr>
      <w:tr w:rsidR="00AB7046" w:rsidRPr="004111D1" w:rsidTr="00CA3802">
        <w:trPr>
          <w:trHeight w:val="387"/>
        </w:trPr>
        <w:tc>
          <w:tcPr>
            <w:tcW w:w="3794" w:type="dxa"/>
          </w:tcPr>
          <w:p w:rsidR="00AB7046" w:rsidRPr="003818A9" w:rsidRDefault="00AB7046" w:rsidP="00CA3802">
            <w:pPr>
              <w:pStyle w:val="afffff0"/>
            </w:pPr>
            <w:r w:rsidRPr="003818A9">
              <w:t>с. Быструха, северная граница н.п.</w:t>
            </w:r>
          </w:p>
        </w:tc>
        <w:tc>
          <w:tcPr>
            <w:tcW w:w="2268" w:type="dxa"/>
          </w:tcPr>
          <w:p w:rsidR="00AB7046" w:rsidRPr="003818A9" w:rsidRDefault="00AB7046" w:rsidP="00CA3802">
            <w:pPr>
              <w:pStyle w:val="afffff0"/>
            </w:pPr>
            <w:r w:rsidRPr="003818A9">
              <w:t>санкционированная</w:t>
            </w:r>
          </w:p>
        </w:tc>
        <w:tc>
          <w:tcPr>
            <w:tcW w:w="2268" w:type="dxa"/>
          </w:tcPr>
          <w:p w:rsidR="00AB7046" w:rsidRPr="003818A9" w:rsidRDefault="00AB7046" w:rsidP="00CA3802">
            <w:pPr>
              <w:pStyle w:val="afffff0"/>
              <w:rPr>
                <w:lang w:val="en-US"/>
              </w:rPr>
            </w:pPr>
            <w:r w:rsidRPr="003818A9">
              <w:rPr>
                <w:lang w:val="en-US"/>
              </w:rPr>
              <w:t>300</w:t>
            </w:r>
          </w:p>
        </w:tc>
        <w:tc>
          <w:tcPr>
            <w:tcW w:w="1807" w:type="dxa"/>
          </w:tcPr>
          <w:p w:rsidR="00AB7046" w:rsidRPr="003818A9" w:rsidRDefault="00AB7046" w:rsidP="00CA3802">
            <w:pPr>
              <w:pStyle w:val="afffff0"/>
            </w:pPr>
            <w:r w:rsidRPr="003818A9">
              <w:t>7,4</w:t>
            </w:r>
          </w:p>
        </w:tc>
      </w:tr>
    </w:tbl>
    <w:p w:rsidR="00AB7046" w:rsidRPr="004111D1" w:rsidRDefault="00AB7046" w:rsidP="00AB7046">
      <w:pPr>
        <w:spacing w:line="360" w:lineRule="auto"/>
        <w:ind w:left="360"/>
        <w:jc w:val="center"/>
        <w:rPr>
          <w:sz w:val="24"/>
          <w:szCs w:val="24"/>
        </w:rPr>
      </w:pPr>
    </w:p>
    <w:p w:rsidR="00AB7046" w:rsidRPr="004111D1" w:rsidRDefault="00AB7046" w:rsidP="00AB7046">
      <w:pPr>
        <w:pStyle w:val="Sd"/>
      </w:pPr>
      <w:r w:rsidRPr="004111D1">
        <w:t>Согласно СанПиН 2.2.1/2.1.1.1200-03, санитарно-защитная зона от полигона твердых бытовых отходов должна составлять 500 метров. Полигон ТБО в с.Быструха не отвечает экологическим требованиям, так как не выдержан размер санитарной зоны, в связи с этим необходимы мероприятия, обеспечивающие соблюдение природоохранных нормативов .</w:t>
      </w:r>
    </w:p>
    <w:p w:rsidR="00AB7046" w:rsidRPr="004111D1" w:rsidRDefault="00AB7046" w:rsidP="00AB7046">
      <w:pPr>
        <w:pStyle w:val="Sd"/>
      </w:pPr>
      <w:r w:rsidRPr="004111D1">
        <w:t>Морфологический состав ТБО, принимаемых на объект: бумага, картон, пищевые отходы, стекло, черные металлы, цветные металлы, пластмассы, древесина, резина, кожа и текстиль, камни, штукатурка. Сортировка отходов отсутствует, предприятий, занимающихся переработкой вторсырья, на территории сельсовета нет. Промышленные отходы не принимаются.</w:t>
      </w:r>
    </w:p>
    <w:p w:rsidR="00AB7046" w:rsidRPr="004111D1" w:rsidRDefault="00AB7046" w:rsidP="00AB7046">
      <w:pPr>
        <w:pStyle w:val="Sd"/>
      </w:pPr>
      <w:r w:rsidRPr="004111D1">
        <w:t xml:space="preserve">Несанкционированные свалки на территории </w:t>
      </w:r>
      <w:r>
        <w:t>сельсовета</w:t>
      </w:r>
      <w:r w:rsidRPr="004111D1">
        <w:t xml:space="preserve"> отсутствуют. Снегосвалки отсутствуют.</w:t>
      </w:r>
    </w:p>
    <w:p w:rsidR="00AB7046" w:rsidRPr="004111D1" w:rsidRDefault="00AB7046" w:rsidP="00AB7046">
      <w:pPr>
        <w:pStyle w:val="Sd"/>
      </w:pPr>
      <w:r w:rsidRPr="004111D1">
        <w:t>Существуют утвержденные нормы накопления ТБО:</w:t>
      </w:r>
    </w:p>
    <w:p w:rsidR="00AB7046" w:rsidRPr="004111D1" w:rsidRDefault="00AB7046" w:rsidP="00AB7046">
      <w:pPr>
        <w:pStyle w:val="a2"/>
        <w:tabs>
          <w:tab w:val="clear" w:pos="993"/>
          <w:tab w:val="left" w:pos="-993"/>
        </w:tabs>
        <w:ind w:left="0" w:firstLine="567"/>
      </w:pPr>
      <w:r w:rsidRPr="004111D1">
        <w:t>твердые бытовые отходы - 0,36 тыс. т;</w:t>
      </w:r>
    </w:p>
    <w:p w:rsidR="00AB7046" w:rsidRPr="004111D1" w:rsidRDefault="00AB7046" w:rsidP="00AB7046">
      <w:pPr>
        <w:pStyle w:val="a2"/>
        <w:tabs>
          <w:tab w:val="clear" w:pos="993"/>
          <w:tab w:val="left" w:pos="-993"/>
        </w:tabs>
        <w:ind w:left="0" w:firstLine="567"/>
      </w:pPr>
      <w:r w:rsidRPr="004111D1">
        <w:t>жидкие нечистоты – 2,4</w:t>
      </w:r>
      <w:r w:rsidRPr="004111D1">
        <w:rPr>
          <w:b/>
        </w:rPr>
        <w:t xml:space="preserve"> </w:t>
      </w:r>
      <w:r w:rsidRPr="004111D1">
        <w:t>тыс. м</w:t>
      </w:r>
      <w:r w:rsidRPr="004111D1">
        <w:rPr>
          <w:vertAlign w:val="superscript"/>
        </w:rPr>
        <w:t>3</w:t>
      </w:r>
      <w:r w:rsidRPr="004111D1">
        <w:t>;</w:t>
      </w:r>
    </w:p>
    <w:p w:rsidR="00AB7046" w:rsidRPr="004111D1" w:rsidRDefault="00AB7046" w:rsidP="00AB7046">
      <w:pPr>
        <w:pStyle w:val="a2"/>
        <w:tabs>
          <w:tab w:val="clear" w:pos="993"/>
          <w:tab w:val="left" w:pos="-993"/>
        </w:tabs>
        <w:ind w:left="0" w:firstLine="567"/>
      </w:pPr>
      <w:r w:rsidRPr="004111D1">
        <w:t>смет с твердых покрытий улиц, площадей и парков - 0,015 тыс. т.</w:t>
      </w:r>
    </w:p>
    <w:p w:rsidR="00AB7046" w:rsidRDefault="00AB7046" w:rsidP="00AB7046">
      <w:pPr>
        <w:pStyle w:val="Sd"/>
      </w:pPr>
      <w:r w:rsidRPr="004111D1">
        <w:t>В сельсовете действует один скотомогильник, который удовлетворяет требованиям природоохранного законодательства  в области размещения и организации санитарно-защитной зоны.</w:t>
      </w:r>
    </w:p>
    <w:p w:rsidR="00AB7046" w:rsidRDefault="00AB7046" w:rsidP="00AB7046">
      <w:pPr>
        <w:pStyle w:val="Sd"/>
      </w:pPr>
    </w:p>
    <w:p w:rsidR="00AB7046" w:rsidRDefault="00AB7046" w:rsidP="00AB7046">
      <w:pPr>
        <w:pStyle w:val="Sd"/>
      </w:pPr>
    </w:p>
    <w:p w:rsidR="00AB7046" w:rsidRPr="00F0600B" w:rsidRDefault="00AB7046" w:rsidP="00AB7046">
      <w:pPr>
        <w:pStyle w:val="Sd"/>
      </w:pPr>
    </w:p>
    <w:p w:rsidR="00AB7046" w:rsidRPr="004111D1" w:rsidRDefault="00AB7046" w:rsidP="00AB7046">
      <w:pPr>
        <w:pStyle w:val="affffff2"/>
      </w:pPr>
      <w:r w:rsidRPr="004111D1">
        <w:t>Таблица 1</w:t>
      </w:r>
      <w:r>
        <w:t>0</w:t>
      </w:r>
      <w:r w:rsidRPr="004111D1">
        <w:t>.4.2 Характеристика скотомогильника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3"/>
        <w:gridCol w:w="1641"/>
        <w:gridCol w:w="1601"/>
        <w:gridCol w:w="1956"/>
        <w:gridCol w:w="889"/>
        <w:gridCol w:w="711"/>
        <w:gridCol w:w="889"/>
        <w:gridCol w:w="889"/>
        <w:gridCol w:w="888"/>
      </w:tblGrid>
      <w:tr w:rsidR="00AB7046" w:rsidRPr="002F0871" w:rsidTr="00CA3802">
        <w:trPr>
          <w:trHeight w:val="309"/>
          <w:jc w:val="center"/>
        </w:trPr>
        <w:tc>
          <w:tcPr>
            <w:tcW w:w="607" w:type="dxa"/>
            <w:vMerge w:val="restart"/>
          </w:tcPr>
          <w:p w:rsidR="00AB7046" w:rsidRPr="003818A9" w:rsidRDefault="00AB7046" w:rsidP="00CA3802">
            <w:pPr>
              <w:pStyle w:val="afffff0"/>
            </w:pPr>
            <w:r w:rsidRPr="003818A9">
              <w:t>№ п/п</w:t>
            </w:r>
          </w:p>
        </w:tc>
        <w:tc>
          <w:tcPr>
            <w:tcW w:w="1483" w:type="dxa"/>
            <w:vMerge w:val="restart"/>
          </w:tcPr>
          <w:p w:rsidR="00AB7046" w:rsidRPr="003818A9" w:rsidRDefault="00AB7046" w:rsidP="00CA3802">
            <w:pPr>
              <w:pStyle w:val="afffff0"/>
            </w:pPr>
            <w:r>
              <w:t>Населен</w:t>
            </w:r>
            <w:r w:rsidRPr="003818A9">
              <w:t>ный пункт</w:t>
            </w:r>
          </w:p>
        </w:tc>
        <w:tc>
          <w:tcPr>
            <w:tcW w:w="1447" w:type="dxa"/>
            <w:vMerge w:val="restart"/>
          </w:tcPr>
          <w:p w:rsidR="00AB7046" w:rsidRPr="003818A9" w:rsidRDefault="00AB7046" w:rsidP="00CA3802">
            <w:pPr>
              <w:pStyle w:val="afffff0"/>
            </w:pPr>
            <w:r w:rsidRPr="003818A9">
              <w:t>Площадь, кв. м.</w:t>
            </w:r>
          </w:p>
        </w:tc>
        <w:tc>
          <w:tcPr>
            <w:tcW w:w="1768" w:type="dxa"/>
            <w:vMerge w:val="restart"/>
          </w:tcPr>
          <w:p w:rsidR="00AB7046" w:rsidRPr="003818A9" w:rsidRDefault="00AB7046" w:rsidP="00CA3802">
            <w:pPr>
              <w:pStyle w:val="afffff0"/>
            </w:pPr>
            <w:r w:rsidRPr="003818A9">
              <w:t>Вид захоронения</w:t>
            </w:r>
          </w:p>
        </w:tc>
        <w:tc>
          <w:tcPr>
            <w:tcW w:w="3858" w:type="dxa"/>
            <w:gridSpan w:val="5"/>
          </w:tcPr>
          <w:p w:rsidR="00AB7046" w:rsidRPr="003818A9" w:rsidRDefault="00AB7046" w:rsidP="00CA3802">
            <w:pPr>
              <w:pStyle w:val="afffff0"/>
            </w:pPr>
            <w:r w:rsidRPr="003818A9">
              <w:t>Расстояние (м) до</w:t>
            </w:r>
          </w:p>
        </w:tc>
      </w:tr>
      <w:tr w:rsidR="00AB7046" w:rsidRPr="002F0871" w:rsidTr="00CA3802">
        <w:trPr>
          <w:trHeight w:val="1547"/>
          <w:jc w:val="center"/>
        </w:trPr>
        <w:tc>
          <w:tcPr>
            <w:tcW w:w="607" w:type="dxa"/>
            <w:vMerge/>
          </w:tcPr>
          <w:p w:rsidR="00AB7046" w:rsidRPr="003818A9" w:rsidRDefault="00AB7046" w:rsidP="00CA3802">
            <w:pPr>
              <w:pStyle w:val="afffff0"/>
            </w:pPr>
          </w:p>
        </w:tc>
        <w:tc>
          <w:tcPr>
            <w:tcW w:w="1483" w:type="dxa"/>
            <w:vMerge/>
          </w:tcPr>
          <w:p w:rsidR="00AB7046" w:rsidRPr="003818A9" w:rsidRDefault="00AB7046" w:rsidP="00CA3802">
            <w:pPr>
              <w:pStyle w:val="afffff0"/>
            </w:pPr>
          </w:p>
        </w:tc>
        <w:tc>
          <w:tcPr>
            <w:tcW w:w="1447" w:type="dxa"/>
            <w:vMerge/>
          </w:tcPr>
          <w:p w:rsidR="00AB7046" w:rsidRPr="003818A9" w:rsidRDefault="00AB7046" w:rsidP="00CA3802">
            <w:pPr>
              <w:pStyle w:val="afffff0"/>
            </w:pPr>
          </w:p>
        </w:tc>
        <w:tc>
          <w:tcPr>
            <w:tcW w:w="1768" w:type="dxa"/>
            <w:vMerge/>
          </w:tcPr>
          <w:p w:rsidR="00AB7046" w:rsidRPr="003818A9" w:rsidRDefault="00AB7046" w:rsidP="00CA3802">
            <w:pPr>
              <w:pStyle w:val="afffff0"/>
            </w:pPr>
          </w:p>
        </w:tc>
        <w:tc>
          <w:tcPr>
            <w:tcW w:w="804" w:type="dxa"/>
            <w:textDirection w:val="btLr"/>
          </w:tcPr>
          <w:p w:rsidR="00AB7046" w:rsidRPr="003818A9" w:rsidRDefault="00AB7046" w:rsidP="00CA3802">
            <w:pPr>
              <w:pStyle w:val="afffff0"/>
            </w:pPr>
            <w:r w:rsidRPr="003818A9">
              <w:t>населенного пункта</w:t>
            </w:r>
          </w:p>
        </w:tc>
        <w:tc>
          <w:tcPr>
            <w:tcW w:w="643" w:type="dxa"/>
            <w:textDirection w:val="btLr"/>
          </w:tcPr>
          <w:p w:rsidR="00AB7046" w:rsidRPr="003818A9" w:rsidRDefault="00AB7046" w:rsidP="00CA3802">
            <w:pPr>
              <w:pStyle w:val="afffff0"/>
            </w:pPr>
            <w:r w:rsidRPr="003818A9">
              <w:t>фермы</w:t>
            </w:r>
          </w:p>
        </w:tc>
        <w:tc>
          <w:tcPr>
            <w:tcW w:w="804" w:type="dxa"/>
            <w:textDirection w:val="btLr"/>
          </w:tcPr>
          <w:p w:rsidR="00AB7046" w:rsidRPr="003818A9" w:rsidRDefault="00AB7046" w:rsidP="00CA3802">
            <w:pPr>
              <w:pStyle w:val="afffff0"/>
            </w:pPr>
            <w:r w:rsidRPr="003818A9">
              <w:t>пастбища</w:t>
            </w:r>
          </w:p>
        </w:tc>
        <w:tc>
          <w:tcPr>
            <w:tcW w:w="804" w:type="dxa"/>
            <w:textDirection w:val="btLr"/>
          </w:tcPr>
          <w:p w:rsidR="00AB7046" w:rsidRPr="003818A9" w:rsidRDefault="00AB7046" w:rsidP="00CA3802">
            <w:pPr>
              <w:pStyle w:val="afffff0"/>
            </w:pPr>
            <w:r w:rsidRPr="003818A9">
              <w:t>водоема</w:t>
            </w:r>
          </w:p>
        </w:tc>
        <w:tc>
          <w:tcPr>
            <w:tcW w:w="803" w:type="dxa"/>
            <w:textDirection w:val="btLr"/>
          </w:tcPr>
          <w:p w:rsidR="00AB7046" w:rsidRPr="003818A9" w:rsidRDefault="00AB7046" w:rsidP="00CA3802">
            <w:pPr>
              <w:pStyle w:val="afffff0"/>
            </w:pPr>
            <w:r w:rsidRPr="003818A9">
              <w:t>дороги</w:t>
            </w:r>
          </w:p>
        </w:tc>
      </w:tr>
      <w:tr w:rsidR="00AB7046" w:rsidRPr="002F0871" w:rsidTr="00CA3802">
        <w:trPr>
          <w:trHeight w:val="300"/>
          <w:jc w:val="center"/>
        </w:trPr>
        <w:tc>
          <w:tcPr>
            <w:tcW w:w="607" w:type="dxa"/>
          </w:tcPr>
          <w:p w:rsidR="00AB7046" w:rsidRPr="003818A9" w:rsidRDefault="00AB7046" w:rsidP="00CA3802">
            <w:pPr>
              <w:pStyle w:val="afffff0"/>
            </w:pPr>
            <w:r w:rsidRPr="003818A9">
              <w:t>1</w:t>
            </w:r>
          </w:p>
        </w:tc>
        <w:tc>
          <w:tcPr>
            <w:tcW w:w="1483" w:type="dxa"/>
          </w:tcPr>
          <w:p w:rsidR="00AB7046" w:rsidRPr="003818A9" w:rsidRDefault="00AB7046" w:rsidP="00CA3802">
            <w:pPr>
              <w:pStyle w:val="afffff0"/>
            </w:pPr>
            <w:r w:rsidRPr="003818A9">
              <w:t>с. Быструха</w:t>
            </w:r>
          </w:p>
        </w:tc>
        <w:tc>
          <w:tcPr>
            <w:tcW w:w="1447" w:type="dxa"/>
          </w:tcPr>
          <w:p w:rsidR="00AB7046" w:rsidRPr="003818A9" w:rsidRDefault="00AB7046" w:rsidP="00CA3802">
            <w:pPr>
              <w:pStyle w:val="afffff0"/>
            </w:pPr>
            <w:r w:rsidRPr="003818A9">
              <w:t>600</w:t>
            </w:r>
          </w:p>
        </w:tc>
        <w:tc>
          <w:tcPr>
            <w:tcW w:w="1768" w:type="dxa"/>
          </w:tcPr>
          <w:p w:rsidR="00AB7046" w:rsidRPr="003818A9" w:rsidRDefault="00AB7046" w:rsidP="00CA3802">
            <w:pPr>
              <w:pStyle w:val="afffff0"/>
            </w:pPr>
            <w:r w:rsidRPr="003818A9">
              <w:t>биотерм.яма</w:t>
            </w:r>
          </w:p>
        </w:tc>
        <w:tc>
          <w:tcPr>
            <w:tcW w:w="804" w:type="dxa"/>
          </w:tcPr>
          <w:p w:rsidR="00AB7046" w:rsidRPr="003818A9" w:rsidRDefault="00AB7046" w:rsidP="00CA3802">
            <w:pPr>
              <w:pStyle w:val="afffff0"/>
            </w:pPr>
            <w:r w:rsidRPr="003818A9">
              <w:t>1000</w:t>
            </w:r>
          </w:p>
        </w:tc>
        <w:tc>
          <w:tcPr>
            <w:tcW w:w="643" w:type="dxa"/>
          </w:tcPr>
          <w:p w:rsidR="00AB7046" w:rsidRPr="003818A9" w:rsidRDefault="00AB7046" w:rsidP="00CA3802">
            <w:pPr>
              <w:pStyle w:val="afffff0"/>
            </w:pPr>
            <w:r w:rsidRPr="003818A9">
              <w:t>-</w:t>
            </w:r>
          </w:p>
        </w:tc>
        <w:tc>
          <w:tcPr>
            <w:tcW w:w="804" w:type="dxa"/>
          </w:tcPr>
          <w:p w:rsidR="00AB7046" w:rsidRPr="003818A9" w:rsidRDefault="00AB7046" w:rsidP="00CA3802">
            <w:pPr>
              <w:pStyle w:val="afffff0"/>
            </w:pPr>
            <w:r w:rsidRPr="003818A9">
              <w:t>2000</w:t>
            </w:r>
          </w:p>
        </w:tc>
        <w:tc>
          <w:tcPr>
            <w:tcW w:w="804" w:type="dxa"/>
          </w:tcPr>
          <w:p w:rsidR="00AB7046" w:rsidRPr="003818A9" w:rsidRDefault="00AB7046" w:rsidP="00CA3802">
            <w:pPr>
              <w:pStyle w:val="afffff0"/>
            </w:pPr>
            <w:r w:rsidRPr="003818A9">
              <w:t>2500</w:t>
            </w:r>
          </w:p>
        </w:tc>
        <w:tc>
          <w:tcPr>
            <w:tcW w:w="803" w:type="dxa"/>
          </w:tcPr>
          <w:p w:rsidR="00AB7046" w:rsidRPr="003818A9" w:rsidRDefault="00AB7046" w:rsidP="00CA3802">
            <w:pPr>
              <w:pStyle w:val="afffff0"/>
            </w:pPr>
            <w:r w:rsidRPr="003818A9">
              <w:t>500</w:t>
            </w:r>
          </w:p>
        </w:tc>
      </w:tr>
    </w:tbl>
    <w:p w:rsidR="00AB7046" w:rsidRPr="004111D1" w:rsidRDefault="00AB7046" w:rsidP="00AB7046">
      <w:pPr>
        <w:ind w:left="360"/>
        <w:jc w:val="both"/>
        <w:rPr>
          <w:sz w:val="24"/>
          <w:szCs w:val="24"/>
        </w:rPr>
      </w:pPr>
    </w:p>
    <w:p w:rsidR="00AB7046" w:rsidRDefault="00AB7046" w:rsidP="00AB7046">
      <w:pPr>
        <w:pStyle w:val="Sd"/>
      </w:pPr>
      <w:r w:rsidRPr="004111D1">
        <w:t>В муниципальном образовании имеется одно кладбище, общей площадью 13,2 га. Место захоронения соответствует СанПиН 2.1.1279-03 "Гигиенические требования к размещению, устройству и содержанию кладбищ, зданий и сооружений похоронного назначения" (утв. Главным государственным санитарным врачом РФ 6 апреля 2003 г).</w:t>
      </w:r>
    </w:p>
    <w:p w:rsidR="00AB7046" w:rsidRPr="00205FB8" w:rsidRDefault="00AB7046" w:rsidP="00AB7046">
      <w:pPr>
        <w:pStyle w:val="Sd"/>
      </w:pPr>
    </w:p>
    <w:p w:rsidR="00AB7046" w:rsidRPr="004111D1" w:rsidRDefault="00AB7046" w:rsidP="00AB7046">
      <w:pPr>
        <w:pStyle w:val="affffff2"/>
      </w:pPr>
      <w:r w:rsidRPr="004111D1">
        <w:t>Таблица 1</w:t>
      </w:r>
      <w:r>
        <w:t>0</w:t>
      </w:r>
      <w:r w:rsidRPr="004111D1">
        <w:t>.4.3 Характеристика кладбищ</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
        <w:gridCol w:w="2268"/>
        <w:gridCol w:w="1868"/>
        <w:gridCol w:w="1818"/>
        <w:gridCol w:w="1559"/>
        <w:gridCol w:w="1949"/>
      </w:tblGrid>
      <w:tr w:rsidR="00AB7046" w:rsidRPr="00C00BB7" w:rsidTr="00CA3802">
        <w:trPr>
          <w:trHeight w:val="1963"/>
          <w:jc w:val="center"/>
        </w:trPr>
        <w:tc>
          <w:tcPr>
            <w:tcW w:w="675" w:type="dxa"/>
          </w:tcPr>
          <w:p w:rsidR="00AB7046" w:rsidRPr="003818A9" w:rsidRDefault="00AB7046" w:rsidP="00CA3802">
            <w:pPr>
              <w:pStyle w:val="afffff0"/>
            </w:pPr>
            <w:r w:rsidRPr="003818A9">
              <w:t>№ п/п</w:t>
            </w:r>
          </w:p>
          <w:p w:rsidR="00AB7046" w:rsidRPr="003818A9" w:rsidRDefault="00AB7046" w:rsidP="00CA3802">
            <w:pPr>
              <w:pStyle w:val="afffff0"/>
            </w:pPr>
          </w:p>
        </w:tc>
        <w:tc>
          <w:tcPr>
            <w:tcW w:w="2268" w:type="dxa"/>
          </w:tcPr>
          <w:p w:rsidR="00AB7046" w:rsidRPr="003818A9" w:rsidRDefault="00AB7046" w:rsidP="00CA3802">
            <w:pPr>
              <w:pStyle w:val="afffff0"/>
            </w:pPr>
            <w:r w:rsidRPr="003818A9">
              <w:rPr>
                <w:spacing w:val="-1"/>
              </w:rPr>
              <w:t>Наименование</w:t>
            </w:r>
          </w:p>
          <w:p w:rsidR="00AB7046" w:rsidRPr="003818A9" w:rsidRDefault="00AB7046" w:rsidP="00CA3802">
            <w:pPr>
              <w:pStyle w:val="afffff0"/>
            </w:pPr>
            <w:r w:rsidRPr="003818A9">
              <w:t>сельского</w:t>
            </w:r>
          </w:p>
          <w:p w:rsidR="00AB7046" w:rsidRPr="003818A9" w:rsidRDefault="00AB7046" w:rsidP="00CA3802">
            <w:pPr>
              <w:pStyle w:val="afffff0"/>
            </w:pPr>
            <w:r w:rsidRPr="003818A9">
              <w:t>поселения,</w:t>
            </w:r>
          </w:p>
          <w:p w:rsidR="00AB7046" w:rsidRPr="003818A9" w:rsidRDefault="00AB7046" w:rsidP="00CA3802">
            <w:pPr>
              <w:pStyle w:val="afffff0"/>
            </w:pPr>
            <w:r w:rsidRPr="003818A9">
              <w:t>на территории которого размещаются кладбища</w:t>
            </w:r>
          </w:p>
        </w:tc>
        <w:tc>
          <w:tcPr>
            <w:tcW w:w="1868" w:type="dxa"/>
          </w:tcPr>
          <w:p w:rsidR="00AB7046" w:rsidRPr="003818A9" w:rsidRDefault="00AB7046" w:rsidP="00CA3802">
            <w:pPr>
              <w:pStyle w:val="afffff0"/>
            </w:pPr>
            <w:r w:rsidRPr="003818A9">
              <w:rPr>
                <w:spacing w:val="-5"/>
              </w:rPr>
              <w:t>Местоположение</w:t>
            </w:r>
          </w:p>
        </w:tc>
        <w:tc>
          <w:tcPr>
            <w:tcW w:w="1818" w:type="dxa"/>
          </w:tcPr>
          <w:p w:rsidR="00AB7046" w:rsidRPr="003818A9" w:rsidRDefault="00AB7046" w:rsidP="00CA3802">
            <w:pPr>
              <w:pStyle w:val="afffff0"/>
            </w:pPr>
            <w:r w:rsidRPr="003818A9">
              <w:t>Расстояние до ближайшей жилой застройки,</w:t>
            </w:r>
          </w:p>
          <w:p w:rsidR="00AB7046" w:rsidRPr="003818A9" w:rsidRDefault="00AB7046" w:rsidP="00CA3802">
            <w:pPr>
              <w:pStyle w:val="afffff0"/>
            </w:pPr>
            <w:r w:rsidRPr="003818A9">
              <w:t>км</w:t>
            </w:r>
          </w:p>
        </w:tc>
        <w:tc>
          <w:tcPr>
            <w:tcW w:w="1559" w:type="dxa"/>
          </w:tcPr>
          <w:p w:rsidR="00AB7046" w:rsidRPr="003818A9" w:rsidRDefault="00AB7046" w:rsidP="00CA3802">
            <w:pPr>
              <w:pStyle w:val="afffff0"/>
            </w:pPr>
            <w:r w:rsidRPr="003818A9">
              <w:t>Территория, га</w:t>
            </w:r>
          </w:p>
        </w:tc>
        <w:tc>
          <w:tcPr>
            <w:tcW w:w="1949" w:type="dxa"/>
          </w:tcPr>
          <w:p w:rsidR="00AB7046" w:rsidRPr="003818A9" w:rsidRDefault="00AB7046" w:rsidP="00CA3802">
            <w:pPr>
              <w:pStyle w:val="afffff0"/>
            </w:pPr>
            <w:r w:rsidRPr="003818A9">
              <w:t>Статус</w:t>
            </w:r>
          </w:p>
        </w:tc>
      </w:tr>
      <w:tr w:rsidR="00AB7046" w:rsidRPr="00C00BB7" w:rsidTr="00CA3802">
        <w:trPr>
          <w:trHeight w:val="296"/>
          <w:jc w:val="center"/>
        </w:trPr>
        <w:tc>
          <w:tcPr>
            <w:tcW w:w="675" w:type="dxa"/>
          </w:tcPr>
          <w:p w:rsidR="00AB7046" w:rsidRPr="003818A9" w:rsidRDefault="00AB7046" w:rsidP="00CA3802">
            <w:pPr>
              <w:pStyle w:val="afffff0"/>
            </w:pPr>
            <w:r w:rsidRPr="003818A9">
              <w:t>1</w:t>
            </w:r>
          </w:p>
        </w:tc>
        <w:tc>
          <w:tcPr>
            <w:tcW w:w="2268" w:type="dxa"/>
          </w:tcPr>
          <w:p w:rsidR="00AB7046" w:rsidRPr="003818A9" w:rsidRDefault="00AB7046" w:rsidP="00CA3802">
            <w:pPr>
              <w:pStyle w:val="afffff0"/>
            </w:pPr>
            <w:r w:rsidRPr="003818A9">
              <w:t>с. Быструха</w:t>
            </w:r>
          </w:p>
        </w:tc>
        <w:tc>
          <w:tcPr>
            <w:tcW w:w="1868" w:type="dxa"/>
          </w:tcPr>
          <w:p w:rsidR="00AB7046" w:rsidRPr="003818A9" w:rsidRDefault="00AB7046" w:rsidP="00CA3802">
            <w:pPr>
              <w:pStyle w:val="afffff0"/>
            </w:pPr>
            <w:r w:rsidRPr="003818A9">
              <w:t xml:space="preserve">на север от н.п. </w:t>
            </w:r>
          </w:p>
        </w:tc>
        <w:tc>
          <w:tcPr>
            <w:tcW w:w="1818" w:type="dxa"/>
          </w:tcPr>
          <w:p w:rsidR="00AB7046" w:rsidRPr="003818A9" w:rsidRDefault="00AB7046" w:rsidP="00CA3802">
            <w:pPr>
              <w:pStyle w:val="afffff0"/>
            </w:pPr>
            <w:r w:rsidRPr="003818A9">
              <w:t>1000</w:t>
            </w:r>
          </w:p>
        </w:tc>
        <w:tc>
          <w:tcPr>
            <w:tcW w:w="1559" w:type="dxa"/>
          </w:tcPr>
          <w:p w:rsidR="00AB7046" w:rsidRPr="003818A9" w:rsidRDefault="00AB7046" w:rsidP="00CA3802">
            <w:pPr>
              <w:pStyle w:val="afffff0"/>
            </w:pPr>
            <w:r w:rsidRPr="003818A9">
              <w:t>2,5</w:t>
            </w:r>
          </w:p>
        </w:tc>
        <w:tc>
          <w:tcPr>
            <w:tcW w:w="1949" w:type="dxa"/>
          </w:tcPr>
          <w:p w:rsidR="00AB7046" w:rsidRPr="003818A9" w:rsidRDefault="00AB7046" w:rsidP="00CA3802">
            <w:pPr>
              <w:pStyle w:val="afffff0"/>
            </w:pPr>
            <w:r w:rsidRPr="003818A9">
              <w:t>Межевание не проводилось</w:t>
            </w:r>
          </w:p>
        </w:tc>
      </w:tr>
    </w:tbl>
    <w:p w:rsidR="00AB7046" w:rsidRPr="004111D1" w:rsidRDefault="00AB7046" w:rsidP="00AB7046">
      <w:pPr>
        <w:ind w:firstLine="567"/>
        <w:jc w:val="both"/>
        <w:rPr>
          <w:color w:val="1F497D"/>
          <w:sz w:val="24"/>
          <w:szCs w:val="24"/>
          <w:highlight w:val="lightGray"/>
        </w:rPr>
      </w:pPr>
    </w:p>
    <w:p w:rsidR="00AB7046" w:rsidRPr="00B22317" w:rsidRDefault="00AB7046" w:rsidP="00AB7046">
      <w:pPr>
        <w:jc w:val="both"/>
      </w:pPr>
      <w:r w:rsidRPr="00B22317">
        <w:t xml:space="preserve">    </w:t>
      </w:r>
    </w:p>
    <w:p w:rsidR="00AB7046" w:rsidRPr="00B22317" w:rsidRDefault="00AB7046" w:rsidP="00AB7046">
      <w:pPr>
        <w:pStyle w:val="1d"/>
      </w:pPr>
      <w:r>
        <w:br w:type="page"/>
      </w:r>
      <w:bookmarkStart w:id="235" w:name="_Toc351231328"/>
      <w:bookmarkStart w:id="236" w:name="_Toc351358100"/>
      <w:r>
        <w:t>Глава</w:t>
      </w:r>
      <w:r w:rsidRPr="009E6853">
        <w:t xml:space="preserve"> </w:t>
      </w:r>
      <w:r>
        <w:t xml:space="preserve">11. </w:t>
      </w:r>
      <w:r w:rsidRPr="00B22317">
        <w:t xml:space="preserve"> Инженерно-технические мероприятия гражданской обороны, мероприятия по предупреждению чрезвычайных ситуаций</w:t>
      </w:r>
      <w:bookmarkEnd w:id="235"/>
      <w:bookmarkEnd w:id="236"/>
    </w:p>
    <w:p w:rsidR="00AB7046" w:rsidRPr="00B22317" w:rsidRDefault="00AB7046" w:rsidP="00AB7046"/>
    <w:p w:rsidR="00AB7046" w:rsidRPr="00B22317" w:rsidRDefault="00AB7046" w:rsidP="00AB7046">
      <w:pPr>
        <w:pStyle w:val="24"/>
      </w:pPr>
      <w:bookmarkStart w:id="237" w:name="_Toc243979175"/>
      <w:bookmarkStart w:id="238" w:name="_Toc243979380"/>
      <w:bookmarkStart w:id="239" w:name="_Toc342571708"/>
      <w:bookmarkStart w:id="240" w:name="_Toc351217704"/>
      <w:bookmarkStart w:id="241" w:name="_Toc351231329"/>
      <w:bookmarkStart w:id="242" w:name="_Toc351358101"/>
      <w:r w:rsidRPr="00B22317">
        <w:t>1</w:t>
      </w:r>
      <w:r>
        <w:t>1</w:t>
      </w:r>
      <w:r w:rsidRPr="00B22317">
        <w:t>.1 Исходные данные</w:t>
      </w:r>
      <w:bookmarkEnd w:id="237"/>
      <w:bookmarkEnd w:id="238"/>
      <w:bookmarkEnd w:id="239"/>
      <w:bookmarkEnd w:id="240"/>
      <w:bookmarkEnd w:id="241"/>
      <w:bookmarkEnd w:id="242"/>
    </w:p>
    <w:p w:rsidR="00AB7046" w:rsidRPr="00B22317" w:rsidRDefault="00AB7046" w:rsidP="00AB7046">
      <w:pPr>
        <w:pStyle w:val="Sd"/>
      </w:pPr>
      <w:bookmarkStart w:id="243" w:name="_Toc505643772"/>
      <w:bookmarkStart w:id="244" w:name="_Toc505645286"/>
      <w:bookmarkStart w:id="245" w:name="_Toc505645809"/>
      <w:bookmarkStart w:id="246" w:name="_Toc521927733"/>
      <w:r w:rsidRPr="00B22317">
        <w:t xml:space="preserve">Настоящий том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снижения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w:t>
      </w:r>
    </w:p>
    <w:p w:rsidR="00AB7046" w:rsidRPr="00B22317" w:rsidRDefault="00AB7046" w:rsidP="00AB7046">
      <w:pPr>
        <w:pStyle w:val="Sd"/>
      </w:pPr>
      <w:r w:rsidRPr="00B22317">
        <w:t>При проектировании градостроительных решений ИТМ ГОЧС проекта генерального плана МО Быструхинский сельсовет Кочковского района Новосибирской области было обеспечено соответствие принятых проектных решений действующим Российским законам, постановлениям органов исполнительной власти Российской Федерации, стандартам и правилам, в полном объеме учтены требования следующих документов:</w:t>
      </w:r>
    </w:p>
    <w:p w:rsidR="00AB7046" w:rsidRPr="00B22317" w:rsidRDefault="00AB7046" w:rsidP="00AB7046">
      <w:pPr>
        <w:pStyle w:val="a2"/>
        <w:tabs>
          <w:tab w:val="clear" w:pos="993"/>
          <w:tab w:val="left" w:pos="-993"/>
        </w:tabs>
        <w:ind w:left="0" w:firstLine="567"/>
      </w:pPr>
      <w:r w:rsidRPr="00B22317">
        <w:t>Федеральный закон “О гражданской обороне” № 28-ФЗ от 12.02.98;</w:t>
      </w:r>
    </w:p>
    <w:p w:rsidR="00AB7046" w:rsidRPr="00B22317" w:rsidRDefault="00AB7046" w:rsidP="00AB7046">
      <w:pPr>
        <w:pStyle w:val="a2"/>
        <w:tabs>
          <w:tab w:val="clear" w:pos="993"/>
          <w:tab w:val="left" w:pos="-993"/>
        </w:tabs>
        <w:ind w:left="0" w:firstLine="567"/>
      </w:pPr>
      <w:r w:rsidRPr="00B22317">
        <w:t>Градостроительный Кодекс Российской Федерации № 190-ФЗ от 29.12.04;</w:t>
      </w:r>
    </w:p>
    <w:p w:rsidR="00AB7046" w:rsidRPr="00B22317" w:rsidRDefault="00AB7046" w:rsidP="00AB7046">
      <w:pPr>
        <w:pStyle w:val="a2"/>
        <w:tabs>
          <w:tab w:val="clear" w:pos="993"/>
          <w:tab w:val="left" w:pos="-993"/>
        </w:tabs>
        <w:ind w:left="0" w:firstLine="567"/>
      </w:pPr>
      <w:r w:rsidRPr="00B22317">
        <w:t>«О защите населения и территорий от чрезвычайных ситуаций природного и техногенного характера» № 68-ФЗ от 11 ноября 1994 года;</w:t>
      </w:r>
    </w:p>
    <w:p w:rsidR="00AB7046" w:rsidRPr="00B22317" w:rsidRDefault="00AB7046" w:rsidP="00AB7046">
      <w:pPr>
        <w:pStyle w:val="a2"/>
        <w:tabs>
          <w:tab w:val="clear" w:pos="993"/>
          <w:tab w:val="left" w:pos="-993"/>
        </w:tabs>
        <w:ind w:left="0" w:firstLine="567"/>
      </w:pPr>
      <w:r w:rsidRPr="00B22317">
        <w:t>«О пожарной безопасности» № 69-ФЗ от 21 декабря 1994 года;</w:t>
      </w:r>
    </w:p>
    <w:p w:rsidR="00AB7046" w:rsidRPr="00B22317" w:rsidRDefault="00AB7046" w:rsidP="00AB7046">
      <w:pPr>
        <w:pStyle w:val="a2"/>
        <w:tabs>
          <w:tab w:val="clear" w:pos="993"/>
          <w:tab w:val="left" w:pos="-993"/>
        </w:tabs>
        <w:ind w:left="0" w:firstLine="567"/>
      </w:pPr>
      <w:r w:rsidRPr="00B22317">
        <w:t>«Технический регламент о требованиях пожарной безопасности» № 123-ФЗ от 22 июля 2008 года;</w:t>
      </w:r>
    </w:p>
    <w:p w:rsidR="00AB7046" w:rsidRPr="00B22317" w:rsidRDefault="00AB7046" w:rsidP="00AB7046">
      <w:pPr>
        <w:pStyle w:val="a2"/>
        <w:tabs>
          <w:tab w:val="clear" w:pos="993"/>
          <w:tab w:val="left" w:pos="-993"/>
        </w:tabs>
        <w:ind w:left="0" w:firstLine="567"/>
      </w:pPr>
      <w:r w:rsidRPr="00B22317">
        <w:t>СНиП 2.01.51-90 “Инженерно-технические мероприятия гражданской обороны”;</w:t>
      </w:r>
    </w:p>
    <w:p w:rsidR="00AB7046" w:rsidRPr="00B22317" w:rsidRDefault="00AB7046" w:rsidP="00AB7046">
      <w:pPr>
        <w:pStyle w:val="a2"/>
        <w:tabs>
          <w:tab w:val="clear" w:pos="993"/>
          <w:tab w:val="left" w:pos="-993"/>
        </w:tabs>
        <w:ind w:left="0" w:firstLine="567"/>
      </w:pPr>
      <w:r w:rsidRPr="00B22317">
        <w:t>СНиП 22-01-95 “Геофизика опасных природных воздействий”;</w:t>
      </w:r>
    </w:p>
    <w:p w:rsidR="00AB7046" w:rsidRPr="00B22317" w:rsidRDefault="00AB7046" w:rsidP="00AB7046">
      <w:pPr>
        <w:pStyle w:val="a2"/>
        <w:tabs>
          <w:tab w:val="clear" w:pos="993"/>
          <w:tab w:val="left" w:pos="-993"/>
        </w:tabs>
        <w:ind w:left="0" w:firstLine="567"/>
      </w:pPr>
      <w:r w:rsidRPr="00B22317">
        <w:t>СНиП II-7-81* “Строительство в сейсмических районах”;</w:t>
      </w:r>
    </w:p>
    <w:p w:rsidR="00AB7046" w:rsidRPr="00B22317" w:rsidRDefault="00AB7046" w:rsidP="00AB7046">
      <w:pPr>
        <w:pStyle w:val="a2"/>
        <w:tabs>
          <w:tab w:val="clear" w:pos="993"/>
          <w:tab w:val="left" w:pos="-993"/>
        </w:tabs>
        <w:ind w:left="0" w:firstLine="567"/>
      </w:pPr>
      <w:r w:rsidRPr="00B22317">
        <w:t>СНиП 2.01.15-90 “Инженерная защита территорий, зданий и сооружений от  опасных геологических процессов. Основные положения проектирования”;</w:t>
      </w:r>
    </w:p>
    <w:p w:rsidR="00AB7046" w:rsidRPr="00B22317" w:rsidRDefault="00AB7046" w:rsidP="00AB7046">
      <w:pPr>
        <w:pStyle w:val="a2"/>
        <w:tabs>
          <w:tab w:val="clear" w:pos="993"/>
          <w:tab w:val="left" w:pos="-993"/>
        </w:tabs>
        <w:ind w:left="0" w:firstLine="567"/>
      </w:pPr>
      <w:r w:rsidRPr="00B22317">
        <w:t>СНиП 2.06.15-85 “Инженерная защита территории от затопления и подтопления”;</w:t>
      </w:r>
    </w:p>
    <w:p w:rsidR="00AB7046" w:rsidRPr="00B22317" w:rsidRDefault="00AB7046" w:rsidP="00AB7046">
      <w:pPr>
        <w:pStyle w:val="a2"/>
        <w:tabs>
          <w:tab w:val="clear" w:pos="993"/>
          <w:tab w:val="left" w:pos="-993"/>
        </w:tabs>
        <w:ind w:left="0" w:firstLine="567"/>
      </w:pPr>
      <w:r w:rsidRPr="00B22317">
        <w:t>СНиП 2.01.09-91 “Здания и сооружения на подрабатываемых территориях и просадочных грунтах”;</w:t>
      </w:r>
    </w:p>
    <w:p w:rsidR="00AB7046" w:rsidRPr="00B22317" w:rsidRDefault="00AB7046" w:rsidP="00AB7046">
      <w:pPr>
        <w:pStyle w:val="a2"/>
        <w:tabs>
          <w:tab w:val="clear" w:pos="993"/>
          <w:tab w:val="left" w:pos="-993"/>
        </w:tabs>
        <w:ind w:left="0" w:firstLine="567"/>
      </w:pPr>
      <w:r w:rsidRPr="00B22317">
        <w:t>СНиП 2.07.01-89* “Градостроительство. Планировка и застройка городских и сельских поселений”;</w:t>
      </w:r>
    </w:p>
    <w:p w:rsidR="00AB7046" w:rsidRPr="00B22317" w:rsidRDefault="00AB7046" w:rsidP="00AB7046">
      <w:pPr>
        <w:pStyle w:val="a2"/>
        <w:tabs>
          <w:tab w:val="clear" w:pos="993"/>
          <w:tab w:val="left" w:pos="-993"/>
        </w:tabs>
        <w:ind w:left="0" w:firstLine="567"/>
      </w:pPr>
      <w:r w:rsidRPr="00B22317">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r>
        <w:t>.</w:t>
      </w:r>
    </w:p>
    <w:p w:rsidR="00AB7046" w:rsidRPr="00B22317" w:rsidRDefault="00AB7046" w:rsidP="00AB7046">
      <w:pPr>
        <w:pStyle w:val="Sd"/>
      </w:pPr>
      <w:r w:rsidRPr="00B22317">
        <w:t>Кроме указанных документов, были использованы другие федеральные, территориальные и производственно-отраслевые нормативные документы, содержащие требования по проектированию ИТМ ГОЧС, повышению безопасности объектов, эффективности защиты населения и территорий от ЧС техногенного, природного и военного характера.</w:t>
      </w:r>
    </w:p>
    <w:p w:rsidR="00AB7046" w:rsidRDefault="00AB7046" w:rsidP="00AB7046">
      <w:pPr>
        <w:rPr>
          <w:sz w:val="28"/>
        </w:rPr>
      </w:pPr>
    </w:p>
    <w:p w:rsidR="00AB7046" w:rsidRPr="00B22317" w:rsidRDefault="00AB7046" w:rsidP="00AB7046">
      <w:pPr>
        <w:pStyle w:val="24"/>
      </w:pPr>
      <w:bookmarkStart w:id="247" w:name="_Toc351217705"/>
      <w:bookmarkStart w:id="248" w:name="_Toc351231330"/>
      <w:bookmarkStart w:id="249" w:name="_Toc351358102"/>
      <w:bookmarkStart w:id="250" w:name="_Toc243979110"/>
      <w:bookmarkStart w:id="251" w:name="_Toc243979184"/>
      <w:bookmarkStart w:id="252" w:name="_Toc243979390"/>
      <w:bookmarkStart w:id="253" w:name="_Toc342571711"/>
      <w:bookmarkEnd w:id="243"/>
      <w:bookmarkEnd w:id="244"/>
      <w:bookmarkEnd w:id="245"/>
      <w:bookmarkEnd w:id="246"/>
      <w:r w:rsidRPr="00B22317">
        <w:t>1</w:t>
      </w:r>
      <w:r>
        <w:t>1</w:t>
      </w:r>
      <w:r w:rsidRPr="00B22317">
        <w:t>.</w:t>
      </w:r>
      <w:r>
        <w:t>2</w:t>
      </w:r>
      <w:r w:rsidRPr="00B22317">
        <w:t xml:space="preserve"> Инженерно-технические мероприятия гражданской обороны</w:t>
      </w:r>
      <w:bookmarkEnd w:id="247"/>
      <w:bookmarkEnd w:id="248"/>
      <w:bookmarkEnd w:id="249"/>
    </w:p>
    <w:p w:rsidR="00AB7046" w:rsidRPr="000328B4" w:rsidRDefault="00AB7046" w:rsidP="00AB7046">
      <w:pPr>
        <w:pStyle w:val="30"/>
      </w:pPr>
      <w:bookmarkStart w:id="254" w:name="_Toc351217706"/>
      <w:bookmarkStart w:id="255" w:name="_Toc351231331"/>
      <w:bookmarkStart w:id="256" w:name="_Toc351358103"/>
      <w:r>
        <w:t>11</w:t>
      </w:r>
      <w:r w:rsidRPr="000328B4">
        <w:t>.</w:t>
      </w:r>
      <w:r>
        <w:t>2.1</w:t>
      </w:r>
      <w:r w:rsidRPr="000328B4">
        <w:t xml:space="preserve"> Границы зон возможных опасностей, предусмотренных</w:t>
      </w:r>
      <w:r w:rsidRPr="000328B4">
        <w:br/>
        <w:t>СНиП 2.01.51-90</w:t>
      </w:r>
      <w:bookmarkEnd w:id="250"/>
      <w:bookmarkEnd w:id="251"/>
      <w:bookmarkEnd w:id="252"/>
      <w:bookmarkEnd w:id="253"/>
      <w:bookmarkEnd w:id="254"/>
      <w:bookmarkEnd w:id="255"/>
      <w:bookmarkEnd w:id="256"/>
    </w:p>
    <w:p w:rsidR="00AB7046" w:rsidRPr="000328B4" w:rsidRDefault="00AB7046" w:rsidP="00AB7046">
      <w:pPr>
        <w:pStyle w:val="Sd"/>
      </w:pPr>
      <w:r w:rsidRPr="000328B4">
        <w:t>В соответствии с постановлением Правительства РФ от 3 октября 1998г. №1149 «О порядке отнесения территорий к группам по гражданской обороне» и требованиями СНиП 2.01.51-90 проектируемая территория характеризуется следующими параметрами:</w:t>
      </w:r>
    </w:p>
    <w:p w:rsidR="00AB7046" w:rsidRPr="000328B4" w:rsidRDefault="00AB7046" w:rsidP="00AB7046">
      <w:pPr>
        <w:pStyle w:val="Sd"/>
      </w:pPr>
      <w:r w:rsidRPr="000328B4">
        <w:t>Категория территории по ГО – некатегорирована по гражданской обороне;</w:t>
      </w:r>
    </w:p>
    <w:p w:rsidR="00AB7046" w:rsidRPr="000328B4" w:rsidRDefault="00AB7046" w:rsidP="00AB7046">
      <w:pPr>
        <w:pStyle w:val="Sd"/>
      </w:pPr>
      <w:r w:rsidRPr="000328B4">
        <w:t>В соответствии со СНиП 2.01.51-90 «Инженерно-технические мероприятия гражданской обороны», проектируемая территория располагается вне зон: возможных разрушений, возможного опасного химического заражения и возможного опасного радиоактивного заражения (загрязнения) (СНиП 2.01.51-90).</w:t>
      </w:r>
    </w:p>
    <w:p w:rsidR="00AB7046" w:rsidRPr="000328B4" w:rsidRDefault="00AB7046" w:rsidP="00AB7046">
      <w:pPr>
        <w:pStyle w:val="Sd"/>
      </w:pPr>
      <w:r w:rsidRPr="000328B4">
        <w:t>На территории Быструхинского сельсовета потенциально-опасные объекты отсутствуют.</w:t>
      </w:r>
    </w:p>
    <w:p w:rsidR="00AB7046" w:rsidRPr="000328B4" w:rsidRDefault="00AB7046" w:rsidP="00AB7046">
      <w:pPr>
        <w:pStyle w:val="Sd"/>
      </w:pPr>
      <w:r w:rsidRPr="000328B4">
        <w:t>На железной дороге и автомобильной трассе возможны аварии с выбросом АХОВ (аммиак, хлор) и проливом ЛВЖ, СУГ.</w:t>
      </w:r>
    </w:p>
    <w:p w:rsidR="00AB7046" w:rsidRPr="00B22317" w:rsidRDefault="00AB7046" w:rsidP="00AB7046">
      <w:pPr>
        <w:pStyle w:val="Sd"/>
        <w:rPr>
          <w:sz w:val="28"/>
          <w:szCs w:val="28"/>
        </w:rPr>
      </w:pPr>
      <w:r w:rsidRPr="00B22317">
        <w:t xml:space="preserve"> </w:t>
      </w:r>
    </w:p>
    <w:p w:rsidR="00AB7046" w:rsidRPr="00B22317" w:rsidRDefault="00AB7046" w:rsidP="00AB7046">
      <w:pPr>
        <w:pStyle w:val="30"/>
      </w:pPr>
      <w:bookmarkStart w:id="257" w:name="_Toc243979111"/>
      <w:bookmarkStart w:id="258" w:name="_Toc243979185"/>
      <w:bookmarkStart w:id="259" w:name="_Toc243979391"/>
      <w:bookmarkStart w:id="260" w:name="_Toc342571712"/>
      <w:bookmarkStart w:id="261" w:name="_Toc351217707"/>
      <w:bookmarkStart w:id="262" w:name="_Toc351231332"/>
      <w:bookmarkStart w:id="263" w:name="_Toc351358104"/>
      <w:r>
        <w:t>11.2</w:t>
      </w:r>
      <w:r w:rsidRPr="00B22317">
        <w:t>.2 Возможные последствия ЧС и их влияние  на функционирование проектируемой территории</w:t>
      </w:r>
      <w:bookmarkEnd w:id="257"/>
      <w:bookmarkEnd w:id="258"/>
      <w:bookmarkEnd w:id="259"/>
      <w:bookmarkEnd w:id="260"/>
      <w:bookmarkEnd w:id="261"/>
      <w:bookmarkEnd w:id="262"/>
      <w:bookmarkEnd w:id="263"/>
    </w:p>
    <w:p w:rsidR="00AB7046" w:rsidRPr="000328B4" w:rsidRDefault="00AB7046" w:rsidP="00AB7046">
      <w:pPr>
        <w:pStyle w:val="Sd"/>
        <w:rPr>
          <w:i/>
        </w:rPr>
      </w:pPr>
      <w:r w:rsidRPr="000328B4">
        <w:rPr>
          <w:i/>
        </w:rPr>
        <w:t>Прогноз опасностей террористического характера</w:t>
      </w:r>
    </w:p>
    <w:p w:rsidR="00AB7046" w:rsidRPr="000328B4" w:rsidRDefault="00AB7046" w:rsidP="00AB7046">
      <w:pPr>
        <w:pStyle w:val="Sd"/>
      </w:pPr>
      <w:r w:rsidRPr="000328B4">
        <w:t xml:space="preserve">Рост незарегистрированного оружия, увеличение количества незаконных вооруженных формирований, группировок и банд создает предпосылки для возрастания числа террористических актов. </w:t>
      </w:r>
    </w:p>
    <w:p w:rsidR="00AB7046" w:rsidRPr="000328B4" w:rsidRDefault="00AB7046" w:rsidP="00AB7046">
      <w:pPr>
        <w:pStyle w:val="Sd"/>
      </w:pPr>
      <w:r w:rsidRPr="000328B4">
        <w:t>В настоящее время понятия терроризм и катастрофы как никогда близко сошлись. Особенно если иметь в виду возможность терроризма с применением оружия массового поражения. Именно такой терроризм может привести к катастрофам. Расщепляющиеся материалы, компоненты химического и биологического оружия сейчас доступны террористам как никогда ранее. Это объясняется либерализацией торговли, слабостью экспортного контроля, открытостью данных о новейших разработках в области химического и биологического вооружения и усиливающейся интернационализацией преступности и терроризма.</w:t>
      </w:r>
    </w:p>
    <w:p w:rsidR="00AB7046" w:rsidRPr="000328B4" w:rsidRDefault="00AB7046" w:rsidP="00AB7046">
      <w:pPr>
        <w:pStyle w:val="Sd"/>
      </w:pPr>
      <w:r w:rsidRPr="000328B4">
        <w:t>В XXI веке велика вероятность возрастания технологического терроризма, т.е. проведения террористических актов на предприятиях, аварии на которых могут создать угрозу для жизни и здоровья населения или вызвать значительные экологические последствия.</w:t>
      </w:r>
    </w:p>
    <w:p w:rsidR="00AB7046" w:rsidRPr="000328B4" w:rsidRDefault="00AB7046" w:rsidP="00AB7046">
      <w:pPr>
        <w:pStyle w:val="Sd"/>
      </w:pPr>
      <w:r w:rsidRPr="000328B4">
        <w:t>Не исключена возможность сельскохозяйственного терроризма. В качестве агентов, поражающих зерновую продукцию и картофель, могут использоваться грибковые патогенные культуры.</w:t>
      </w:r>
    </w:p>
    <w:p w:rsidR="00AB7046" w:rsidRPr="000328B4" w:rsidRDefault="00AB7046" w:rsidP="00AB7046">
      <w:pPr>
        <w:pStyle w:val="Sd"/>
      </w:pPr>
      <w:r w:rsidRPr="000328B4">
        <w:t>Наряду с химическим, биологическим и другими видами совре</w:t>
      </w:r>
      <w:r w:rsidRPr="000328B4">
        <w:softHyphen/>
        <w:t>менного терроризма, «электромагнитный терроризм», как составная часть «информационного терроризма», стал реальным явлением и представляет особую опасность, поскольку имеет возможность скрытно воздействовать на технические системы государственного и военного управления, и объекты инфраструктуры. Потенциально возрастающие технологические возможности информатизации находят все большее применение в таких жизненно важных сферах деятельности общества, как телекоммуникация, энергетика, транспорт, системы хранения газа и нефти, водоснабжение и др.</w:t>
      </w:r>
    </w:p>
    <w:p w:rsidR="00AB7046" w:rsidRPr="000328B4" w:rsidRDefault="00AB7046" w:rsidP="00AB7046">
      <w:pPr>
        <w:pStyle w:val="Sd"/>
        <w:rPr>
          <w:i/>
        </w:rPr>
      </w:pPr>
      <w:r w:rsidRPr="000328B4">
        <w:rPr>
          <w:i/>
        </w:rPr>
        <w:t>Оценка опасностей военного характера</w:t>
      </w:r>
    </w:p>
    <w:p w:rsidR="00AB7046" w:rsidRPr="00753F36" w:rsidRDefault="00AB7046" w:rsidP="00AB7046">
      <w:pPr>
        <w:pStyle w:val="Sd"/>
      </w:pPr>
      <w:r w:rsidRPr="00753F36">
        <w:t>Особенностью войн XXI века будут: массированное использование  высокоточных средств поражения; активные действия диверсионно-разведывательных сил; нетрадиционные способы ведения вооруженной борьбы; поражение особо важных объектов экономики и инфраструктуры.</w:t>
      </w:r>
    </w:p>
    <w:p w:rsidR="00AB7046" w:rsidRPr="00B22317" w:rsidRDefault="00AB7046" w:rsidP="00AB7046">
      <w:pPr>
        <w:pStyle w:val="Sd"/>
      </w:pPr>
      <w:r w:rsidRPr="00B22317">
        <w:t>Боевые действия на оперативно-тактическом уровне станут многомерными, существенные изменения претерпят стратегические операции. Доминирующими станут следующие формы ведения военных действий:</w:t>
      </w:r>
    </w:p>
    <w:p w:rsidR="00AB7046" w:rsidRPr="00B22317" w:rsidRDefault="00AB7046" w:rsidP="00AB7046">
      <w:pPr>
        <w:pStyle w:val="a2"/>
        <w:tabs>
          <w:tab w:val="clear" w:pos="993"/>
          <w:tab w:val="left" w:pos="-993"/>
        </w:tabs>
        <w:ind w:left="0" w:firstLine="567"/>
      </w:pPr>
      <w:r w:rsidRPr="00B22317">
        <w:t xml:space="preserve"> в воздухе - с преобладанием малозаметных беспилотных летательных аппаратов большого радиуса действия;</w:t>
      </w:r>
    </w:p>
    <w:p w:rsidR="00AB7046" w:rsidRPr="00B22317" w:rsidRDefault="00AB7046" w:rsidP="00AB7046">
      <w:pPr>
        <w:pStyle w:val="a2"/>
        <w:tabs>
          <w:tab w:val="clear" w:pos="993"/>
          <w:tab w:val="left" w:pos="-993"/>
        </w:tabs>
        <w:ind w:left="0" w:firstLine="567"/>
      </w:pPr>
      <w:r w:rsidRPr="00B22317">
        <w:t xml:space="preserve"> на суше - удары на большую глубину;</w:t>
      </w:r>
    </w:p>
    <w:p w:rsidR="00AB7046" w:rsidRPr="00B22317" w:rsidRDefault="00AB7046" w:rsidP="00AB7046">
      <w:pPr>
        <w:pStyle w:val="a2"/>
        <w:tabs>
          <w:tab w:val="clear" w:pos="993"/>
          <w:tab w:val="left" w:pos="-993"/>
        </w:tabs>
        <w:ind w:left="0" w:firstLine="567"/>
      </w:pPr>
      <w:r w:rsidRPr="00B22317">
        <w:t xml:space="preserve"> на море - с использованием подводных ударных систем;</w:t>
      </w:r>
    </w:p>
    <w:p w:rsidR="00AB7046" w:rsidRPr="00B22317" w:rsidRDefault="00AB7046" w:rsidP="00AB7046">
      <w:pPr>
        <w:pStyle w:val="a2"/>
        <w:tabs>
          <w:tab w:val="clear" w:pos="993"/>
          <w:tab w:val="left" w:pos="-993"/>
        </w:tabs>
        <w:ind w:left="0" w:firstLine="567"/>
      </w:pPr>
      <w:r w:rsidRPr="00B22317">
        <w:t xml:space="preserve"> боевые действия в космосе и из космоса.</w:t>
      </w:r>
    </w:p>
    <w:p w:rsidR="00AB7046" w:rsidRPr="00B22317" w:rsidRDefault="00AB7046" w:rsidP="00AB7046">
      <w:pPr>
        <w:pStyle w:val="Sd"/>
      </w:pPr>
      <w:r w:rsidRPr="00B22317">
        <w:t>Учитывая угрозу возможных планетарных - климатических изменений типа «ядерной ночи» или «ядерной зимы», массированное применение сторонами ракетно-ядерного оружия в начале XXI века представляется маловероятным. Однако это не исключает его применения в демонстрационных целях, одиночного применения террористами и ограниченного применения войсками с целью нарушения систем государственного и военного управления и поражения важнейших объектов экономики в ходе эскалации конфликтов.</w:t>
      </w:r>
    </w:p>
    <w:p w:rsidR="00AB7046" w:rsidRPr="000328B4" w:rsidRDefault="00AB7046" w:rsidP="00AB7046">
      <w:pPr>
        <w:pStyle w:val="Sd"/>
      </w:pPr>
      <w:r w:rsidRPr="000328B4">
        <w:t xml:space="preserve">Возможно поступление на вооружение взрывомагнитных генераторов частоты (ВМГЧ) с плотностью СВЧ энергии, достигающей 1 кДж/см3, и длительностью импульса от наносекунд до единиц секунд, способных генерируемым электромагнитным импульсом поражать электронные системы управления в радиусе до </w:t>
      </w:r>
      <w:smartTag w:uri="urn:schemas-microsoft-com:office:smarttags" w:element="metricconverter">
        <w:smartTagPr>
          <w:attr w:name="ProductID" w:val="500 метров"/>
        </w:smartTagPr>
        <w:r w:rsidRPr="000328B4">
          <w:t>500 метров</w:t>
        </w:r>
      </w:smartTag>
      <w:r w:rsidRPr="000328B4">
        <w:t xml:space="preserve">. </w:t>
      </w:r>
    </w:p>
    <w:p w:rsidR="00AB7046" w:rsidRPr="000328B4" w:rsidRDefault="00AB7046" w:rsidP="00AB7046">
      <w:pPr>
        <w:pStyle w:val="Sd"/>
      </w:pPr>
      <w:r w:rsidRPr="000328B4">
        <w:t>В будущих военных конфликтах нельзя исключать возможность широкого применения оружия, создающего при подрыве боеприпасов огненный смерч, выжигающий кислород и вызывающий на значительных площадях несовместимый с жизнью биологических существ перепад давления.</w:t>
      </w:r>
    </w:p>
    <w:p w:rsidR="00AB7046" w:rsidRPr="000328B4" w:rsidRDefault="00AB7046" w:rsidP="00AB7046">
      <w:pPr>
        <w:pStyle w:val="Sd"/>
      </w:pPr>
      <w:r w:rsidRPr="000328B4">
        <w:t>Рассмотренный состав перспективных видов нового разрабатываемого оружия способен косвенно повлиять и на окружающую природную среду.</w:t>
      </w:r>
    </w:p>
    <w:p w:rsidR="00AB7046" w:rsidRPr="000328B4" w:rsidRDefault="00AB7046" w:rsidP="00AB7046">
      <w:pPr>
        <w:pStyle w:val="Sd"/>
      </w:pPr>
      <w:r w:rsidRPr="000328B4">
        <w:t>Наряду с этими исследованиями, в США, ряде стран НАТО, в КНР достаточно интенсивно ведутся разработки в области создания геофизического оружия (ГФО), направленно воздействующего на изменение природно-климатических условий и процессов.</w:t>
      </w:r>
    </w:p>
    <w:p w:rsidR="00AB7046" w:rsidRPr="000328B4" w:rsidRDefault="00AB7046" w:rsidP="00AB7046">
      <w:pPr>
        <w:pStyle w:val="Sd"/>
      </w:pPr>
      <w:r w:rsidRPr="000328B4">
        <w:t>В возможных войнах начала XXI века особое значение приобретают способности сторон к психологическому информационному и психотронному воздействию. Информационное психологическое воздействие на поведение и психику способно существенно повысить (снизить) эффективность действий вооруженных сил, обеспечив им благоприятную (неблагоприятную) обстановку и поддержку, уменьшить число жертв среди мирного населения.</w:t>
      </w:r>
    </w:p>
    <w:p w:rsidR="00AB7046" w:rsidRPr="000328B4" w:rsidRDefault="00AB7046" w:rsidP="00AB7046">
      <w:pPr>
        <w:pStyle w:val="Sd"/>
      </w:pPr>
      <w:r w:rsidRPr="000328B4">
        <w:t xml:space="preserve">В случае возникновения на территории России локальных вооруженных конфликтов и развертывания широкомасштабных боевых действий источниками чрезвычайных ситуаций военного характера будут являться современные обычные средства поражения, при высокой вероятности применения противником ядерного, химического и биологического оружия. </w:t>
      </w:r>
    </w:p>
    <w:p w:rsidR="00AB7046" w:rsidRPr="000328B4" w:rsidRDefault="00AB7046" w:rsidP="00AB7046">
      <w:pPr>
        <w:pStyle w:val="Sd"/>
        <w:rPr>
          <w:i/>
        </w:rPr>
      </w:pPr>
      <w:r w:rsidRPr="000328B4">
        <w:rPr>
          <w:i/>
        </w:rPr>
        <w:t xml:space="preserve">Ядерное оружие </w:t>
      </w:r>
    </w:p>
    <w:p w:rsidR="00AB7046" w:rsidRPr="000328B4" w:rsidRDefault="00AB7046" w:rsidP="00AB7046">
      <w:pPr>
        <w:pStyle w:val="Sd"/>
      </w:pPr>
      <w:r w:rsidRPr="000328B4">
        <w:t>Ядерное оружие - оружие массового поражения взрывного действия, основанное на использовании внутриядерной энергии, выделяющейся при цепных реакциях деления тяжелых ядер некоторых изотопов урана и плутония или термоядерных реакциях синтеза легких ядер (изотопов водорода) - в более тяжелые.</w:t>
      </w:r>
    </w:p>
    <w:p w:rsidR="00AB7046" w:rsidRPr="000328B4" w:rsidRDefault="00AB7046" w:rsidP="00AB7046">
      <w:pPr>
        <w:pStyle w:val="Sd"/>
      </w:pPr>
      <w:r w:rsidRPr="000328B4">
        <w:t>Ядерное оружие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AB7046" w:rsidRPr="000328B4" w:rsidRDefault="00AB7046" w:rsidP="00AB7046">
      <w:pPr>
        <w:pStyle w:val="Sd"/>
      </w:pPr>
      <w:r w:rsidRPr="000328B4">
        <w:t xml:space="preserve">Мощность ядерного взрыва принято характеризовать тротиловым эквивалентом. </w:t>
      </w:r>
    </w:p>
    <w:p w:rsidR="00AB7046" w:rsidRPr="000328B4" w:rsidRDefault="00AB7046" w:rsidP="00AB7046">
      <w:pPr>
        <w:pStyle w:val="Sd"/>
      </w:pPr>
      <w:r w:rsidRPr="000328B4">
        <w:t>В качестве ядерного заряда в атомных боеприпасах используется плутоний-239, уран-235 и уран-233.</w:t>
      </w:r>
    </w:p>
    <w:p w:rsidR="00AB7046" w:rsidRPr="000328B4" w:rsidRDefault="00AB7046" w:rsidP="00AB7046">
      <w:pPr>
        <w:pStyle w:val="Sd"/>
      </w:pPr>
      <w:r w:rsidRPr="000328B4">
        <w:t>Ударная волна является основным поражающим фактором ядерного взрыва. Большинство разрушений и повреждений зданий, сооружений и оборудования объектов, а также поражений людей обусловлено, как правило, воздействием ударной волны.</w:t>
      </w:r>
    </w:p>
    <w:p w:rsidR="00AB7046" w:rsidRPr="000328B4" w:rsidRDefault="00AB7046" w:rsidP="00AB7046">
      <w:pPr>
        <w:pStyle w:val="Sd"/>
      </w:pPr>
      <w:r w:rsidRPr="000328B4">
        <w:t>Степень воздействия избыточного давления и скоростного напора в повреждении или разрушении объектов зависит от размеров, конструкции объекта и степени его связи с земной поверхностью.</w:t>
      </w:r>
    </w:p>
    <w:p w:rsidR="00AB7046" w:rsidRPr="000328B4" w:rsidRDefault="00AB7046" w:rsidP="00AB7046">
      <w:pPr>
        <w:pStyle w:val="Sd"/>
      </w:pPr>
      <w:r w:rsidRPr="000328B4">
        <w:t>Поражения людей вызываются как прямым действием ударной волны, так и косвенным (летящими обломками зданий, деревьями и др.).</w:t>
      </w:r>
    </w:p>
    <w:p w:rsidR="00AB7046" w:rsidRPr="000328B4" w:rsidRDefault="00AB7046" w:rsidP="00AB7046">
      <w:pPr>
        <w:pStyle w:val="Sd"/>
      </w:pPr>
      <w:r w:rsidRPr="000328B4">
        <w:t>Световое излучение ядерного взрыва представляет собой электромагнитное излучение оптического диапазона в видимой, ультрафиолетовой и инфракрасной областях спектра.</w:t>
      </w:r>
    </w:p>
    <w:p w:rsidR="00AB7046" w:rsidRPr="000328B4" w:rsidRDefault="00AB7046" w:rsidP="00AB7046">
      <w:pPr>
        <w:pStyle w:val="Sd"/>
      </w:pPr>
      <w:r w:rsidRPr="000328B4">
        <w:t xml:space="preserve">Поражение людей световым излучением выражается в появлении ожогов различных степеней открытых и защищенных одеждой участков кожи, а также в поражении глаз. </w:t>
      </w:r>
    </w:p>
    <w:p w:rsidR="00AB7046" w:rsidRPr="000328B4" w:rsidRDefault="00AB7046" w:rsidP="00AB7046">
      <w:pPr>
        <w:pStyle w:val="Sd"/>
      </w:pPr>
      <w:r w:rsidRPr="000328B4">
        <w:t>Оплавление, обугливание и воспламенение материалов могут привести к возникновению пожаров.</w:t>
      </w:r>
    </w:p>
    <w:p w:rsidR="00AB7046" w:rsidRPr="000328B4" w:rsidRDefault="00AB7046" w:rsidP="00AB7046">
      <w:pPr>
        <w:pStyle w:val="Sd"/>
      </w:pPr>
      <w:r w:rsidRPr="000328B4">
        <w:t>Проникающая радиация ядерного взрыва представляет собой поток гамма-излучения и нейтронов. Гамма-излучение и нейтронное излучение распространяются в воздухе во все стороны на расстояния 2,5÷3 км. Радиации изменяют  характер жизнедеятельности клеток, отдельных организмов и систем организма, что приводит к возникновению такого заболевания как лучевая болезнь.</w:t>
      </w:r>
    </w:p>
    <w:p w:rsidR="00AB7046" w:rsidRPr="000328B4" w:rsidRDefault="00AB7046" w:rsidP="00AB7046">
      <w:pPr>
        <w:pStyle w:val="Sd"/>
      </w:pPr>
      <w:r w:rsidRPr="000328B4">
        <w:t>Поражающее действие проникающей радиации характеризуется дозой излучения.</w:t>
      </w:r>
    </w:p>
    <w:p w:rsidR="00AB7046" w:rsidRPr="000328B4" w:rsidRDefault="00AB7046" w:rsidP="00AB7046">
      <w:pPr>
        <w:pStyle w:val="Sd"/>
      </w:pPr>
      <w:r w:rsidRPr="000328B4">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AB7046" w:rsidRPr="000328B4" w:rsidRDefault="00AB7046" w:rsidP="00AB7046">
      <w:pPr>
        <w:pStyle w:val="Sd"/>
      </w:pPr>
      <w:r w:rsidRPr="000328B4">
        <w:t>Большая часть радиоактивных осадков, вызывающая радиоактивное заражение местности, выпадает из облака за 10÷20 ч после ядерного взрыва. Выпадение радиоактивных осадков продолжается от нескольких минут до 2 ч и более.</w:t>
      </w:r>
    </w:p>
    <w:p w:rsidR="00AB7046" w:rsidRPr="000328B4" w:rsidRDefault="00AB7046" w:rsidP="00AB7046">
      <w:pPr>
        <w:pStyle w:val="Sd"/>
      </w:pPr>
      <w:r w:rsidRPr="000328B4">
        <w:t xml:space="preserve">Электромагнитное излучение, возникает при ядерных взрывах в атмосфере и в более высоких слоях, что приводит к возникновению мощных электромагнитных полей с длинами волн от 1 до </w:t>
      </w:r>
      <w:smartTag w:uri="urn:schemas-microsoft-com:office:smarttags" w:element="metricconverter">
        <w:smartTagPr>
          <w:attr w:name="ProductID" w:val="1000 м"/>
        </w:smartTagPr>
        <w:r w:rsidRPr="000328B4">
          <w:t>1000 м</w:t>
        </w:r>
      </w:smartTag>
      <w:r w:rsidRPr="000328B4">
        <w:t xml:space="preserve"> и более. Эти поля ввиду их кратковременного существования принято называть электромагнитным импульсом (ЭМИ).</w:t>
      </w:r>
    </w:p>
    <w:p w:rsidR="00AB7046" w:rsidRPr="000328B4" w:rsidRDefault="00AB7046" w:rsidP="00AB7046">
      <w:pPr>
        <w:pStyle w:val="Sd"/>
      </w:pPr>
      <w:r w:rsidRPr="000328B4">
        <w:t>Под действием ЭМИ в аппаратуре наводятся электрические токи и напряжения, которые могут вызвать пробой изоляции, повреждение полупроводниковых приборов и других элементов радиотехнических устройств. Наведенные в линиях энергоснабжения и связи напряжения могут по проводам распространяться на значительные расстояния, вызывая при этом повреждения радиоаппаратуры и находящихся вблизи нее людей.</w:t>
      </w:r>
    </w:p>
    <w:p w:rsidR="00AB7046" w:rsidRPr="000328B4" w:rsidRDefault="00AB7046" w:rsidP="00AB7046">
      <w:pPr>
        <w:pStyle w:val="Sd"/>
        <w:rPr>
          <w:i/>
        </w:rPr>
      </w:pPr>
      <w:r w:rsidRPr="000328B4">
        <w:rPr>
          <w:i/>
        </w:rPr>
        <w:t>Химическое оружие</w:t>
      </w:r>
    </w:p>
    <w:p w:rsidR="00AB7046" w:rsidRPr="000328B4" w:rsidRDefault="00AB7046" w:rsidP="00AB7046">
      <w:pPr>
        <w:pStyle w:val="Sd"/>
      </w:pPr>
      <w:r w:rsidRPr="000328B4">
        <w:t>Химическое оружие - один из видов оружия массового поражения, поражающее действие которого основано на использовании боевых токсичных химических веществ (БТХВ).</w:t>
      </w:r>
    </w:p>
    <w:p w:rsidR="00AB7046" w:rsidRPr="000328B4" w:rsidRDefault="00AB7046" w:rsidP="00AB7046">
      <w:pPr>
        <w:pStyle w:val="Sd"/>
      </w:pPr>
      <w:r w:rsidRPr="000328B4">
        <w:t>К БТХВ относятся отравляющие вещества (ОВ) и токсины, оказывающие поражающее действие на организм человека и животных, а также фитотоксиканты, которые могут применяться в военных целях для поражения различных видов растительности.</w:t>
      </w:r>
    </w:p>
    <w:p w:rsidR="00AB7046" w:rsidRPr="000328B4" w:rsidRDefault="00AB7046" w:rsidP="00AB7046">
      <w:pPr>
        <w:pStyle w:val="Sd"/>
      </w:pPr>
      <w:r w:rsidRPr="000328B4">
        <w:t>В качестве средств доставки химического оружия к объектам поражения используется авиация, ракеты, артиллерия, средства инженерных и химических войск.</w:t>
      </w:r>
    </w:p>
    <w:p w:rsidR="00AB7046" w:rsidRPr="000328B4" w:rsidRDefault="00AB7046" w:rsidP="00AB7046">
      <w:pPr>
        <w:pStyle w:val="Sd"/>
      </w:pPr>
      <w:r w:rsidRPr="000328B4">
        <w:t>К числу боевых свойств и специфических особенностей химического оружия относятся:</w:t>
      </w:r>
    </w:p>
    <w:p w:rsidR="00AB7046" w:rsidRPr="00B22317" w:rsidRDefault="00AB7046" w:rsidP="00AB7046">
      <w:pPr>
        <w:pStyle w:val="a2"/>
        <w:tabs>
          <w:tab w:val="clear" w:pos="993"/>
          <w:tab w:val="left" w:pos="-993"/>
        </w:tabs>
        <w:ind w:left="0" w:firstLine="567"/>
      </w:pPr>
      <w:r w:rsidRPr="00B22317">
        <w:t>высокая токсичность ОВ и токсинов, позволяющая в крайне малых дозах вызывать тяжелые и смертельные поражения;</w:t>
      </w:r>
    </w:p>
    <w:p w:rsidR="00AB7046" w:rsidRPr="00B22317" w:rsidRDefault="00AB7046" w:rsidP="00AB7046">
      <w:pPr>
        <w:pStyle w:val="a2"/>
        <w:tabs>
          <w:tab w:val="clear" w:pos="993"/>
          <w:tab w:val="left" w:pos="-993"/>
        </w:tabs>
        <w:ind w:left="0" w:firstLine="567"/>
      </w:pPr>
      <w:r w:rsidRPr="00B22317">
        <w:t>биохимический механизм поражающего действия БТХВ на живой организм;</w:t>
      </w:r>
    </w:p>
    <w:p w:rsidR="00AB7046" w:rsidRPr="00B22317" w:rsidRDefault="00AB7046" w:rsidP="00AB7046">
      <w:pPr>
        <w:pStyle w:val="a2"/>
        <w:tabs>
          <w:tab w:val="clear" w:pos="993"/>
          <w:tab w:val="left" w:pos="-993"/>
        </w:tabs>
        <w:ind w:left="0" w:firstLine="567"/>
      </w:pPr>
      <w:r w:rsidRPr="00B22317">
        <w:t>способность ОВ и токсинов проникать в здания, сооружения и поражать находящихся там людей;</w:t>
      </w:r>
    </w:p>
    <w:p w:rsidR="00AB7046" w:rsidRPr="00B22317" w:rsidRDefault="00AB7046" w:rsidP="00AB7046">
      <w:pPr>
        <w:pStyle w:val="a2"/>
        <w:tabs>
          <w:tab w:val="clear" w:pos="993"/>
          <w:tab w:val="left" w:pos="-993"/>
        </w:tabs>
        <w:ind w:left="0" w:firstLine="567"/>
      </w:pPr>
      <w:r w:rsidRPr="00B22317">
        <w:t>длительность действия ввиду способности БТХВ сохранять определенное время свои поражающие свойства на местности, вооружении, технике и в атмосфере;</w:t>
      </w:r>
    </w:p>
    <w:p w:rsidR="00AB7046" w:rsidRPr="00B22317" w:rsidRDefault="00AB7046" w:rsidP="00AB7046">
      <w:pPr>
        <w:pStyle w:val="a2"/>
        <w:tabs>
          <w:tab w:val="clear" w:pos="993"/>
          <w:tab w:val="left" w:pos="-993"/>
        </w:tabs>
        <w:ind w:left="0" w:firstLine="567"/>
      </w:pPr>
      <w:r w:rsidRPr="00B22317">
        <w:t>трудность своевременного обнаружения факта применения противником БТХВ и установления его типа;</w:t>
      </w:r>
    </w:p>
    <w:p w:rsidR="00AB7046" w:rsidRPr="00B22317" w:rsidRDefault="00AB7046" w:rsidP="00AB7046">
      <w:pPr>
        <w:pStyle w:val="a2"/>
        <w:tabs>
          <w:tab w:val="clear" w:pos="993"/>
          <w:tab w:val="left" w:pos="-993"/>
        </w:tabs>
        <w:ind w:left="0" w:firstLine="567"/>
      </w:pPr>
      <w:r w:rsidRPr="00B22317">
        <w:t>необходимость использования для защиты от поражения (заражения) и ликвидации последствий применения химического оружия разнообразного комплекса специальных средств химической разведки, индивидуальной и коллективной защиты, дегазации, санитарной обработки, антидотов и др.</w:t>
      </w:r>
    </w:p>
    <w:p w:rsidR="00AB7046" w:rsidRPr="000328B4" w:rsidRDefault="00AB7046" w:rsidP="00AB7046">
      <w:pPr>
        <w:pStyle w:val="Sd"/>
      </w:pPr>
      <w:r w:rsidRPr="000328B4">
        <w:t>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p>
    <w:p w:rsidR="00AB7046" w:rsidRPr="000328B4" w:rsidRDefault="00AB7046" w:rsidP="00AB7046">
      <w:pPr>
        <w:pStyle w:val="Sd"/>
      </w:pPr>
      <w:r w:rsidRPr="000328B4">
        <w:t>Поражающими факторами химического оружия являются различные виды боевого состояния БТХВ (пар, аэрозоль и капли).</w:t>
      </w:r>
    </w:p>
    <w:p w:rsidR="00AB7046" w:rsidRPr="000328B4" w:rsidRDefault="00AB7046" w:rsidP="00AB7046">
      <w:pPr>
        <w:pStyle w:val="Sd"/>
      </w:pPr>
      <w:r w:rsidRPr="000328B4">
        <w:t xml:space="preserve">БТХВ в виде грубодисперсного аэрозоля или капель заражают местность, технику, материальные средства, водоемы и способны поражать незащищенных людей как в момент оседания частиц на поверхность тела человека (кожно-резорбтивные поражения), так и после их оседания вследствие испарения с зараженной поверхности (ингаляционные поражения) или в результате контактов людей с зараженными поверхностями (контактные кожно-резорбтивные поражения). </w:t>
      </w:r>
    </w:p>
    <w:p w:rsidR="00AB7046" w:rsidRPr="000328B4" w:rsidRDefault="00AB7046" w:rsidP="00AB7046">
      <w:pPr>
        <w:pStyle w:val="Sd"/>
      </w:pPr>
      <w:bookmarkStart w:id="264" w:name="_Toc243979112"/>
      <w:bookmarkStart w:id="265" w:name="_Toc243979186"/>
      <w:bookmarkStart w:id="266" w:name="_Toc243979392"/>
      <w:bookmarkStart w:id="267" w:name="_Toc243979480"/>
      <w:bookmarkStart w:id="268" w:name="_Toc288828262"/>
      <w:bookmarkStart w:id="269" w:name="_Toc288828847"/>
      <w:bookmarkStart w:id="270" w:name="_Toc288829793"/>
      <w:bookmarkStart w:id="271" w:name="_Toc288834861"/>
      <w:bookmarkStart w:id="272" w:name="_Toc289162197"/>
      <w:bookmarkStart w:id="273" w:name="_Toc292286435"/>
      <w:bookmarkStart w:id="274" w:name="_Toc311023861"/>
      <w:bookmarkStart w:id="275" w:name="_Toc336001355"/>
      <w:bookmarkStart w:id="276" w:name="_Toc338840466"/>
      <w:bookmarkStart w:id="277" w:name="_Toc338849208"/>
      <w:bookmarkStart w:id="278" w:name="_Toc339283873"/>
      <w:bookmarkStart w:id="279" w:name="_Toc339287500"/>
      <w:r w:rsidRPr="000328B4">
        <w:t>Для поражения различных видов растительности предназначены токсичные химические вещества (фитотоксиканты).</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AB7046" w:rsidRPr="000328B4" w:rsidRDefault="00AB7046" w:rsidP="00AB7046">
      <w:pPr>
        <w:pStyle w:val="Sd"/>
      </w:pPr>
      <w:r w:rsidRPr="000328B4">
        <w:t>Современные обычные средства поражения</w:t>
      </w:r>
    </w:p>
    <w:p w:rsidR="00AB7046" w:rsidRPr="000328B4" w:rsidRDefault="00AB7046" w:rsidP="00AB7046">
      <w:pPr>
        <w:pStyle w:val="Sd"/>
      </w:pPr>
      <w:r w:rsidRPr="000328B4">
        <w:t xml:space="preserve">Высокоточное оружие (ВТО)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AB7046" w:rsidRPr="000328B4" w:rsidRDefault="00AB7046" w:rsidP="00AB7046">
      <w:pPr>
        <w:pStyle w:val="Sd"/>
      </w:pPr>
      <w:r w:rsidRPr="000328B4">
        <w:t xml:space="preserve">ВТО зарубежных государств оборудуются тепловыми, инфракрасными, телевизионными, лазерными, радиолокационными и комбинированными системами наведения, обеспечивающими высокую точность попадания в цель от 2 до </w:t>
      </w:r>
      <w:smartTag w:uri="urn:schemas-microsoft-com:office:smarttags" w:element="metricconverter">
        <w:smartTagPr>
          <w:attr w:name="ProductID" w:val="10 м"/>
        </w:smartTagPr>
        <w:r w:rsidRPr="000328B4">
          <w:t>10 м</w:t>
        </w:r>
      </w:smartTag>
      <w:r w:rsidRPr="000328B4">
        <w:t xml:space="preserve">, в перспективе - до одного метра. </w:t>
      </w:r>
    </w:p>
    <w:p w:rsidR="00AB7046" w:rsidRPr="000328B4" w:rsidRDefault="00AB7046" w:rsidP="00AB7046">
      <w:pPr>
        <w:pStyle w:val="Sd"/>
      </w:pPr>
      <w:r w:rsidRPr="000328B4">
        <w:t xml:space="preserve">Дальность пуска (стрельбы) тактических высокоточных боеприпасов достигает 100÷130 км, стратегических - </w:t>
      </w:r>
      <w:smartTag w:uri="urn:schemas-microsoft-com:office:smarttags" w:element="metricconverter">
        <w:smartTagPr>
          <w:attr w:name="ProductID" w:val="2500 км"/>
        </w:smartTagPr>
        <w:r w:rsidRPr="000328B4">
          <w:t>2500 км</w:t>
        </w:r>
      </w:smartTag>
      <w:r w:rsidRPr="000328B4">
        <w:t xml:space="preserve">. Такая дальность позволяет наносить удары по объектам практически на всей территории страны. </w:t>
      </w:r>
    </w:p>
    <w:p w:rsidR="00AB7046" w:rsidRPr="000328B4" w:rsidRDefault="00AB7046" w:rsidP="00AB7046">
      <w:pPr>
        <w:pStyle w:val="Sd"/>
      </w:pPr>
      <w:r w:rsidRPr="000328B4">
        <w:t xml:space="preserve">Стационарное расположение объектов экономики позволяет противнику заранее установить их координаты и наиболее уязвимые места в технологическом комплексе, что свидетельствует о существенной роли высокоточного оружия в современном вооруженном конфликте, так как в этом случае оно может быть использовано по целям, роль и значение которых особенно важны для устойчивости функционирования объекта в целом. </w:t>
      </w:r>
    </w:p>
    <w:p w:rsidR="00AB7046" w:rsidRPr="000328B4" w:rsidRDefault="00AB7046" w:rsidP="00AB7046">
      <w:pPr>
        <w:pStyle w:val="Sd"/>
      </w:pPr>
      <w:r w:rsidRPr="000328B4">
        <w:t>Новейшие образцы обычного ВТО по эффективности поражения приближаются к тактическому ядерному оружию, а в некоторых случаях превосходят его, так как способны одним боеприпасом надежно поразить точечные цели. Массированные удары обычным ВТО по объектам систем энергетики и управления, предприятиям транспорта, машиностроения способны парализовать жизнедеятельность страны, а при разрушении пожаро-, взрыво-, химически-, радиационно- и других потенциально опасных объектов - вызвать крупные катастрофы. Благодаря высокой точности и эффективности поражения наземных, воздушно-космических и морских целей, новые виды ВТО интенсивно разрабатываются и поступают на вооружение вооруженных сил всех экономически развитых стран мира.</w:t>
      </w:r>
    </w:p>
    <w:p w:rsidR="00AB7046" w:rsidRPr="000328B4" w:rsidRDefault="00AB7046" w:rsidP="00AB7046">
      <w:pPr>
        <w:pStyle w:val="Sd"/>
      </w:pPr>
      <w:r w:rsidRPr="000328B4">
        <w:t>Технические средства противодействия системам наведения</w:t>
      </w:r>
      <w:r w:rsidRPr="000328B4">
        <w:br/>
        <w:t>ВТО потребуется устанавливать на защищаемых объектах заблаговременно, при возникновении военной угрозы.</w:t>
      </w:r>
    </w:p>
    <w:p w:rsidR="00AB7046" w:rsidRPr="000328B4" w:rsidRDefault="00AB7046" w:rsidP="00AB7046">
      <w:pPr>
        <w:pStyle w:val="Sd"/>
      </w:pPr>
      <w:r w:rsidRPr="000328B4">
        <w:t>Таким образом, обычные средства поражения на сегодняшний день являются высокоэффективным средством вооруженной борьбы, и их использование будет приводить к поражению населения и разрушению объектов экономики. Для определения эффективности мероприятий по защите населения и территорий необходимо пользоваться методиками по определению показателей возможной обстановки при применении обычных средств поражения.</w:t>
      </w:r>
    </w:p>
    <w:p w:rsidR="00AB7046" w:rsidRPr="000328B4" w:rsidRDefault="00AB7046" w:rsidP="00AB7046">
      <w:pPr>
        <w:pStyle w:val="Sd"/>
      </w:pPr>
      <w:r w:rsidRPr="000328B4">
        <w:t>С целью организации надежной защиты объектов от обычного ВТО необходимо иметь определенные исходные данные, прежде всего такие, как результаты анализа ВТО потенциального противника, его боевых возможностей, систем наведения, уязвимых звеньев; уровень потенциальной опасности для объекта, перечень наиболее опасных производств, воздействие по которым этого оружия может привести к боль</w:t>
      </w:r>
      <w:r w:rsidRPr="000328B4">
        <w:softHyphen/>
        <w:t>шим разрушениям, поражению населения, заражению природной среды сильнодействующими ядовитыми и другими вредными веществами; боевые возможности средств защиты, состояние и демаскирующие признаки защищаемых объектов; вероятность поражения наиболее важных их элементов, необходимое количество средств защиты объектов экономики в районе, промышленном узле, регионе.</w:t>
      </w:r>
    </w:p>
    <w:p w:rsidR="00AB7046" w:rsidRPr="00B22317" w:rsidRDefault="00AB7046" w:rsidP="00AB7046">
      <w:pPr>
        <w:pStyle w:val="Sd"/>
      </w:pPr>
    </w:p>
    <w:p w:rsidR="00AB7046" w:rsidRPr="00B22317" w:rsidRDefault="00AB7046" w:rsidP="00AB7046">
      <w:pPr>
        <w:pStyle w:val="30"/>
      </w:pPr>
      <w:bookmarkStart w:id="280" w:name="_Toc243979393"/>
      <w:bookmarkStart w:id="281" w:name="_Toc342571714"/>
      <w:bookmarkStart w:id="282" w:name="_Toc351217708"/>
      <w:bookmarkStart w:id="283" w:name="_Toc351231333"/>
      <w:bookmarkStart w:id="284" w:name="_Toc351358105"/>
      <w:r w:rsidRPr="00B22317">
        <w:t>1</w:t>
      </w:r>
      <w:r>
        <w:t>1</w:t>
      </w:r>
      <w:r w:rsidRPr="00B22317">
        <w:t>.</w:t>
      </w:r>
      <w:r>
        <w:t>2</w:t>
      </w:r>
      <w:r w:rsidRPr="00B22317">
        <w:t>.3. Эвакуация населения</w:t>
      </w:r>
      <w:bookmarkEnd w:id="280"/>
      <w:bookmarkEnd w:id="281"/>
      <w:bookmarkEnd w:id="282"/>
      <w:bookmarkEnd w:id="283"/>
      <w:bookmarkEnd w:id="284"/>
    </w:p>
    <w:p w:rsidR="00AB7046" w:rsidRPr="000328B4" w:rsidRDefault="00AB7046" w:rsidP="00AB7046">
      <w:pPr>
        <w:pStyle w:val="Sd"/>
      </w:pPr>
      <w:bookmarkStart w:id="285" w:name="_Toc243979394"/>
      <w:r w:rsidRPr="000328B4">
        <w:t>Эвакуация населения - комплекс мероприятий по организованному вывозу (выводу) населения из зон чрезвычайной ситуации или вероятной чрезвычайной ситуации, ЧС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(вне зон действия поражающих факторов источника ЧС) районах (далее - безопасные районы). Эвакуация считается законченной, когда все подлежащее эвакуации население будет вывезено (выведено) за границы зоны действия поражающих факторов источника ЧС в безопасные районы.</w:t>
      </w:r>
    </w:p>
    <w:p w:rsidR="00AB7046" w:rsidRPr="000328B4" w:rsidRDefault="00AB7046" w:rsidP="00AB7046">
      <w:pPr>
        <w:pStyle w:val="Sd"/>
      </w:pPr>
      <w:r w:rsidRPr="000328B4">
        <w:t>Особенности проведения эвакуации определяются характером источника ЧС (радиоактивное загрязнение или химическое заражение местности, землетрясение, снежная лавина, сель, наводнение), пространственно-временными характеристиками воздействия поражающих факторов источника ЧС, численностью и охватом вывозимого (выводимого) населения, временем и срочностью проведения эвакомероприятий. Указанные признаки могут быть положены в основу классификации вариантов проведения эвакуации.</w:t>
      </w:r>
    </w:p>
    <w:p w:rsidR="00AB7046" w:rsidRPr="000328B4" w:rsidRDefault="00AB7046" w:rsidP="00AB7046">
      <w:pPr>
        <w:pStyle w:val="Sd"/>
      </w:pPr>
      <w:r w:rsidRPr="000328B4">
        <w:t>В зависимости от времени и сроков проведения выделяются следующие варианты эвакуации населения: упреждающая (заблаговременная), экстренная (безотлагательная).</w:t>
      </w:r>
    </w:p>
    <w:p w:rsidR="00AB7046" w:rsidRPr="000328B4" w:rsidRDefault="00AB7046" w:rsidP="00AB7046">
      <w:pPr>
        <w:pStyle w:val="Sd"/>
      </w:pPr>
      <w:r w:rsidRPr="000328B4">
        <w:t>При получении достоверных данных о высокой вероятности возникновения запроектной аварии на потенциально опасных объектах или стихийного бедствия проводится упреждающая (заблаговременная) эвакуация населения из зон возможного действия поражающих факторов (прогнозируемых зон ЧС). Основанием для введения данной меры защиты является краткосрочный прогноз возникновения запроектной аварии или стихийного бедствия на период от нескольких десятков минут до нескольких суток, который может уточняться в течение этого срока.</w:t>
      </w:r>
    </w:p>
    <w:p w:rsidR="00AB7046" w:rsidRPr="000328B4" w:rsidRDefault="00AB7046" w:rsidP="00AB7046">
      <w:pPr>
        <w:pStyle w:val="Sd"/>
      </w:pPr>
      <w:r w:rsidRPr="000328B4">
        <w:t>В случае возникновения ЧС проводится экстренная (безотлагательная) эвакуация населения. Вывоз (вывод) населения из зон ЧС может осуществляться при малом времени упреждения и в условиях воздействия на людей поражающих факторов источника ЧС.</w:t>
      </w:r>
    </w:p>
    <w:p w:rsidR="00AB7046" w:rsidRPr="000328B4" w:rsidRDefault="00AB7046" w:rsidP="00AB7046">
      <w:pPr>
        <w:pStyle w:val="Sd"/>
      </w:pPr>
    </w:p>
    <w:p w:rsidR="00AB7046" w:rsidRPr="000328B4" w:rsidRDefault="00AB7046" w:rsidP="00AB7046">
      <w:pPr>
        <w:pStyle w:val="Sd"/>
      </w:pPr>
      <w:r w:rsidRPr="000328B4">
        <w:t>Планы обеспечения эвакуации населения разрабатываются соответствующими постоянно действующими органами управления, специально уполномоченными на решение задач в области защиты населения и территорий от ЧС. Порядок разработки, оформления, согласования и утверждения данных планов определяется Положением «О единой государственной системе предупреждения и ликвидации чрезвычайных ситуаций» и другими соответствующими нормативными документами.</w:t>
      </w:r>
    </w:p>
    <w:p w:rsidR="00AB7046" w:rsidRPr="000328B4" w:rsidRDefault="00AB7046" w:rsidP="00AB7046">
      <w:pPr>
        <w:pStyle w:val="Sd"/>
      </w:pPr>
      <w:r w:rsidRPr="000328B4">
        <w:t>Эвакуация населения планируется, организуется и осуществляется по производственно-территориальному принципу, который предполагает, что вывоз (вывод) из зон ЧС рабочих, служащих, студентов, учащихся средних специальных учебных заведений и профессионально-технических училищ организуется по предприятиям, организациям, учреждениям и учебным заведениям, эвакуация остального населения, не занятого в производстве и сфере обслуживания - по месту жительства через жилищно-эксплуатационные органы.</w:t>
      </w:r>
    </w:p>
    <w:p w:rsidR="00AB7046" w:rsidRPr="000328B4" w:rsidRDefault="00AB7046" w:rsidP="00AB7046">
      <w:pPr>
        <w:pStyle w:val="Sd"/>
      </w:pPr>
      <w:r w:rsidRPr="000328B4">
        <w:t>Эвакуация производится в загородную зону.</w:t>
      </w:r>
    </w:p>
    <w:p w:rsidR="00AB7046" w:rsidRPr="000328B4" w:rsidRDefault="00AB7046" w:rsidP="00AB7046">
      <w:pPr>
        <w:pStyle w:val="Sd"/>
      </w:pPr>
      <w:r w:rsidRPr="000328B4">
        <w:t>Загородная зона—это территория в пределах административных границ субъектов Российской Федерации, расположенная вне зон возможных разрушений, возможного опасного радиоактивного загрязнения, возможного опасного химического заражения, возможного катастрофического затопления, вне приграничных районов, заблаговременно подготовленная для размещения эвакуируемого населения по условиям его первоочередного жизнеобеспечения.</w:t>
      </w:r>
    </w:p>
    <w:p w:rsidR="00AB7046" w:rsidRPr="000328B4" w:rsidRDefault="00AB7046" w:rsidP="00AB7046">
      <w:pPr>
        <w:pStyle w:val="Sd"/>
      </w:pPr>
      <w:r w:rsidRPr="000328B4">
        <w:t>Эвакуации подлежат рабочие и служащие (совместно с неработающими членами семей) объектов экономики, деятельность которых в соответствии с мобилизационными планами не прекращается в военное время и может быть продолжена на новой базе, соответствующей их производственному профилю и расположенной в загородной зоне. Кроме того, эвакуации подлежит крайне необходимое оборудование и документы, без которых невозможно возобновление деятельности на новой базе, рабочие и служащие (с неработающими членами семей) объектов экономики, прекращающих свою деятельность в военное время, а также нетрудоспособное и не занятое в производстве население.</w:t>
      </w:r>
    </w:p>
    <w:p w:rsidR="00AB7046" w:rsidRPr="000328B4" w:rsidRDefault="00AB7046" w:rsidP="00AB7046">
      <w:pPr>
        <w:pStyle w:val="Sd"/>
      </w:pPr>
      <w:r w:rsidRPr="000328B4">
        <w:t>Рассредоточение - это комплекс мероприятий по организованному вывозу (выводу) из категорированных городов и размещению в загородной зоне для проживания и отдыха рабочих и служащих объектов экономики, производственная деятельность которых в военное время будет продолжаться в этих городах.</w:t>
      </w:r>
    </w:p>
    <w:p w:rsidR="00AB7046" w:rsidRPr="000328B4" w:rsidRDefault="00AB7046" w:rsidP="00AB7046">
      <w:pPr>
        <w:pStyle w:val="Sd"/>
      </w:pPr>
      <w:r w:rsidRPr="000328B4">
        <w:t>Эвакуируемое население размещается в общественных и административных зданиях (санаториях, пансионатах, домах отдыха, детских оздоровительных лагерях и т. д.), жилых домах независимо от форм собственности и ведомственной подчиненности, в отапливаемых домах дачных кооперативов и садоводческих товариществ на основании ордеров (предписаний), выдаваемых органами местного самоуправления.</w:t>
      </w:r>
    </w:p>
    <w:p w:rsidR="00AB7046" w:rsidRPr="000328B4" w:rsidRDefault="00AB7046" w:rsidP="00AB7046">
      <w:pPr>
        <w:pStyle w:val="Sd"/>
      </w:pPr>
      <w:r w:rsidRPr="000328B4">
        <w:t>На территории Быструхинского сельсовета отсутствуют населенные пункты, отнесенные к группе по ГО, а также – объекты особой важности по ГО, следовательно, определение количества рассредоточиваемого и эвакуируемого населения по направлениям рассредоточения и эвакуации, расчет объемов жилищно-гражданского строительства, необходимого для расселения и обслуживания рассредоточиваемого и/или эвакуируемого населения не требуется.</w:t>
      </w:r>
    </w:p>
    <w:p w:rsidR="00AB7046" w:rsidRPr="000328B4" w:rsidRDefault="00AB7046" w:rsidP="00AB7046">
      <w:pPr>
        <w:pStyle w:val="Sd"/>
      </w:pPr>
      <w:r w:rsidRPr="000328B4">
        <w:t>Из пострадавших в результате землетрясений районов в случае нарушения основных систем жизнеобеспечения, при необходимости, проводится эвакуация населения. Она может носить местный или региональный характер. Решение на проведение эвакуации принимается главой администрации субъекта РФ.</w:t>
      </w:r>
    </w:p>
    <w:p w:rsidR="00AB7046" w:rsidRPr="000328B4" w:rsidRDefault="00AB7046" w:rsidP="00AB7046">
      <w:pPr>
        <w:pStyle w:val="Sd"/>
      </w:pPr>
      <w:r w:rsidRPr="000328B4">
        <w:t>Оповещение и информирование населения о порядке проведения эвакомероприятий осуществляется при помощи стационарных элементов территориальных систем оповещения и технических средств массовой информации, а при выходе из строя (например, при землетрясении) - громкоговорящими устройствами, установленными на автотранспорте, а также с помощью изготовленных для этой цели указателей, транспарантов и другой наглядной информации.</w:t>
      </w:r>
    </w:p>
    <w:p w:rsidR="00AB7046" w:rsidRPr="000328B4" w:rsidRDefault="00AB7046" w:rsidP="00AB7046">
      <w:pPr>
        <w:pStyle w:val="Sd"/>
      </w:pPr>
      <w:r w:rsidRPr="000328B4">
        <w:t>Сроки проведения эвакомероприятий по вывозу (выводу) населения из зоны ЧС определяются дорожно-транспортными возможностями. Эвакуация из зон крупномасштабных землетрясений осуществляется, как правило, после восстановления транспортных систем. В период пребывания людей в зоне ЧС организуется их первоочередное жизнеобеспечение.</w:t>
      </w:r>
    </w:p>
    <w:p w:rsidR="00AB7046" w:rsidRPr="000328B4" w:rsidRDefault="00AB7046" w:rsidP="00AB7046">
      <w:pPr>
        <w:pStyle w:val="Sd"/>
      </w:pPr>
      <w:r w:rsidRPr="000328B4">
        <w:t>Из районов, пострадавших в результате землетрясения, эвакуация населения проводится по производственно-территориальному принципу.</w:t>
      </w:r>
    </w:p>
    <w:p w:rsidR="00AB7046" w:rsidRPr="000328B4" w:rsidRDefault="00AB7046" w:rsidP="00AB7046">
      <w:pPr>
        <w:pStyle w:val="Sd"/>
      </w:pPr>
      <w:r w:rsidRPr="000328B4">
        <w:t>Эвакуация осуществляется в один этап, как правило, с развертыванием сборных эвакуационных пунктов (далее – СЭП) в пострадавших районах. В качестве СЭП, а также мест временного размещения подлежащего эвакуации населения используются городские площадки, стадионы и другие безопасные (в случае повторных толчков) территории. При этом потерявшее кров население может быть временно размещено в палатках, юртах, вагонах-домиках, сборных домиках, железнодорожных вагонах, судах водного транспорта.</w:t>
      </w:r>
    </w:p>
    <w:p w:rsidR="00AB7046" w:rsidRPr="00B22317" w:rsidRDefault="00AB7046" w:rsidP="00AB7046">
      <w:pPr>
        <w:pStyle w:val="Sd"/>
      </w:pPr>
      <w:r w:rsidRPr="00B22317">
        <w:t>В случае аварии на химически опасном объекте (ХОО) проводится экстренный вывоз (вывод) населения, попадающего в зону заражения, за границы распространения облака аварийно химически опасного вещества (АХОВ). Население, проживающее в непосредственной близости от ХОО, ввиду быстрого распространения облака АХОВ, как правило, не выводится из опасной зоны, а укрывается в жилых (производственных и служебных) зданиях и сооружениях с проведением герметизации помещений и с использованием средств индивидуальной защиты органов дыхания (СИЗ ОД) на верхних или нижних этажах (в зависимости от характера распространения АХОВ). Возможный экстренный вывод (вывоз) населения планируется заблаговременно по данным предварительного прогноза и производится из тех жилых домов и учреждений (объектов экономики), которые находятся в зоне возможного заражения.</w:t>
      </w:r>
    </w:p>
    <w:p w:rsidR="00AB7046" w:rsidRPr="00B22317" w:rsidRDefault="00AB7046" w:rsidP="00AB7046">
      <w:pPr>
        <w:pStyle w:val="Sd"/>
      </w:pPr>
      <w:r w:rsidRPr="00B22317">
        <w:t>Размещение эвакуированного населения производится в зданиях общественного назначения (гостиницах, домах отдыха, кинотеатрах, спортивных сооружениях, общежитиях и т.п.). Порядок оповещения и размещения доводится до всех категорий населения. Регистрация эвакоконтингента производится непосредственно в местах размещения.</w:t>
      </w:r>
    </w:p>
    <w:p w:rsidR="00AB7046" w:rsidRPr="00B22317" w:rsidRDefault="00AB7046" w:rsidP="00AB7046">
      <w:pPr>
        <w:pStyle w:val="Sd"/>
      </w:pPr>
      <w:r w:rsidRPr="00B22317">
        <w:t>Транспортное обеспечение и временное размещение эваконаселения может осуществляться не только по заранее отработанным планам, но и проводиться в оперативном порядке. При аварии АХОВ на транспорте вывод (вывоз) населения из зоны заражения и временное его размещение производится в зависимости от реально складывающейся обстановки.</w:t>
      </w:r>
    </w:p>
    <w:p w:rsidR="00AB7046" w:rsidRPr="00B22317" w:rsidRDefault="00AB7046" w:rsidP="00AB7046">
      <w:pPr>
        <w:pStyle w:val="Sd"/>
      </w:pPr>
      <w:r w:rsidRPr="00B22317">
        <w:t>В зависимости от масштабов аварии с выбросом АХОВ в окружающую среду, их вида, продолжительность пребывания эвакоконтингента в районах его временного размещения может составить от нескольких часов до нескольких суток.</w:t>
      </w:r>
    </w:p>
    <w:p w:rsidR="00AB7046" w:rsidRPr="00B22317" w:rsidRDefault="00AB7046" w:rsidP="00AB7046">
      <w:pPr>
        <w:pStyle w:val="Sd"/>
      </w:pPr>
      <w:r w:rsidRPr="00B22317">
        <w:t>Эвакуация населения из зон катастрофического затопления (наводнения) проводится при угрозе или в случае разрушения гидротехнических сооружений и повышения уровня воды в паводок на реках и других водоемах, а также при разрушении объектов жизнеобеспечения вследствие возникновения данного стихийного явления.</w:t>
      </w:r>
    </w:p>
    <w:p w:rsidR="00AB7046" w:rsidRPr="00B22317" w:rsidRDefault="00AB7046" w:rsidP="00AB7046">
      <w:pPr>
        <w:pStyle w:val="Sd"/>
      </w:pPr>
      <w:r w:rsidRPr="00B22317">
        <w:t>В результате катастрофического затопления (наводнения) возникают значительные разрушения жилого фонда и объектов жизнеобеспечения. Поэтому реэвакуация населения возможна только после проведения значительного объема восстановительных работ, которые могут быть достаточно продолжительными.</w:t>
      </w:r>
    </w:p>
    <w:p w:rsidR="00AB7046" w:rsidRPr="00B22317" w:rsidRDefault="00AB7046" w:rsidP="00AB7046">
      <w:pPr>
        <w:pStyle w:val="Sd"/>
      </w:pPr>
      <w:r w:rsidRPr="00B22317">
        <w:t>При наличии достоверного прогноза о прорыве гидротехнического сооружения проводится упреждающая (заблаговременная) эвакуация. Она носит локальный или местный характер. При достаточном времени упреждения эвакуация проводится по производственно-территориальному принципу с развертыванием СЭП. При небольшом периоде упреждения эвакуация проводится по территориальному принципу в один или два этапа. Во втором случае эваконаселение вывозится (выводится) на промежуточные пункты эвакуации (далее – ППЭ) на границе зоны катастрофического затопления (наводнения), а затем доставляется в места временного размещения.</w:t>
      </w:r>
    </w:p>
    <w:p w:rsidR="00AB7046" w:rsidRPr="00B22317" w:rsidRDefault="00AB7046" w:rsidP="00AB7046">
      <w:pPr>
        <w:pStyle w:val="Sd"/>
      </w:pPr>
      <w:r w:rsidRPr="00B22317">
        <w:t>При угрозе прорыва гидротехнического сооружения проводится экстренная эвакуация из зоны 4-часового добегания волны прорыва. За пределами зоны 4-часового добегания волны прорыва эвакуация осуществляется исходя из прогнозируемой или реально сложившейся гидрологической обстановки.</w:t>
      </w:r>
    </w:p>
    <w:p w:rsidR="00AB7046" w:rsidRPr="00B22317" w:rsidRDefault="00AB7046" w:rsidP="00AB7046">
      <w:pPr>
        <w:pStyle w:val="Sd"/>
      </w:pPr>
      <w:r w:rsidRPr="00B22317">
        <w:t>При угрозе катастрофического (природного или техногенного характера) затопления эвакуация населения может проводиться без развертывания СЭП. При этом оперативные группы, сформированные из личного состава СЭП, организуют вывоз (вывод) эваконаселения на границу зоны ЧС с последующей его отправкой к местам временного размещения.</w:t>
      </w:r>
    </w:p>
    <w:p w:rsidR="00AB7046" w:rsidRPr="00B22317" w:rsidRDefault="00AB7046" w:rsidP="00AB7046">
      <w:pPr>
        <w:pStyle w:val="Sd"/>
      </w:pPr>
    </w:p>
    <w:p w:rsidR="00AB7046" w:rsidRPr="00B22317" w:rsidRDefault="00AB7046" w:rsidP="00AB7046">
      <w:pPr>
        <w:pStyle w:val="30"/>
      </w:pPr>
      <w:bookmarkStart w:id="286" w:name="_Toc342571715"/>
      <w:bookmarkStart w:id="287" w:name="_Toc351217709"/>
      <w:bookmarkStart w:id="288" w:name="_Toc351231334"/>
      <w:bookmarkStart w:id="289" w:name="_Toc351358106"/>
      <w:r w:rsidRPr="00B22317">
        <w:t>1</w:t>
      </w:r>
      <w:r>
        <w:t>1</w:t>
      </w:r>
      <w:r w:rsidRPr="00B22317">
        <w:t>.</w:t>
      </w:r>
      <w:r>
        <w:t>2</w:t>
      </w:r>
      <w:r w:rsidRPr="00B22317">
        <w:t>.4. Инженерная защита населения</w:t>
      </w:r>
      <w:bookmarkEnd w:id="285"/>
      <w:bookmarkEnd w:id="286"/>
      <w:bookmarkEnd w:id="287"/>
      <w:bookmarkEnd w:id="288"/>
      <w:bookmarkEnd w:id="289"/>
    </w:p>
    <w:p w:rsidR="00AB7046" w:rsidRPr="00B22317" w:rsidRDefault="00AB7046" w:rsidP="00AB7046">
      <w:pPr>
        <w:pStyle w:val="Sd"/>
      </w:pPr>
      <w:bookmarkStart w:id="290" w:name="_Toc243805561"/>
      <w:bookmarkStart w:id="291" w:name="_Toc243979395"/>
      <w:r w:rsidRPr="00B22317">
        <w:t>Защита рабочих и служащих объектов народного хозяйства, расположенных за пределами зон возможных сильных разрушений, а также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w:t>
      </w:r>
    </w:p>
    <w:p w:rsidR="00AB7046" w:rsidRPr="00B22317" w:rsidRDefault="00AB7046" w:rsidP="00AB7046">
      <w:pPr>
        <w:pStyle w:val="Sd"/>
      </w:pPr>
      <w:r w:rsidRPr="00B22317">
        <w:t>В соответствии со СНиП 2.01.51-90 «Инженерно-технические мероприятия гражданской обороны» 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допускать непрерывное пребывание в них расчетного количества укрываемых в течение до двух суток.</w:t>
      </w:r>
    </w:p>
    <w:p w:rsidR="00AB7046" w:rsidRPr="00B22317" w:rsidRDefault="00AB7046" w:rsidP="00AB7046">
      <w:pPr>
        <w:pStyle w:val="Sd"/>
      </w:pPr>
      <w:r w:rsidRPr="00B22317">
        <w:t>ПРУ должны иметь степень ослабления радиации внешнего излучения - коэффициент защиты Кз (кроме ПРУ, размещаемых в районах АС), равный:</w:t>
      </w:r>
    </w:p>
    <w:p w:rsidR="00AB7046" w:rsidRPr="00B22317" w:rsidRDefault="00AB7046" w:rsidP="00AB7046">
      <w:pPr>
        <w:pStyle w:val="a2"/>
        <w:tabs>
          <w:tab w:val="clear" w:pos="993"/>
          <w:tab w:val="left" w:pos="-993"/>
        </w:tabs>
        <w:ind w:left="0" w:firstLine="567"/>
      </w:pPr>
      <w:r w:rsidRPr="00B22317">
        <w:t>100 - для работающих смен некатегорированных предприятий и лечебных учреждений, развертываемых в военное время;</w:t>
      </w:r>
    </w:p>
    <w:p w:rsidR="00AB7046" w:rsidRPr="00B22317" w:rsidRDefault="00AB7046" w:rsidP="00AB7046">
      <w:pPr>
        <w:pStyle w:val="a2"/>
        <w:tabs>
          <w:tab w:val="clear" w:pos="993"/>
          <w:tab w:val="left" w:pos="-993"/>
        </w:tabs>
        <w:ind w:left="0" w:firstLine="567"/>
      </w:pPr>
      <w:r w:rsidRPr="00B22317">
        <w:t>50 - для населения некатегорированных городов, поселков, сельских населенных пунктов и эвакуируемого населения.</w:t>
      </w:r>
    </w:p>
    <w:p w:rsidR="00AB7046" w:rsidRPr="00B22317" w:rsidRDefault="00AB7046" w:rsidP="00AB7046">
      <w:pPr>
        <w:pStyle w:val="Sd"/>
      </w:pPr>
      <w:r w:rsidRPr="00B22317">
        <w:t>ПРУ необходимо оборудовать, прежде всего, в подвальных и цокольных этажах зданий и сооружений.</w:t>
      </w:r>
    </w:p>
    <w:p w:rsidR="00AB7046" w:rsidRPr="00B22317" w:rsidRDefault="00AB7046" w:rsidP="00AB7046">
      <w:pPr>
        <w:pStyle w:val="Sd"/>
      </w:pPr>
    </w:p>
    <w:p w:rsidR="00AB7046" w:rsidRPr="00B22317" w:rsidRDefault="00AB7046" w:rsidP="00AB7046">
      <w:pPr>
        <w:pStyle w:val="24"/>
      </w:pPr>
      <w:bookmarkStart w:id="292" w:name="_Toc351217710"/>
      <w:bookmarkStart w:id="293" w:name="_Toc351231335"/>
      <w:bookmarkStart w:id="294" w:name="_Toc351358107"/>
      <w:r w:rsidRPr="00B22317">
        <w:t>1</w:t>
      </w:r>
      <w:r>
        <w:t>1</w:t>
      </w:r>
      <w:r w:rsidRPr="00B22317">
        <w:t>.</w:t>
      </w:r>
      <w:r>
        <w:t>3</w:t>
      </w:r>
      <w:r w:rsidRPr="00B22317">
        <w:t xml:space="preserve"> Мероприятия по предупреждению чрезвычайных ситуаций</w:t>
      </w:r>
      <w:bookmarkStart w:id="295" w:name="_Toc342571717"/>
      <w:bookmarkStart w:id="296" w:name="_Toc243979116"/>
      <w:bookmarkStart w:id="297" w:name="_Toc243979190"/>
      <w:bookmarkStart w:id="298" w:name="_Toc243979399"/>
      <w:bookmarkStart w:id="299" w:name="_Toc243979487"/>
      <w:bookmarkStart w:id="300" w:name="_Toc288829799"/>
      <w:bookmarkStart w:id="301" w:name="_Toc288834867"/>
      <w:bookmarkStart w:id="302" w:name="_Toc289162203"/>
      <w:bookmarkStart w:id="303" w:name="_Toc292286441"/>
      <w:bookmarkEnd w:id="290"/>
      <w:bookmarkEnd w:id="291"/>
      <w:bookmarkEnd w:id="292"/>
      <w:bookmarkEnd w:id="293"/>
      <w:bookmarkEnd w:id="294"/>
    </w:p>
    <w:p w:rsidR="00AB7046" w:rsidRPr="00B22317" w:rsidRDefault="00AB7046" w:rsidP="00AB7046">
      <w:pPr>
        <w:pStyle w:val="30"/>
      </w:pPr>
      <w:bookmarkStart w:id="304" w:name="_Toc339620457"/>
      <w:bookmarkStart w:id="305" w:name="_Toc342571720"/>
      <w:bookmarkStart w:id="306" w:name="_Toc351217711"/>
      <w:bookmarkStart w:id="307" w:name="_Toc351231336"/>
      <w:bookmarkStart w:id="308" w:name="_Toc351358108"/>
      <w:bookmarkStart w:id="309" w:name="_Toc94589707"/>
      <w:bookmarkStart w:id="310" w:name="_Toc109190055"/>
      <w:bookmarkStart w:id="311" w:name="_Toc121127754"/>
      <w:bookmarkEnd w:id="295"/>
      <w:bookmarkEnd w:id="296"/>
      <w:bookmarkEnd w:id="297"/>
      <w:bookmarkEnd w:id="298"/>
      <w:bookmarkEnd w:id="299"/>
      <w:bookmarkEnd w:id="300"/>
      <w:bookmarkEnd w:id="301"/>
      <w:bookmarkEnd w:id="302"/>
      <w:bookmarkEnd w:id="303"/>
      <w:r w:rsidRPr="00B22317">
        <w:t>1</w:t>
      </w:r>
      <w:r>
        <w:t>1</w:t>
      </w:r>
      <w:r w:rsidRPr="00B22317">
        <w:t>.</w:t>
      </w:r>
      <w:r>
        <w:t>3</w:t>
      </w:r>
      <w:r w:rsidRPr="00B22317">
        <w:t>.1 Аварии с выбросом радиоактивных веществ, утратой радиоактивных источников</w:t>
      </w:r>
      <w:bookmarkEnd w:id="304"/>
      <w:bookmarkEnd w:id="305"/>
      <w:bookmarkEnd w:id="306"/>
      <w:bookmarkEnd w:id="307"/>
      <w:bookmarkEnd w:id="308"/>
    </w:p>
    <w:p w:rsidR="00AB7046" w:rsidRPr="00B22317" w:rsidRDefault="00AB7046" w:rsidP="00AB7046">
      <w:pPr>
        <w:pStyle w:val="Sd"/>
      </w:pPr>
      <w:r w:rsidRPr="00B22317">
        <w:t>Чрезвычайные ситуации на транспорте подразделяются на аварии и катастрофы, происшедшие на различных видах транспорта (воздушном, морском, железнодорожном, автомобильном, трубопроводном).</w:t>
      </w:r>
    </w:p>
    <w:p w:rsidR="00AB7046" w:rsidRPr="00B22317" w:rsidRDefault="00AB7046" w:rsidP="00AB7046">
      <w:pPr>
        <w:pStyle w:val="Sd"/>
      </w:pPr>
      <w:r w:rsidRPr="00B22317">
        <w:t>Аварии и</w:t>
      </w:r>
      <w:r w:rsidRPr="00B22317">
        <w:rPr>
          <w:i/>
        </w:rPr>
        <w:t xml:space="preserve"> </w:t>
      </w:r>
      <w:r w:rsidRPr="00B22317">
        <w:t>катастрофы на транспорте могут быть двух типов. Это аварии (катастрофы), происходящие на производственных объектах, не связанных непосредственно с движением транспорта (депо, станции, порты, и др.) и аварии во время движения  транспортных средств.</w:t>
      </w:r>
    </w:p>
    <w:p w:rsidR="00AB7046" w:rsidRPr="00B22317" w:rsidRDefault="00AB7046" w:rsidP="00AB7046">
      <w:pPr>
        <w:pStyle w:val="Sd"/>
        <w:rPr>
          <w:b/>
        </w:rPr>
      </w:pPr>
      <w:r w:rsidRPr="00B22317">
        <w:t>Возгорания, утечки, просыпания опасного вещества при повреждении тары или подвижного состава с опасным грузом, а также повреждения путей могут привести к крушению, взрыву, пожару подвижного состава, отравлению, ожогам, заболеваниям людей и животных, оказавшихся в зоне аварии.</w:t>
      </w:r>
    </w:p>
    <w:p w:rsidR="00AB7046" w:rsidRPr="00B22317" w:rsidRDefault="00AB7046" w:rsidP="00AB7046">
      <w:pPr>
        <w:pStyle w:val="Sd"/>
      </w:pPr>
      <w:r w:rsidRPr="00B22317">
        <w:rPr>
          <w:b/>
        </w:rPr>
        <w:tab/>
      </w:r>
      <w:r w:rsidRPr="00B22317">
        <w:t>Наиболее опасными аварийными ситуациями на железной дороге являются:</w:t>
      </w:r>
    </w:p>
    <w:p w:rsidR="00AB7046" w:rsidRPr="00B22317" w:rsidRDefault="00AB7046" w:rsidP="00AB7046">
      <w:pPr>
        <w:pStyle w:val="a2"/>
        <w:tabs>
          <w:tab w:val="clear" w:pos="993"/>
          <w:tab w:val="left" w:pos="-993"/>
        </w:tabs>
        <w:ind w:left="0" w:firstLine="567"/>
      </w:pPr>
      <w:r w:rsidRPr="00B22317">
        <w:t>крушение товарных поездов, перевозящих взрывопожароопасные вещества, так как может произойти детонация взрывоопасных веществ и возгорание пожароопасных веществ что приведет к мощному взрыву, возникновению крупного пожара, человеческим жертвам и потребует привлечение больших сил и средств для ликвидации ЧС;</w:t>
      </w:r>
    </w:p>
    <w:p w:rsidR="00AB7046" w:rsidRPr="00B22317" w:rsidRDefault="00AB7046" w:rsidP="00AB7046">
      <w:pPr>
        <w:pStyle w:val="a2"/>
        <w:tabs>
          <w:tab w:val="clear" w:pos="993"/>
          <w:tab w:val="left" w:pos="-993"/>
        </w:tabs>
        <w:ind w:left="0" w:firstLine="567"/>
      </w:pPr>
      <w:r w:rsidRPr="00B22317">
        <w:t>крушения товарных поездов, перевозящих АХОВ, что приведет к разливу до 60 тонн АХОВ, образование зон химического заражения площадью до 15 км</w:t>
      </w:r>
      <w:r w:rsidRPr="00B22317">
        <w:rPr>
          <w:position w:val="8"/>
          <w:vertAlign w:val="superscript"/>
        </w:rPr>
        <w:t>2</w:t>
      </w:r>
      <w:r w:rsidRPr="00B22317">
        <w:t xml:space="preserve">, большому количеству пострадавших, если крушение произойдет в черте города. </w:t>
      </w:r>
    </w:p>
    <w:p w:rsidR="00AB7046" w:rsidRPr="00753F36" w:rsidRDefault="00AB7046" w:rsidP="00AB7046">
      <w:pPr>
        <w:pStyle w:val="Sd"/>
      </w:pPr>
      <w:r w:rsidRPr="00753F36">
        <w:t>Наиболее вероятной аварийной ситуацией на железной дороге может быть разгерметизация или трещина в цистерне во время транспортировки, в результате чего происходит разлив (выброс) жидкости, находящейся в цистерне, что может привести (если жидкость относится к АХОВ) к отравлению населения, находящегося вблизи полотна железной дороги и попадающих в зону возможного заражения.</w:t>
      </w:r>
    </w:p>
    <w:p w:rsidR="00AB7046" w:rsidRPr="00B22317" w:rsidRDefault="00AB7046" w:rsidP="00AB7046">
      <w:pPr>
        <w:pStyle w:val="Sd"/>
      </w:pPr>
      <w:r w:rsidRPr="00B22317">
        <w:t>Расчеты по определению зон действия основных поражающих факторов выполнены по следующим литературным источникам и методикам:</w:t>
      </w:r>
    </w:p>
    <w:p w:rsidR="00AB7046" w:rsidRPr="00B22317" w:rsidRDefault="00AB7046" w:rsidP="00AB7046">
      <w:pPr>
        <w:pStyle w:val="a2"/>
        <w:tabs>
          <w:tab w:val="clear" w:pos="993"/>
          <w:tab w:val="left" w:pos="-993"/>
        </w:tabs>
        <w:ind w:left="0" w:firstLine="567"/>
      </w:pPr>
      <w:r w:rsidRPr="00B22317">
        <w:t xml:space="preserve">Котляревский В.А., Шаталов А.А., Ханухов Х.М. «Безопасность резервуаров и трубопроводов»,  Москва, </w:t>
      </w:r>
      <w:smartTag w:uri="urn:schemas-microsoft-com:office:smarttags" w:element="metricconverter">
        <w:smartTagPr>
          <w:attr w:name="ProductID" w:val="2000 г"/>
        </w:smartTagPr>
        <w:r w:rsidRPr="00B22317">
          <w:t>2000 г</w:t>
        </w:r>
      </w:smartTag>
      <w:r w:rsidRPr="00B22317">
        <w:t>.;</w:t>
      </w:r>
    </w:p>
    <w:p w:rsidR="00AB7046" w:rsidRPr="00B22317" w:rsidRDefault="00AB7046" w:rsidP="00AB7046">
      <w:pPr>
        <w:pStyle w:val="a2"/>
        <w:tabs>
          <w:tab w:val="clear" w:pos="993"/>
          <w:tab w:val="left" w:pos="-993"/>
        </w:tabs>
        <w:ind w:left="0" w:firstLine="567"/>
      </w:pPr>
      <w:r w:rsidRPr="00B22317">
        <w:t xml:space="preserve">«Аварии и катастрофы. Предупреждение и ликвидация аварий» в 4-х книгах, Москва, </w:t>
      </w:r>
      <w:smartTag w:uri="urn:schemas-microsoft-com:office:smarttags" w:element="metricconverter">
        <w:smartTagPr>
          <w:attr w:name="ProductID" w:val="1996 г"/>
        </w:smartTagPr>
        <w:r w:rsidRPr="00B22317">
          <w:t>1996 г</w:t>
        </w:r>
      </w:smartTag>
      <w:r w:rsidRPr="00B22317">
        <w:t>.;</w:t>
      </w:r>
    </w:p>
    <w:p w:rsidR="00AB7046" w:rsidRPr="00B22317" w:rsidRDefault="00AB7046" w:rsidP="00AB7046">
      <w:pPr>
        <w:pStyle w:val="a2"/>
        <w:tabs>
          <w:tab w:val="clear" w:pos="993"/>
          <w:tab w:val="left" w:pos="-993"/>
        </w:tabs>
        <w:ind w:left="0" w:firstLine="567"/>
      </w:pPr>
      <w:r w:rsidRPr="00B22317">
        <w:t xml:space="preserve">«Государственный стандарт Российской федерации. Система стандартов безопасности труда. Пожарная безопасность технологических процессов. Общие требования. Методы контроля. ГОСТ 12.3.047-98», </w:t>
      </w:r>
      <w:smartTag w:uri="urn:schemas-microsoft-com:office:smarttags" w:element="metricconverter">
        <w:smartTagPr>
          <w:attr w:name="ProductID" w:val="2000 г"/>
        </w:smartTagPr>
        <w:r w:rsidRPr="00B22317">
          <w:t>2000 г</w:t>
        </w:r>
      </w:smartTag>
      <w:r w:rsidRPr="00B22317">
        <w:t>.;</w:t>
      </w:r>
    </w:p>
    <w:p w:rsidR="00AB7046" w:rsidRPr="00B22317" w:rsidRDefault="00AB7046" w:rsidP="00AB7046">
      <w:pPr>
        <w:pStyle w:val="a2"/>
        <w:tabs>
          <w:tab w:val="clear" w:pos="993"/>
          <w:tab w:val="left" w:pos="-993"/>
        </w:tabs>
        <w:ind w:left="0" w:firstLine="567"/>
      </w:pPr>
      <w:r w:rsidRPr="00B22317">
        <w:t>Бесчастнов М.В. «Промышленные взрывы. Оценка и предупреждение», Москва: Химия, 1996 г.;</w:t>
      </w:r>
    </w:p>
    <w:p w:rsidR="00AB7046" w:rsidRPr="00B22317" w:rsidRDefault="00AB7046" w:rsidP="00AB7046">
      <w:pPr>
        <w:pStyle w:val="a2"/>
        <w:tabs>
          <w:tab w:val="clear" w:pos="993"/>
          <w:tab w:val="left" w:pos="-993"/>
        </w:tabs>
        <w:ind w:left="0" w:firstLine="567"/>
      </w:pPr>
      <w:r w:rsidRPr="00B22317">
        <w:t xml:space="preserve">НПБ 105-03 «Определение категорий помещений, зданий и наружных установок по взрывопожарной и пожарной опасности». Москва, </w:t>
      </w:r>
      <w:smartTag w:uri="urn:schemas-microsoft-com:office:smarttags" w:element="metricconverter">
        <w:smartTagPr>
          <w:attr w:name="ProductID" w:val="1995 г"/>
        </w:smartTagPr>
        <w:r w:rsidRPr="00B22317">
          <w:t>1995 г</w:t>
        </w:r>
      </w:smartTag>
      <w:r w:rsidRPr="00B22317">
        <w:t>., утв. приказом МЧС России от 18.06.2003 г. № 314;</w:t>
      </w:r>
    </w:p>
    <w:p w:rsidR="00AB7046" w:rsidRPr="00B22317" w:rsidRDefault="00AB7046" w:rsidP="00AB7046">
      <w:pPr>
        <w:pStyle w:val="a2"/>
        <w:tabs>
          <w:tab w:val="clear" w:pos="993"/>
          <w:tab w:val="left" w:pos="-993"/>
        </w:tabs>
        <w:ind w:left="0" w:firstLine="567"/>
      </w:pPr>
      <w:r w:rsidRPr="00B22317">
        <w:t xml:space="preserve">«Сборнику методик по прогнозированию возможных аварий, катастроф, стихийных бедствий в РСЧС». Книга 2, Москва, </w:t>
      </w:r>
      <w:smartTag w:uri="urn:schemas-microsoft-com:office:smarttags" w:element="metricconverter">
        <w:smartTagPr>
          <w:attr w:name="ProductID" w:val="1994 г"/>
        </w:smartTagPr>
        <w:r w:rsidRPr="00B22317">
          <w:t>1994 г</w:t>
        </w:r>
      </w:smartTag>
      <w:r w:rsidRPr="00B22317">
        <w:t>., утв. Министерством Российской Федерации по делам ГО и ЧС;</w:t>
      </w:r>
    </w:p>
    <w:p w:rsidR="00AB7046" w:rsidRPr="00B22317" w:rsidRDefault="00AB7046" w:rsidP="00AB7046">
      <w:pPr>
        <w:pStyle w:val="a2"/>
        <w:tabs>
          <w:tab w:val="clear" w:pos="993"/>
          <w:tab w:val="left" w:pos="-993"/>
        </w:tabs>
        <w:ind w:left="0" w:firstLine="567"/>
      </w:pPr>
      <w:r w:rsidRPr="00B22317">
        <w:t xml:space="preserve">РД 03-418-01 «Методические указания по проведению анализу риска опасных производственных объектов». Москва, </w:t>
      </w:r>
      <w:smartTag w:uri="urn:schemas-microsoft-com:office:smarttags" w:element="metricconverter">
        <w:smartTagPr>
          <w:attr w:name="ProductID" w:val="2001 г"/>
        </w:smartTagPr>
        <w:r w:rsidRPr="00B22317">
          <w:t>2001 г</w:t>
        </w:r>
      </w:smartTag>
      <w:r w:rsidRPr="00B22317">
        <w:t>., утв. ГосгортехнадзоромРоссии;</w:t>
      </w:r>
    </w:p>
    <w:p w:rsidR="00AB7046" w:rsidRPr="00B22317" w:rsidRDefault="00AB7046" w:rsidP="00AB7046">
      <w:pPr>
        <w:pStyle w:val="a2"/>
        <w:tabs>
          <w:tab w:val="clear" w:pos="993"/>
          <w:tab w:val="left" w:pos="-993"/>
        </w:tabs>
        <w:ind w:left="0" w:firstLine="567"/>
      </w:pPr>
      <w:r w:rsidRPr="00B22317">
        <w:t xml:space="preserve">РД 03-409-01 «Методика оценки последствий аварийных взрывов топливно-воздушных смесей»». Москва, Промышленная безопасность, </w:t>
      </w:r>
      <w:smartTag w:uri="urn:schemas-microsoft-com:office:smarttags" w:element="metricconverter">
        <w:smartTagPr>
          <w:attr w:name="ProductID" w:val="2001 г"/>
        </w:smartTagPr>
        <w:r w:rsidRPr="00B22317">
          <w:t>2001 г</w:t>
        </w:r>
      </w:smartTag>
      <w:r w:rsidRPr="00B22317">
        <w:t>.</w:t>
      </w:r>
      <w:r>
        <w:rPr>
          <w:lang w:val="en-US"/>
        </w:rPr>
        <w:t>;</w:t>
      </w:r>
    </w:p>
    <w:p w:rsidR="00AB7046" w:rsidRPr="00B22317" w:rsidRDefault="00AB7046" w:rsidP="00AB7046">
      <w:pPr>
        <w:pStyle w:val="a2"/>
        <w:tabs>
          <w:tab w:val="clear" w:pos="993"/>
          <w:tab w:val="left" w:pos="-993"/>
        </w:tabs>
        <w:ind w:left="0" w:firstLine="567"/>
      </w:pPr>
      <w:r w:rsidRPr="00B22317">
        <w:t>ГОСТ 12.3.047-98 «Государственный стандарт Российской Федерации. Система стандартов безопасности труда. Пожарная безопасность технологических процессов. Общие требования. Методы контроля.», 2001г.</w:t>
      </w:r>
      <w:r>
        <w:rPr>
          <w:lang w:val="en-US"/>
        </w:rPr>
        <w:t>;</w:t>
      </w:r>
    </w:p>
    <w:p w:rsidR="00AB7046" w:rsidRPr="00B22317" w:rsidRDefault="00AB7046" w:rsidP="00AB7046">
      <w:pPr>
        <w:pStyle w:val="a2"/>
        <w:tabs>
          <w:tab w:val="clear" w:pos="993"/>
          <w:tab w:val="left" w:pos="-993"/>
        </w:tabs>
        <w:ind w:left="0" w:firstLine="567"/>
      </w:pPr>
      <w:r w:rsidRPr="00B22317">
        <w:t>РБ Г-05-039-96 «Руководство по анализу опасности аварийных взрывов и определению параметров их механического действия» - утв. постановлением Госатом</w:t>
      </w:r>
      <w:r>
        <w:t>надзора России, 31.12.1996 №100</w:t>
      </w:r>
      <w:r w:rsidRPr="00BA79C8">
        <w:t>;</w:t>
      </w:r>
    </w:p>
    <w:p w:rsidR="00AB7046" w:rsidRPr="00B22317" w:rsidRDefault="00AB7046" w:rsidP="00AB7046">
      <w:pPr>
        <w:pStyle w:val="a2"/>
        <w:tabs>
          <w:tab w:val="clear" w:pos="993"/>
          <w:tab w:val="left" w:pos="-993"/>
        </w:tabs>
        <w:ind w:left="0" w:firstLine="567"/>
      </w:pPr>
      <w:r w:rsidRPr="00B22317">
        <w:t xml:space="preserve">Брушлинский Н.Н. , Корольченко А.Я. «Моделирование пожаров и взрывов», М. </w:t>
      </w:r>
      <w:smartTag w:uri="urn:schemas-microsoft-com:office:smarttags" w:element="metricconverter">
        <w:smartTagPr>
          <w:attr w:name="ProductID" w:val="2000 г"/>
        </w:smartTagPr>
        <w:r w:rsidRPr="00B22317">
          <w:t>2000 г</w:t>
        </w:r>
      </w:smartTag>
      <w:r w:rsidRPr="00B22317">
        <w:t>.</w:t>
      </w:r>
    </w:p>
    <w:p w:rsidR="00AB7046" w:rsidRPr="00BA79C8" w:rsidRDefault="00AB7046" w:rsidP="00AB7046">
      <w:pPr>
        <w:pStyle w:val="Sd"/>
        <w:rPr>
          <w:i/>
        </w:rPr>
      </w:pPr>
      <w:bookmarkStart w:id="312" w:name="_Toc243979115"/>
      <w:bookmarkStart w:id="313" w:name="_Toc243979189"/>
      <w:bookmarkStart w:id="314" w:name="_Toc243979398"/>
      <w:bookmarkStart w:id="315" w:name="_Toc243979486"/>
      <w:bookmarkStart w:id="316" w:name="_Toc288829798"/>
      <w:bookmarkStart w:id="317" w:name="_Toc310328616"/>
      <w:bookmarkStart w:id="318" w:name="_Toc311023866"/>
      <w:bookmarkStart w:id="319" w:name="_Toc336001360"/>
      <w:bookmarkStart w:id="320" w:name="_Toc338840471"/>
      <w:bookmarkStart w:id="321" w:name="_Toc338849213"/>
      <w:bookmarkStart w:id="322" w:name="_Toc339283878"/>
      <w:bookmarkStart w:id="323" w:name="_Toc339287505"/>
      <w:r w:rsidRPr="00BA79C8">
        <w:rPr>
          <w:i/>
        </w:rPr>
        <w:t>Аварии на автотранспорте</w:t>
      </w:r>
      <w:bookmarkEnd w:id="312"/>
      <w:bookmarkEnd w:id="313"/>
      <w:bookmarkEnd w:id="314"/>
      <w:bookmarkEnd w:id="315"/>
      <w:bookmarkEnd w:id="316"/>
      <w:bookmarkEnd w:id="317"/>
      <w:bookmarkEnd w:id="318"/>
      <w:bookmarkEnd w:id="319"/>
      <w:bookmarkEnd w:id="320"/>
      <w:bookmarkEnd w:id="321"/>
      <w:bookmarkEnd w:id="322"/>
      <w:bookmarkEnd w:id="323"/>
    </w:p>
    <w:p w:rsidR="00AB7046" w:rsidRPr="00B22317" w:rsidRDefault="00AB7046" w:rsidP="00AB7046">
      <w:pPr>
        <w:pStyle w:val="Sd"/>
      </w:pPr>
      <w:r w:rsidRPr="00B22317">
        <w:t>В случае возникновения аварий на автотранспорте проведение АСДНР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необходимыми для извлечения пострадавших из автомобилей. Число погибших может возрасти из-за неумения населения оказывать первую медицинскую помощь пострадавшим.</w:t>
      </w:r>
    </w:p>
    <w:p w:rsidR="00AB7046" w:rsidRPr="00B22317" w:rsidRDefault="00AB7046" w:rsidP="00AB7046">
      <w:pPr>
        <w:pStyle w:val="Sd"/>
      </w:pPr>
      <w:r w:rsidRPr="00B22317">
        <w:t>Наиболее сложная обстановка может сложиться при аварии на автомобильном транспорте, перевозящем опасные грузы. В настоящее время для перевозки аварийно-химически опасных веществ (АХОВ) в черте города установлены строго определенные маршруты, контролируемые ГИБДД.</w:t>
      </w:r>
    </w:p>
    <w:p w:rsidR="00AB7046" w:rsidRPr="00753F36" w:rsidRDefault="00AB7046" w:rsidP="00AB7046">
      <w:pPr>
        <w:pStyle w:val="Sd"/>
      </w:pPr>
      <w:r w:rsidRPr="00753F36">
        <w:t>Помимо аварий на автотранспорте перевозящем АХОВ опасность также представляют аварии с автомобилями перевозящими легковоспламеняющимися жидкостями (бензин, керосин и др.) и сжиженный газ потребителям. Аварии с данными автомобилями могут привести к взрыву перевозимого вещества, образованию очага пожара, травмированию и ожогам проходящего и проезжающего рядом населения.</w:t>
      </w:r>
    </w:p>
    <w:p w:rsidR="00AB7046" w:rsidRPr="00B22317" w:rsidRDefault="00AB7046" w:rsidP="00AB7046">
      <w:pPr>
        <w:pStyle w:val="Sd"/>
      </w:pPr>
      <w:r w:rsidRPr="00B22317">
        <w:t>Рассмотрим следующие сценарии аварийных ситуаций на транспорте (при перевозке СУГ, горючих жидкостей и аварийно химически опасных веществ автотранспортом):</w:t>
      </w:r>
    </w:p>
    <w:p w:rsidR="00AB7046" w:rsidRPr="00B22317" w:rsidRDefault="00AB7046" w:rsidP="00AB7046">
      <w:pPr>
        <w:pStyle w:val="a2"/>
        <w:tabs>
          <w:tab w:val="clear" w:pos="993"/>
          <w:tab w:val="left" w:pos="-993"/>
        </w:tabs>
        <w:ind w:left="0" w:firstLine="567"/>
      </w:pPr>
      <w:r w:rsidRPr="00B22317">
        <w:t xml:space="preserve"> аварийный разлив цистерны с АХОВ (аммиак, хлор);</w:t>
      </w:r>
    </w:p>
    <w:p w:rsidR="00AB7046" w:rsidRPr="00B22317" w:rsidRDefault="00AB7046" w:rsidP="00AB7046">
      <w:pPr>
        <w:pStyle w:val="a2"/>
        <w:tabs>
          <w:tab w:val="clear" w:pos="993"/>
          <w:tab w:val="left" w:pos="-993"/>
        </w:tabs>
        <w:ind w:left="0" w:firstLine="567"/>
      </w:pPr>
      <w:r w:rsidRPr="00B22317">
        <w:t xml:space="preserve"> аварийный разлив цистерны с ЛВЖ (бензин);</w:t>
      </w:r>
    </w:p>
    <w:p w:rsidR="00AB7046" w:rsidRPr="00B22317" w:rsidRDefault="00AB7046" w:rsidP="00AB7046">
      <w:pPr>
        <w:pStyle w:val="a2"/>
        <w:tabs>
          <w:tab w:val="clear" w:pos="993"/>
          <w:tab w:val="left" w:pos="-993"/>
        </w:tabs>
        <w:ind w:left="0" w:firstLine="567"/>
      </w:pPr>
      <w:r w:rsidRPr="00B22317">
        <w:t xml:space="preserve"> аварийный разлив цистерны с СУГ (пропан).</w:t>
      </w:r>
    </w:p>
    <w:p w:rsidR="00AB7046" w:rsidRPr="00B22317" w:rsidRDefault="00AB7046" w:rsidP="00AB7046">
      <w:pPr>
        <w:pStyle w:val="Sd"/>
      </w:pPr>
      <w:r w:rsidRPr="00B22317">
        <w:t>Основные поражающие факторы при аварии на транспорте:</w:t>
      </w:r>
    </w:p>
    <w:p w:rsidR="00AB7046" w:rsidRPr="00B22317" w:rsidRDefault="00AB7046" w:rsidP="00AB7046">
      <w:pPr>
        <w:pStyle w:val="a2"/>
        <w:tabs>
          <w:tab w:val="clear" w:pos="993"/>
          <w:tab w:val="left" w:pos="-993"/>
        </w:tabs>
        <w:ind w:left="0" w:firstLine="567"/>
      </w:pPr>
      <w:r w:rsidRPr="00B22317">
        <w:t xml:space="preserve"> токсическое поражение АХОВ (аммиак, хлор);</w:t>
      </w:r>
    </w:p>
    <w:p w:rsidR="00AB7046" w:rsidRPr="00B22317" w:rsidRDefault="00AB7046" w:rsidP="00AB7046">
      <w:pPr>
        <w:pStyle w:val="a2"/>
        <w:tabs>
          <w:tab w:val="clear" w:pos="993"/>
          <w:tab w:val="left" w:pos="-993"/>
        </w:tabs>
        <w:ind w:left="0" w:firstLine="567"/>
      </w:pPr>
      <w:r w:rsidRPr="00B22317">
        <w:t xml:space="preserve"> тепловое излучение при воспламенении разлитого топлива;</w:t>
      </w:r>
    </w:p>
    <w:p w:rsidR="00AB7046" w:rsidRPr="00B22317" w:rsidRDefault="00AB7046" w:rsidP="00AB7046">
      <w:pPr>
        <w:pStyle w:val="a2"/>
        <w:tabs>
          <w:tab w:val="clear" w:pos="993"/>
          <w:tab w:val="left" w:pos="-993"/>
        </w:tabs>
        <w:ind w:left="0" w:firstLine="567"/>
      </w:pPr>
      <w:r w:rsidRPr="00B22317">
        <w:t xml:space="preserve"> воздушная ударная волна при взрыве топливно-воздушной смеси, образовавшейся при разливе топлива.</w:t>
      </w:r>
    </w:p>
    <w:p w:rsidR="00AB7046" w:rsidRPr="00B22317" w:rsidRDefault="00AB7046" w:rsidP="00AB7046">
      <w:pPr>
        <w:pStyle w:val="Sd"/>
      </w:pPr>
      <w:r w:rsidRPr="00B22317">
        <w:t>Все расчеты проведены для возможных сценариев аварий с участием максимального количества опасного вещества в единичной емкости.</w:t>
      </w:r>
    </w:p>
    <w:p w:rsidR="00AB7046" w:rsidRPr="00B22317" w:rsidRDefault="00AB7046" w:rsidP="00AB7046">
      <w:pPr>
        <w:pStyle w:val="Sd"/>
        <w:rPr>
          <w:snapToGrid w:val="0"/>
        </w:rPr>
      </w:pPr>
      <w:r w:rsidRPr="00B22317">
        <w:rPr>
          <w:snapToGrid w:val="0"/>
        </w:rPr>
        <w:t>Сценарий развития аварии, связанной с проливом АХОВ на автомобильном транспорте.</w:t>
      </w:r>
    </w:p>
    <w:p w:rsidR="00AB7046" w:rsidRPr="00B22317" w:rsidRDefault="00AB7046" w:rsidP="00AB7046">
      <w:pPr>
        <w:pStyle w:val="Sd"/>
      </w:pPr>
      <w:r w:rsidRPr="00B22317">
        <w:t>Возникновение аварии данного типа возможно при нарушении герметичности автоцистерны, перевозящей АХОВ (аммиак, хлор) в результате дорожно-транспортного происшествия.</w:t>
      </w:r>
    </w:p>
    <w:p w:rsidR="00AB7046" w:rsidRPr="00430DEC" w:rsidRDefault="00AB7046" w:rsidP="00AB7046">
      <w:pPr>
        <w:pStyle w:val="Sd"/>
        <w:ind w:firstLine="0"/>
      </w:pPr>
    </w:p>
    <w:p w:rsidR="00AB7046" w:rsidRPr="00BA79C8" w:rsidRDefault="00AB7046" w:rsidP="00AB7046">
      <w:pPr>
        <w:pStyle w:val="affffff2"/>
      </w:pPr>
      <w:r w:rsidRPr="00BA79C8">
        <w:t xml:space="preserve">                                                                                                Таблица 1</w:t>
      </w:r>
      <w:r>
        <w:t>1</w:t>
      </w:r>
      <w:r w:rsidRPr="00BA79C8">
        <w:t>.</w:t>
      </w:r>
      <w:r>
        <w:t>3</w:t>
      </w:r>
      <w:r w:rsidRPr="00BA79C8">
        <w:t>.1.3 Исходные данные</w:t>
      </w:r>
    </w:p>
    <w:tbl>
      <w:tblPr>
        <w:tblW w:w="5000" w:type="pct"/>
        <w:jc w:val="righ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7"/>
        <w:gridCol w:w="4080"/>
      </w:tblGrid>
      <w:tr w:rsidR="00AB7046" w:rsidRPr="00B22317" w:rsidTr="00CA3802">
        <w:trPr>
          <w:jc w:val="right"/>
        </w:trPr>
        <w:tc>
          <w:tcPr>
            <w:tcW w:w="5230" w:type="dxa"/>
          </w:tcPr>
          <w:p w:rsidR="00AB7046" w:rsidRPr="00B22317" w:rsidRDefault="00AB7046" w:rsidP="00CA3802">
            <w:pPr>
              <w:pStyle w:val="af1"/>
              <w:rPr>
                <w:rFonts w:ascii="Times New Roman" w:hAnsi="Times New Roman"/>
                <w:sz w:val="24"/>
                <w:szCs w:val="24"/>
              </w:rPr>
            </w:pPr>
            <w:r w:rsidRPr="00B22317">
              <w:rPr>
                <w:rFonts w:ascii="Times New Roman" w:hAnsi="Times New Roman"/>
                <w:sz w:val="24"/>
                <w:szCs w:val="24"/>
              </w:rPr>
              <w:t>Количество участвующего в аварии аммиака на автотранспорте</w:t>
            </w:r>
          </w:p>
        </w:tc>
        <w:tc>
          <w:tcPr>
            <w:tcW w:w="3523" w:type="dxa"/>
          </w:tcPr>
          <w:p w:rsidR="00AB7046" w:rsidRPr="00B22317" w:rsidRDefault="00AB7046" w:rsidP="00CA3802">
            <w:pPr>
              <w:pStyle w:val="af1"/>
              <w:rPr>
                <w:rFonts w:ascii="Times New Roman" w:hAnsi="Times New Roman"/>
                <w:sz w:val="24"/>
                <w:szCs w:val="24"/>
              </w:rPr>
            </w:pPr>
            <w:r w:rsidRPr="00B22317">
              <w:rPr>
                <w:rFonts w:ascii="Times New Roman" w:hAnsi="Times New Roman"/>
                <w:sz w:val="24"/>
                <w:szCs w:val="24"/>
                <w:lang w:val="en-US"/>
              </w:rPr>
              <w:t>Q</w:t>
            </w:r>
            <w:r w:rsidRPr="00B22317">
              <w:rPr>
                <w:rFonts w:ascii="Times New Roman" w:hAnsi="Times New Roman"/>
                <w:sz w:val="24"/>
                <w:szCs w:val="24"/>
                <w:vertAlign w:val="subscript"/>
              </w:rPr>
              <w:t>0</w:t>
            </w:r>
            <w:r w:rsidRPr="00B22317">
              <w:rPr>
                <w:rFonts w:ascii="Times New Roman" w:hAnsi="Times New Roman"/>
                <w:sz w:val="24"/>
                <w:szCs w:val="24"/>
              </w:rPr>
              <w:t xml:space="preserve"> = 3,81 т (83 % от объема цистерны);</w:t>
            </w:r>
          </w:p>
        </w:tc>
      </w:tr>
      <w:tr w:rsidR="00AB7046" w:rsidRPr="00B22317" w:rsidTr="00CA3802">
        <w:trPr>
          <w:jc w:val="right"/>
        </w:trPr>
        <w:tc>
          <w:tcPr>
            <w:tcW w:w="5230" w:type="dxa"/>
          </w:tcPr>
          <w:p w:rsidR="00AB7046" w:rsidRPr="00B22317" w:rsidRDefault="00AB7046" w:rsidP="00CA3802">
            <w:pPr>
              <w:pStyle w:val="af1"/>
              <w:rPr>
                <w:rFonts w:ascii="Times New Roman" w:hAnsi="Times New Roman"/>
                <w:sz w:val="24"/>
                <w:szCs w:val="24"/>
              </w:rPr>
            </w:pPr>
            <w:r w:rsidRPr="00B22317">
              <w:rPr>
                <w:rFonts w:ascii="Times New Roman" w:hAnsi="Times New Roman"/>
                <w:sz w:val="24"/>
                <w:szCs w:val="24"/>
              </w:rPr>
              <w:t>Количество участвующего в аварии хлора на автотранспорте</w:t>
            </w:r>
          </w:p>
        </w:tc>
        <w:tc>
          <w:tcPr>
            <w:tcW w:w="3523" w:type="dxa"/>
          </w:tcPr>
          <w:p w:rsidR="00AB7046" w:rsidRPr="00B22317" w:rsidRDefault="00AB7046" w:rsidP="00CA3802">
            <w:pPr>
              <w:pStyle w:val="af1"/>
              <w:rPr>
                <w:rFonts w:ascii="Times New Roman" w:hAnsi="Times New Roman"/>
                <w:sz w:val="24"/>
                <w:szCs w:val="24"/>
              </w:rPr>
            </w:pPr>
            <w:r w:rsidRPr="00B22317">
              <w:rPr>
                <w:rFonts w:ascii="Times New Roman" w:hAnsi="Times New Roman"/>
                <w:sz w:val="24"/>
                <w:szCs w:val="24"/>
                <w:lang w:val="en-US"/>
              </w:rPr>
              <w:t>Q</w:t>
            </w:r>
            <w:r w:rsidRPr="00B22317">
              <w:rPr>
                <w:rFonts w:ascii="Times New Roman" w:hAnsi="Times New Roman"/>
                <w:sz w:val="24"/>
                <w:szCs w:val="24"/>
                <w:vertAlign w:val="subscript"/>
              </w:rPr>
              <w:t>0</w:t>
            </w:r>
            <w:r w:rsidRPr="00B22317">
              <w:rPr>
                <w:rFonts w:ascii="Times New Roman" w:hAnsi="Times New Roman"/>
                <w:sz w:val="24"/>
                <w:szCs w:val="24"/>
              </w:rPr>
              <w:t xml:space="preserve"> = 1,0 т (80 % от объема контейнера);</w:t>
            </w:r>
          </w:p>
        </w:tc>
      </w:tr>
      <w:tr w:rsidR="00AB7046" w:rsidRPr="00B22317" w:rsidTr="00CA3802">
        <w:trPr>
          <w:jc w:val="right"/>
        </w:trPr>
        <w:tc>
          <w:tcPr>
            <w:tcW w:w="5230" w:type="dxa"/>
          </w:tcPr>
          <w:p w:rsidR="00AB7046" w:rsidRPr="00B22317" w:rsidRDefault="00AB7046" w:rsidP="00CA3802">
            <w:pPr>
              <w:pStyle w:val="af1"/>
              <w:rPr>
                <w:rFonts w:ascii="Times New Roman" w:hAnsi="Times New Roman"/>
                <w:sz w:val="24"/>
                <w:szCs w:val="24"/>
              </w:rPr>
            </w:pPr>
            <w:r w:rsidRPr="00B22317">
              <w:rPr>
                <w:rFonts w:ascii="Times New Roman" w:hAnsi="Times New Roman"/>
                <w:sz w:val="24"/>
                <w:szCs w:val="24"/>
              </w:rPr>
              <w:t>Плотность аммиака</w:t>
            </w:r>
          </w:p>
        </w:tc>
        <w:tc>
          <w:tcPr>
            <w:tcW w:w="3523" w:type="dxa"/>
          </w:tcPr>
          <w:p w:rsidR="00AB7046" w:rsidRPr="00B22317" w:rsidRDefault="00AB7046" w:rsidP="00CA3802">
            <w:pPr>
              <w:pStyle w:val="af1"/>
              <w:rPr>
                <w:rFonts w:ascii="Times New Roman" w:hAnsi="Times New Roman"/>
                <w:sz w:val="24"/>
                <w:szCs w:val="24"/>
                <w:lang w:val="en-US"/>
              </w:rPr>
            </w:pPr>
            <w:r w:rsidRPr="00B22317">
              <w:rPr>
                <w:rFonts w:ascii="Times New Roman" w:hAnsi="Times New Roman"/>
                <w:sz w:val="24"/>
                <w:szCs w:val="24"/>
                <w:lang w:val="en-US"/>
              </w:rPr>
              <w:t>d = 0,681 т/м</w:t>
            </w:r>
            <w:r w:rsidRPr="00B22317">
              <w:rPr>
                <w:rFonts w:ascii="Times New Roman" w:hAnsi="Times New Roman"/>
                <w:sz w:val="24"/>
                <w:szCs w:val="24"/>
                <w:vertAlign w:val="superscript"/>
                <w:lang w:val="en-US"/>
              </w:rPr>
              <w:t>3</w:t>
            </w:r>
            <w:r w:rsidRPr="00B22317">
              <w:rPr>
                <w:rFonts w:ascii="Times New Roman" w:hAnsi="Times New Roman"/>
                <w:sz w:val="24"/>
                <w:szCs w:val="24"/>
                <w:lang w:val="en-US"/>
              </w:rPr>
              <w:t>;</w:t>
            </w:r>
          </w:p>
        </w:tc>
      </w:tr>
      <w:tr w:rsidR="00AB7046" w:rsidRPr="00B22317" w:rsidTr="00CA3802">
        <w:trPr>
          <w:jc w:val="right"/>
        </w:trPr>
        <w:tc>
          <w:tcPr>
            <w:tcW w:w="5230" w:type="dxa"/>
          </w:tcPr>
          <w:p w:rsidR="00AB7046" w:rsidRPr="00B22317" w:rsidRDefault="00AB7046" w:rsidP="00CA3802">
            <w:pPr>
              <w:pStyle w:val="af1"/>
              <w:rPr>
                <w:rFonts w:ascii="Times New Roman" w:hAnsi="Times New Roman"/>
                <w:sz w:val="24"/>
                <w:szCs w:val="24"/>
              </w:rPr>
            </w:pPr>
            <w:r w:rsidRPr="00B22317">
              <w:rPr>
                <w:rFonts w:ascii="Times New Roman" w:hAnsi="Times New Roman"/>
                <w:sz w:val="24"/>
                <w:szCs w:val="24"/>
              </w:rPr>
              <w:t>Плотность хлора</w:t>
            </w:r>
          </w:p>
        </w:tc>
        <w:tc>
          <w:tcPr>
            <w:tcW w:w="3523" w:type="dxa"/>
          </w:tcPr>
          <w:p w:rsidR="00AB7046" w:rsidRPr="00B22317" w:rsidRDefault="00AB7046" w:rsidP="00CA3802">
            <w:pPr>
              <w:pStyle w:val="af1"/>
              <w:rPr>
                <w:rFonts w:ascii="Times New Roman" w:hAnsi="Times New Roman"/>
                <w:sz w:val="24"/>
                <w:szCs w:val="24"/>
                <w:lang w:val="en-US"/>
              </w:rPr>
            </w:pPr>
            <w:r w:rsidRPr="00B22317">
              <w:rPr>
                <w:rFonts w:ascii="Times New Roman" w:hAnsi="Times New Roman"/>
                <w:sz w:val="24"/>
                <w:szCs w:val="24"/>
                <w:lang w:val="en-US"/>
              </w:rPr>
              <w:t>d = 1,553 т/м</w:t>
            </w:r>
            <w:r w:rsidRPr="00B22317">
              <w:rPr>
                <w:rFonts w:ascii="Times New Roman" w:hAnsi="Times New Roman"/>
                <w:sz w:val="24"/>
                <w:szCs w:val="24"/>
                <w:vertAlign w:val="superscript"/>
                <w:lang w:val="en-US"/>
              </w:rPr>
              <w:t>3</w:t>
            </w:r>
            <w:r w:rsidRPr="00B22317">
              <w:rPr>
                <w:rFonts w:ascii="Times New Roman" w:hAnsi="Times New Roman"/>
                <w:sz w:val="24"/>
                <w:szCs w:val="24"/>
                <w:lang w:val="en-US"/>
              </w:rPr>
              <w:t>;</w:t>
            </w:r>
          </w:p>
        </w:tc>
      </w:tr>
      <w:tr w:rsidR="00AB7046" w:rsidRPr="00B22317" w:rsidTr="00CA3802">
        <w:trPr>
          <w:jc w:val="right"/>
        </w:trPr>
        <w:tc>
          <w:tcPr>
            <w:tcW w:w="5230" w:type="dxa"/>
          </w:tcPr>
          <w:p w:rsidR="00AB7046" w:rsidRPr="00B22317" w:rsidRDefault="00AB7046" w:rsidP="00CA3802">
            <w:pPr>
              <w:pStyle w:val="af1"/>
              <w:rPr>
                <w:rFonts w:ascii="Times New Roman" w:hAnsi="Times New Roman"/>
                <w:sz w:val="24"/>
                <w:szCs w:val="24"/>
              </w:rPr>
            </w:pPr>
            <w:r w:rsidRPr="00B22317">
              <w:rPr>
                <w:rFonts w:ascii="Times New Roman" w:hAnsi="Times New Roman"/>
                <w:sz w:val="24"/>
                <w:szCs w:val="24"/>
              </w:rPr>
              <w:t>Толщина слоя, участвующего в аварии вещества</w:t>
            </w:r>
          </w:p>
        </w:tc>
        <w:tc>
          <w:tcPr>
            <w:tcW w:w="3523" w:type="dxa"/>
          </w:tcPr>
          <w:p w:rsidR="00AB7046" w:rsidRPr="00B22317" w:rsidRDefault="00AB7046" w:rsidP="00CA3802">
            <w:pPr>
              <w:pStyle w:val="af1"/>
              <w:rPr>
                <w:rFonts w:ascii="Times New Roman" w:hAnsi="Times New Roman"/>
                <w:sz w:val="24"/>
                <w:szCs w:val="24"/>
                <w:lang w:val="en-US"/>
              </w:rPr>
            </w:pPr>
            <w:r w:rsidRPr="00B22317">
              <w:rPr>
                <w:rFonts w:ascii="Times New Roman" w:hAnsi="Times New Roman"/>
                <w:sz w:val="24"/>
                <w:szCs w:val="24"/>
                <w:lang w:val="en-US"/>
              </w:rPr>
              <w:t xml:space="preserve">h = </w:t>
            </w:r>
            <w:smartTag w:uri="urn:schemas-microsoft-com:office:smarttags" w:element="metricconverter">
              <w:smartTagPr>
                <w:attr w:name="ProductID" w:val="0,05 м"/>
              </w:smartTagPr>
              <w:r w:rsidRPr="00B22317">
                <w:rPr>
                  <w:rFonts w:ascii="Times New Roman" w:hAnsi="Times New Roman"/>
                  <w:sz w:val="24"/>
                  <w:szCs w:val="24"/>
                  <w:lang w:val="en-US"/>
                </w:rPr>
                <w:t>0,05 м</w:t>
              </w:r>
            </w:smartTag>
            <w:r w:rsidRPr="00B22317">
              <w:rPr>
                <w:rFonts w:ascii="Times New Roman" w:hAnsi="Times New Roman"/>
                <w:sz w:val="24"/>
                <w:szCs w:val="24"/>
                <w:lang w:val="en-US"/>
              </w:rPr>
              <w:t>.</w:t>
            </w:r>
          </w:p>
        </w:tc>
      </w:tr>
    </w:tbl>
    <w:p w:rsidR="00AB7046" w:rsidRPr="00B22317" w:rsidRDefault="00AB7046" w:rsidP="00AB7046">
      <w:pPr>
        <w:pStyle w:val="Sd"/>
      </w:pPr>
    </w:p>
    <w:p w:rsidR="00AB7046" w:rsidRPr="00B22317" w:rsidRDefault="00AB7046" w:rsidP="00AB7046">
      <w:pPr>
        <w:pStyle w:val="Sd"/>
      </w:pPr>
      <w:r w:rsidRPr="00BA79C8">
        <w:rPr>
          <w:i/>
        </w:rPr>
        <w:t xml:space="preserve">Порядок оценки последствий аварий. </w:t>
      </w:r>
      <w:r w:rsidRPr="00B22317">
        <w:t>Расчеты выполняются аналогично расчетам по АХОВ на железной дороге.</w:t>
      </w:r>
      <w:r w:rsidRPr="00BA79C8">
        <w:t xml:space="preserve"> </w:t>
      </w:r>
      <w:r w:rsidRPr="00B22317">
        <w:t xml:space="preserve">Результаты расчетов представлены в таблице </w:t>
      </w:r>
    </w:p>
    <w:p w:rsidR="00AB7046" w:rsidRPr="00B22317" w:rsidRDefault="00AB7046" w:rsidP="00AB7046">
      <w:pPr>
        <w:pStyle w:val="Sd"/>
      </w:pPr>
      <w:r w:rsidRPr="00B22317">
        <w:tab/>
        <w:t xml:space="preserve">                       </w:t>
      </w:r>
    </w:p>
    <w:p w:rsidR="00AB7046" w:rsidRPr="00F0600B" w:rsidRDefault="00AB7046" w:rsidP="00AB7046">
      <w:pPr>
        <w:pStyle w:val="affffff2"/>
      </w:pPr>
      <w:r w:rsidRPr="00F0600B">
        <w:t>Таблица 1</w:t>
      </w:r>
      <w:r>
        <w:t>1</w:t>
      </w:r>
      <w:r w:rsidRPr="00F0600B">
        <w:t>.3.1.4 Характеристики зон заражения при выбросе АХОВ</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
        <w:gridCol w:w="1732"/>
        <w:gridCol w:w="1433"/>
        <w:gridCol w:w="1180"/>
        <w:gridCol w:w="1233"/>
        <w:gridCol w:w="1336"/>
        <w:gridCol w:w="1060"/>
        <w:gridCol w:w="1696"/>
      </w:tblGrid>
      <w:tr w:rsidR="00AB7046" w:rsidRPr="00B22317" w:rsidTr="00CA3802">
        <w:trPr>
          <w:cantSplit/>
          <w:trHeight w:val="454"/>
        </w:trPr>
        <w:tc>
          <w:tcPr>
            <w:tcW w:w="445" w:type="dxa"/>
          </w:tcPr>
          <w:p w:rsidR="00AB7046" w:rsidRPr="003818A9" w:rsidRDefault="00AB7046" w:rsidP="00CA3802">
            <w:pPr>
              <w:pStyle w:val="afffff0"/>
            </w:pPr>
            <w:r w:rsidRPr="003818A9">
              <w:t>№</w:t>
            </w:r>
          </w:p>
        </w:tc>
        <w:tc>
          <w:tcPr>
            <w:tcW w:w="1654" w:type="dxa"/>
          </w:tcPr>
          <w:p w:rsidR="00AB7046" w:rsidRPr="003818A9" w:rsidRDefault="00AB7046" w:rsidP="00CA3802">
            <w:pPr>
              <w:pStyle w:val="afffff0"/>
            </w:pPr>
            <w:r w:rsidRPr="003818A9">
              <w:t xml:space="preserve">Наименование </w:t>
            </w:r>
            <w:r w:rsidRPr="003818A9">
              <w:br/>
              <w:t>объекта</w:t>
            </w:r>
          </w:p>
        </w:tc>
        <w:tc>
          <w:tcPr>
            <w:tcW w:w="1369" w:type="dxa"/>
          </w:tcPr>
          <w:p w:rsidR="00AB7046" w:rsidRPr="003818A9" w:rsidRDefault="00AB7046" w:rsidP="00CA3802">
            <w:pPr>
              <w:pStyle w:val="afffff0"/>
            </w:pPr>
            <w:r w:rsidRPr="003818A9">
              <w:t xml:space="preserve">Наименование опасного </w:t>
            </w:r>
            <w:r w:rsidRPr="003818A9">
              <w:br/>
              <w:t>вещества</w:t>
            </w:r>
          </w:p>
        </w:tc>
        <w:tc>
          <w:tcPr>
            <w:tcW w:w="1127" w:type="dxa"/>
          </w:tcPr>
          <w:p w:rsidR="00AB7046" w:rsidRPr="003818A9" w:rsidRDefault="00AB7046" w:rsidP="00CA3802">
            <w:pPr>
              <w:pStyle w:val="afffff0"/>
            </w:pPr>
            <w:r w:rsidRPr="003818A9">
              <w:t>Количество опасного вещества, т</w:t>
            </w:r>
          </w:p>
        </w:tc>
        <w:tc>
          <w:tcPr>
            <w:tcW w:w="1178" w:type="dxa"/>
          </w:tcPr>
          <w:p w:rsidR="00AB7046" w:rsidRPr="003818A9" w:rsidRDefault="00AB7046" w:rsidP="00CA3802">
            <w:pPr>
              <w:pStyle w:val="afffff0"/>
            </w:pPr>
            <w:r w:rsidRPr="003818A9">
              <w:t>Полная глубина зоны заражения, км</w:t>
            </w:r>
          </w:p>
        </w:tc>
        <w:tc>
          <w:tcPr>
            <w:tcW w:w="1276" w:type="dxa"/>
          </w:tcPr>
          <w:p w:rsidR="00AB7046" w:rsidRPr="003818A9" w:rsidRDefault="00AB7046" w:rsidP="00CA3802">
            <w:pPr>
              <w:pStyle w:val="afffff0"/>
            </w:pPr>
            <w:r w:rsidRPr="003818A9">
              <w:t>Площадь зоны фактического заражения, км</w:t>
            </w:r>
            <w:r w:rsidRPr="003818A9">
              <w:rPr>
                <w:vertAlign w:val="superscript"/>
              </w:rPr>
              <w:t>2</w:t>
            </w:r>
          </w:p>
        </w:tc>
        <w:tc>
          <w:tcPr>
            <w:tcW w:w="1012" w:type="dxa"/>
          </w:tcPr>
          <w:p w:rsidR="00AB7046" w:rsidRPr="003818A9" w:rsidRDefault="00AB7046" w:rsidP="00CA3802">
            <w:pPr>
              <w:pStyle w:val="afffff0"/>
            </w:pPr>
            <w:r w:rsidRPr="003818A9">
              <w:t>Время подхода облака АХОВ к проектируемому объекту, мин.</w:t>
            </w:r>
          </w:p>
        </w:tc>
        <w:tc>
          <w:tcPr>
            <w:tcW w:w="1620" w:type="dxa"/>
            <w:tcBorders>
              <w:bottom w:val="single" w:sz="4" w:space="0" w:color="auto"/>
            </w:tcBorders>
          </w:tcPr>
          <w:p w:rsidR="00AB7046" w:rsidRPr="003818A9" w:rsidRDefault="00AB7046" w:rsidP="00CA3802">
            <w:pPr>
              <w:pStyle w:val="afffff0"/>
            </w:pPr>
            <w:r w:rsidRPr="003818A9">
              <w:t>Удаление проектируемого объекта от транспортных коммуникаций,</w:t>
            </w:r>
            <w:r w:rsidRPr="003818A9">
              <w:br/>
              <w:t>км</w:t>
            </w:r>
          </w:p>
        </w:tc>
      </w:tr>
      <w:tr w:rsidR="00AB7046" w:rsidRPr="00B22317" w:rsidTr="00CA3802">
        <w:trPr>
          <w:cantSplit/>
          <w:trHeight w:val="454"/>
        </w:trPr>
        <w:tc>
          <w:tcPr>
            <w:tcW w:w="445" w:type="dxa"/>
            <w:vMerge w:val="restart"/>
            <w:vAlign w:val="center"/>
          </w:tcPr>
          <w:p w:rsidR="00AB7046" w:rsidRPr="003818A9" w:rsidRDefault="00AB7046" w:rsidP="00CA3802">
            <w:pPr>
              <w:pStyle w:val="afffff0"/>
            </w:pPr>
            <w:r w:rsidRPr="003818A9">
              <w:t>1</w:t>
            </w:r>
          </w:p>
        </w:tc>
        <w:tc>
          <w:tcPr>
            <w:tcW w:w="1654" w:type="dxa"/>
            <w:vMerge w:val="restart"/>
            <w:vAlign w:val="center"/>
          </w:tcPr>
          <w:p w:rsidR="00AB7046" w:rsidRPr="003818A9" w:rsidRDefault="00AB7046" w:rsidP="00CA3802">
            <w:pPr>
              <w:pStyle w:val="afffff0"/>
            </w:pPr>
            <w:r w:rsidRPr="003818A9">
              <w:t>Автомобильная дорога</w:t>
            </w:r>
          </w:p>
        </w:tc>
        <w:tc>
          <w:tcPr>
            <w:tcW w:w="1369" w:type="dxa"/>
            <w:vAlign w:val="center"/>
          </w:tcPr>
          <w:p w:rsidR="00AB7046" w:rsidRPr="003818A9" w:rsidRDefault="00AB7046" w:rsidP="00CA3802">
            <w:pPr>
              <w:pStyle w:val="afffff0"/>
            </w:pPr>
            <w:r w:rsidRPr="003818A9">
              <w:t>Аммиак</w:t>
            </w:r>
          </w:p>
        </w:tc>
        <w:tc>
          <w:tcPr>
            <w:tcW w:w="1127" w:type="dxa"/>
            <w:vAlign w:val="center"/>
          </w:tcPr>
          <w:p w:rsidR="00AB7046" w:rsidRPr="003818A9" w:rsidRDefault="00AB7046" w:rsidP="00CA3802">
            <w:pPr>
              <w:pStyle w:val="afffff0"/>
            </w:pPr>
            <w:r w:rsidRPr="003818A9">
              <w:t>3,81</w:t>
            </w:r>
          </w:p>
        </w:tc>
        <w:tc>
          <w:tcPr>
            <w:tcW w:w="1178" w:type="dxa"/>
            <w:vAlign w:val="center"/>
          </w:tcPr>
          <w:p w:rsidR="00AB7046" w:rsidRPr="003818A9" w:rsidRDefault="00AB7046" w:rsidP="00CA3802">
            <w:pPr>
              <w:pStyle w:val="afffff0"/>
            </w:pPr>
            <w:r w:rsidRPr="003818A9">
              <w:t>1,63</w:t>
            </w:r>
          </w:p>
        </w:tc>
        <w:tc>
          <w:tcPr>
            <w:tcW w:w="1276" w:type="dxa"/>
            <w:vAlign w:val="center"/>
          </w:tcPr>
          <w:p w:rsidR="00AB7046" w:rsidRPr="003818A9" w:rsidRDefault="00AB7046" w:rsidP="00CA3802">
            <w:pPr>
              <w:pStyle w:val="afffff0"/>
            </w:pPr>
            <w:r w:rsidRPr="003818A9">
              <w:t>0,23</w:t>
            </w:r>
          </w:p>
        </w:tc>
        <w:tc>
          <w:tcPr>
            <w:tcW w:w="1012" w:type="dxa"/>
            <w:vMerge w:val="restart"/>
            <w:vAlign w:val="center"/>
          </w:tcPr>
          <w:p w:rsidR="00AB7046" w:rsidRPr="003818A9" w:rsidRDefault="00AB7046" w:rsidP="00CA3802">
            <w:pPr>
              <w:pStyle w:val="afffff0"/>
            </w:pPr>
            <w:r w:rsidRPr="003818A9">
              <w:t>-</w:t>
            </w:r>
          </w:p>
        </w:tc>
        <w:tc>
          <w:tcPr>
            <w:tcW w:w="1620" w:type="dxa"/>
            <w:vMerge w:val="restart"/>
            <w:vAlign w:val="center"/>
          </w:tcPr>
          <w:p w:rsidR="00AB7046" w:rsidRPr="003818A9" w:rsidRDefault="00AB7046" w:rsidP="00CA3802">
            <w:pPr>
              <w:pStyle w:val="afffff0"/>
            </w:pPr>
            <w:r w:rsidRPr="003818A9">
              <w:t>5,3</w:t>
            </w:r>
          </w:p>
        </w:tc>
      </w:tr>
      <w:tr w:rsidR="00AB7046" w:rsidRPr="00B22317" w:rsidTr="00CA3802">
        <w:trPr>
          <w:cantSplit/>
          <w:trHeight w:val="454"/>
        </w:trPr>
        <w:tc>
          <w:tcPr>
            <w:tcW w:w="445" w:type="dxa"/>
            <w:vMerge/>
            <w:tcBorders>
              <w:bottom w:val="single" w:sz="4" w:space="0" w:color="auto"/>
            </w:tcBorders>
            <w:vAlign w:val="center"/>
          </w:tcPr>
          <w:p w:rsidR="00AB7046" w:rsidRPr="003818A9" w:rsidRDefault="00AB7046" w:rsidP="00CA3802">
            <w:pPr>
              <w:pStyle w:val="afffff0"/>
            </w:pPr>
          </w:p>
        </w:tc>
        <w:tc>
          <w:tcPr>
            <w:tcW w:w="1654" w:type="dxa"/>
            <w:vMerge/>
            <w:tcBorders>
              <w:bottom w:val="single" w:sz="4" w:space="0" w:color="auto"/>
            </w:tcBorders>
            <w:vAlign w:val="center"/>
          </w:tcPr>
          <w:p w:rsidR="00AB7046" w:rsidRPr="003818A9" w:rsidRDefault="00AB7046" w:rsidP="00CA3802">
            <w:pPr>
              <w:pStyle w:val="afffff0"/>
            </w:pPr>
          </w:p>
        </w:tc>
        <w:tc>
          <w:tcPr>
            <w:tcW w:w="1369" w:type="dxa"/>
            <w:tcBorders>
              <w:top w:val="single" w:sz="4" w:space="0" w:color="auto"/>
              <w:bottom w:val="single" w:sz="4" w:space="0" w:color="auto"/>
              <w:right w:val="single" w:sz="4" w:space="0" w:color="auto"/>
            </w:tcBorders>
            <w:vAlign w:val="center"/>
          </w:tcPr>
          <w:p w:rsidR="00AB7046" w:rsidRPr="003818A9" w:rsidRDefault="00AB7046" w:rsidP="00CA3802">
            <w:pPr>
              <w:pStyle w:val="afffff0"/>
            </w:pPr>
            <w:r w:rsidRPr="003818A9">
              <w:t>Хлор</w:t>
            </w:r>
          </w:p>
        </w:tc>
        <w:tc>
          <w:tcPr>
            <w:tcW w:w="1127" w:type="dxa"/>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pPr>
            <w:r w:rsidRPr="003818A9">
              <w:t>1,0</w:t>
            </w:r>
          </w:p>
        </w:tc>
        <w:tc>
          <w:tcPr>
            <w:tcW w:w="1178" w:type="dxa"/>
            <w:tcBorders>
              <w:top w:val="single" w:sz="4" w:space="0" w:color="auto"/>
              <w:left w:val="single" w:sz="4" w:space="0" w:color="auto"/>
              <w:bottom w:val="single" w:sz="4" w:space="0" w:color="auto"/>
              <w:right w:val="single" w:sz="4" w:space="0" w:color="auto"/>
            </w:tcBorders>
            <w:vAlign w:val="center"/>
          </w:tcPr>
          <w:p w:rsidR="00AB7046" w:rsidRPr="003818A9" w:rsidRDefault="00AB7046" w:rsidP="00CA3802">
            <w:pPr>
              <w:pStyle w:val="afffff0"/>
            </w:pPr>
            <w:r w:rsidRPr="003818A9">
              <w:t>4,79</w:t>
            </w:r>
          </w:p>
        </w:tc>
        <w:tc>
          <w:tcPr>
            <w:tcW w:w="1276" w:type="dxa"/>
            <w:tcBorders>
              <w:top w:val="single" w:sz="4" w:space="0" w:color="auto"/>
              <w:left w:val="single" w:sz="4" w:space="0" w:color="auto"/>
              <w:bottom w:val="single" w:sz="4" w:space="0" w:color="auto"/>
            </w:tcBorders>
            <w:vAlign w:val="center"/>
          </w:tcPr>
          <w:p w:rsidR="00AB7046" w:rsidRPr="003818A9" w:rsidRDefault="00AB7046" w:rsidP="00CA3802">
            <w:pPr>
              <w:pStyle w:val="afffff0"/>
            </w:pPr>
            <w:r w:rsidRPr="003818A9">
              <w:t>2,02</w:t>
            </w:r>
          </w:p>
        </w:tc>
        <w:tc>
          <w:tcPr>
            <w:tcW w:w="1012" w:type="dxa"/>
            <w:vMerge/>
            <w:tcBorders>
              <w:bottom w:val="single" w:sz="4" w:space="0" w:color="auto"/>
            </w:tcBorders>
            <w:vAlign w:val="center"/>
          </w:tcPr>
          <w:p w:rsidR="00AB7046" w:rsidRPr="003818A9" w:rsidRDefault="00AB7046" w:rsidP="00CA3802">
            <w:pPr>
              <w:pStyle w:val="afffff0"/>
            </w:pPr>
          </w:p>
        </w:tc>
        <w:tc>
          <w:tcPr>
            <w:tcW w:w="1620" w:type="dxa"/>
            <w:vMerge/>
            <w:tcBorders>
              <w:bottom w:val="single" w:sz="4" w:space="0" w:color="auto"/>
            </w:tcBorders>
            <w:vAlign w:val="center"/>
          </w:tcPr>
          <w:p w:rsidR="00AB7046" w:rsidRPr="003818A9" w:rsidRDefault="00AB7046" w:rsidP="00CA3802">
            <w:pPr>
              <w:pStyle w:val="afffff0"/>
            </w:pPr>
          </w:p>
        </w:tc>
      </w:tr>
    </w:tbl>
    <w:p w:rsidR="00AB7046" w:rsidRPr="00B22317" w:rsidRDefault="00AB7046" w:rsidP="00AB7046">
      <w:pPr>
        <w:pStyle w:val="Sd"/>
      </w:pPr>
    </w:p>
    <w:p w:rsidR="00AB7046" w:rsidRPr="00B22317" w:rsidRDefault="00AB7046" w:rsidP="00AB7046">
      <w:pPr>
        <w:pStyle w:val="Sd"/>
        <w:rPr>
          <w:u w:val="single"/>
        </w:rPr>
      </w:pPr>
      <w:r w:rsidRPr="00B22317">
        <w:t xml:space="preserve">Проектируемая территория не попадает в зону действия поражающих факторов при возникновении аварии, </w:t>
      </w:r>
      <w:r w:rsidRPr="00B22317">
        <w:rPr>
          <w:snapToGrid w:val="0"/>
        </w:rPr>
        <w:t>связанной с проливом АХОВ на автомобильном транспорте</w:t>
      </w:r>
      <w:r w:rsidRPr="00B22317">
        <w:t>.</w:t>
      </w:r>
    </w:p>
    <w:p w:rsidR="00AB7046" w:rsidRPr="00B22317" w:rsidRDefault="00AB7046" w:rsidP="00AB7046">
      <w:pPr>
        <w:pStyle w:val="Sd"/>
        <w:rPr>
          <w:snapToGrid w:val="0"/>
        </w:rPr>
      </w:pPr>
      <w:r w:rsidRPr="00B22317">
        <w:rPr>
          <w:snapToGrid w:val="0"/>
        </w:rPr>
        <w:t>Сценарий развития аварии, связанной с воспламенением проливов пропана на автомобильном транспорте</w:t>
      </w:r>
    </w:p>
    <w:p w:rsidR="00AB7046" w:rsidRPr="00B22317" w:rsidRDefault="00AB7046" w:rsidP="00AB7046">
      <w:pPr>
        <w:pStyle w:val="Sd"/>
      </w:pPr>
      <w:r w:rsidRPr="00B22317">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B7046" w:rsidRPr="00B22317" w:rsidRDefault="00AB7046" w:rsidP="00AB7046">
      <w:pPr>
        <w:pStyle w:val="Sd"/>
      </w:pPr>
      <w:r w:rsidRPr="00B22317">
        <w:t>Исходные данные:</w:t>
      </w:r>
    </w:p>
    <w:p w:rsidR="00AB7046" w:rsidRPr="00B22317" w:rsidRDefault="00AB7046" w:rsidP="00AB7046">
      <w:pPr>
        <w:pStyle w:val="a2"/>
        <w:tabs>
          <w:tab w:val="clear" w:pos="993"/>
          <w:tab w:val="left" w:pos="-993"/>
        </w:tabs>
        <w:ind w:left="0" w:firstLine="567"/>
      </w:pPr>
      <w:r w:rsidRPr="00B22317">
        <w:t>количество разлившегося при аварии пропана</w:t>
      </w:r>
      <w:r w:rsidRPr="00B22317">
        <w:tab/>
      </w:r>
      <w:r w:rsidRPr="00B22317">
        <w:rPr>
          <w:lang w:val="en-US"/>
        </w:rPr>
        <w:t>V</w:t>
      </w:r>
      <w:r w:rsidRPr="00B22317">
        <w:t xml:space="preserve"> = </w:t>
      </w:r>
      <w:smartTag w:uri="urn:schemas-microsoft-com:office:smarttags" w:element="metricconverter">
        <w:smartTagPr>
          <w:attr w:name="ProductID" w:val="8,55 м3"/>
        </w:smartTagPr>
        <w:r w:rsidRPr="00B22317">
          <w:t>8,55 м</w:t>
        </w:r>
        <w:r w:rsidRPr="00B22317">
          <w:rPr>
            <w:vertAlign w:val="superscript"/>
          </w:rPr>
          <w:t>3</w:t>
        </w:r>
      </w:smartTag>
      <w:r w:rsidRPr="00B22317">
        <w:t xml:space="preserve"> (95 % от объема цистерны);</w:t>
      </w:r>
    </w:p>
    <w:p w:rsidR="00AB7046" w:rsidRPr="00B22317" w:rsidRDefault="00AB7046" w:rsidP="00AB7046">
      <w:pPr>
        <w:pStyle w:val="a2"/>
        <w:tabs>
          <w:tab w:val="clear" w:pos="993"/>
          <w:tab w:val="left" w:pos="-993"/>
        </w:tabs>
        <w:ind w:left="0" w:firstLine="567"/>
      </w:pPr>
      <w:r w:rsidRPr="00B22317">
        <w:t>площадь пролива</w:t>
      </w:r>
      <w:r w:rsidRPr="00B22317">
        <w:tab/>
      </w:r>
      <w:r w:rsidRPr="00B22317">
        <w:rPr>
          <w:lang w:val="en-US"/>
        </w:rPr>
        <w:t>S</w:t>
      </w:r>
      <w:r w:rsidRPr="00B22317">
        <w:t xml:space="preserve"> = </w:t>
      </w:r>
      <w:smartTag w:uri="urn:schemas-microsoft-com:office:smarttags" w:element="metricconverter">
        <w:smartTagPr>
          <w:attr w:name="ProductID" w:val="171,0 м2"/>
        </w:smartTagPr>
        <w:r w:rsidRPr="00B22317">
          <w:t>171,0 м</w:t>
        </w:r>
        <w:r w:rsidRPr="00B22317">
          <w:rPr>
            <w:vertAlign w:val="superscript"/>
          </w:rPr>
          <w:t>2</w:t>
        </w:r>
      </w:smartTag>
      <w:r w:rsidRPr="00B22317">
        <w:t>.</w:t>
      </w:r>
    </w:p>
    <w:p w:rsidR="00AB7046" w:rsidRPr="00BA79C8" w:rsidRDefault="00AB7046" w:rsidP="00AB7046">
      <w:pPr>
        <w:pStyle w:val="Sd"/>
        <w:rPr>
          <w:i/>
        </w:rPr>
      </w:pPr>
      <w:r w:rsidRPr="00BA79C8">
        <w:rPr>
          <w:i/>
        </w:rPr>
        <w:t>По</w:t>
      </w:r>
      <w:r>
        <w:rPr>
          <w:i/>
        </w:rPr>
        <w:t>рядок оценки последствий аварии</w:t>
      </w:r>
    </w:p>
    <w:p w:rsidR="00AB7046" w:rsidRPr="00B22317" w:rsidRDefault="00AB7046" w:rsidP="00AB7046">
      <w:pPr>
        <w:pStyle w:val="Sd"/>
      </w:pPr>
      <w:r w:rsidRPr="00B22317">
        <w:t xml:space="preserve">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w:t>
      </w:r>
      <w:r w:rsidRPr="00B22317">
        <w:br/>
        <w:t>1,4 кВт/м</w:t>
      </w:r>
      <w:r w:rsidRPr="00B22317">
        <w:rPr>
          <w:vertAlign w:val="superscript"/>
        </w:rPr>
        <w:t>2</w:t>
      </w:r>
      <w:r w:rsidRPr="00B22317">
        <w:t xml:space="preserve"> и более.</w:t>
      </w:r>
    </w:p>
    <w:p w:rsidR="00AB7046" w:rsidRPr="00B22317" w:rsidRDefault="00AB7046" w:rsidP="00AB7046">
      <w:pPr>
        <w:pStyle w:val="Sd"/>
      </w:pPr>
      <w:r w:rsidRPr="00B22317">
        <w:t>Интенсивность теплового излучения определяется по формуле:</w:t>
      </w:r>
    </w:p>
    <w:p w:rsidR="00AB7046" w:rsidRPr="00B22317" w:rsidRDefault="00AB7046" w:rsidP="00AB7046">
      <w:pPr>
        <w:pStyle w:val="Sd"/>
      </w:pPr>
      <w:r w:rsidRPr="00B22317">
        <w:rPr>
          <w:position w:val="-14"/>
        </w:rPr>
        <w:object w:dxaOrig="13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6.5pt" o:ole="" fillcolor="window">
            <v:imagedata r:id="rId40" o:title=""/>
          </v:shape>
          <o:OLEObject Type="Embed" ProgID="Equation.3" ShapeID="_x0000_i1025" DrawAspect="Content" ObjectID="_1425735550" r:id="rId41"/>
        </w:object>
      </w:r>
      <w:r w:rsidRPr="00B22317">
        <w:t>, кВт/м</w:t>
      </w:r>
      <w:r w:rsidRPr="00B22317">
        <w:rPr>
          <w:vertAlign w:val="superscript"/>
        </w:rPr>
        <w:t>2</w:t>
      </w:r>
      <w:r w:rsidRPr="00B22317">
        <w:t>,</w:t>
      </w:r>
    </w:p>
    <w:p w:rsidR="00AB7046" w:rsidRPr="00B22317" w:rsidRDefault="00AB7046" w:rsidP="00AB7046">
      <w:pPr>
        <w:pStyle w:val="Sd"/>
      </w:pPr>
      <w:r w:rsidRPr="00B22317">
        <w:t>где</w:t>
      </w:r>
      <w:r w:rsidRPr="00B22317">
        <w:tab/>
        <w:t>E</w:t>
      </w:r>
      <w:r w:rsidRPr="00B22317">
        <w:rPr>
          <w:vertAlign w:val="subscript"/>
        </w:rPr>
        <w:t>f</w:t>
      </w:r>
      <w:r w:rsidRPr="00B22317">
        <w:t xml:space="preserve"> – среднеповерхностная плотность теплового излучения пламени, кВт/м</w:t>
      </w:r>
      <w:r w:rsidRPr="00B22317">
        <w:rPr>
          <w:vertAlign w:val="superscript"/>
        </w:rPr>
        <w:t>2</w:t>
      </w:r>
      <w:r w:rsidRPr="00B22317">
        <w:t>;</w:t>
      </w:r>
    </w:p>
    <w:p w:rsidR="00AB7046" w:rsidRPr="00B22317" w:rsidRDefault="00AB7046" w:rsidP="00AB7046">
      <w:pPr>
        <w:pStyle w:val="Sd"/>
      </w:pPr>
      <w:r w:rsidRPr="00B22317">
        <w:tab/>
        <w:t>F</w:t>
      </w:r>
      <w:r w:rsidRPr="00B22317">
        <w:rPr>
          <w:vertAlign w:val="subscript"/>
        </w:rPr>
        <w:t>q</w:t>
      </w:r>
      <w:r w:rsidRPr="00B22317">
        <w:t xml:space="preserve"> – угловой коэффициент облученности;</w:t>
      </w:r>
    </w:p>
    <w:p w:rsidR="00AB7046" w:rsidRPr="00B22317" w:rsidRDefault="00AB7046" w:rsidP="00AB7046">
      <w:pPr>
        <w:pStyle w:val="Sd"/>
      </w:pPr>
      <w:r w:rsidRPr="00B22317">
        <w:tab/>
      </w:r>
      <w:r w:rsidRPr="00B22317">
        <w:rPr>
          <w:position w:val="-6"/>
        </w:rPr>
        <w:object w:dxaOrig="180" w:dyaOrig="220">
          <v:shape id="_x0000_i1026" type="#_x0000_t75" style="width:9pt;height:11.25pt" o:ole="" fillcolor="window">
            <v:imagedata r:id="rId42" o:title=""/>
          </v:shape>
          <o:OLEObject Type="Embed" ProgID="Equation.3" ShapeID="_x0000_i1026" DrawAspect="Content" ObjectID="_1425735551" r:id="rId43"/>
        </w:object>
      </w:r>
      <w:r w:rsidRPr="00B22317">
        <w:t xml:space="preserve"> – коэффициент пропускания атмосферы.</w:t>
      </w:r>
    </w:p>
    <w:p w:rsidR="00AB7046" w:rsidRPr="00B22317" w:rsidRDefault="00AB7046" w:rsidP="00AB7046">
      <w:pPr>
        <w:pStyle w:val="Sd"/>
      </w:pPr>
      <w:r w:rsidRPr="00B22317">
        <w:t>Эквивалентный диаметр пролива определяется из соотношения:</w:t>
      </w:r>
    </w:p>
    <w:p w:rsidR="00AB7046" w:rsidRPr="00B22317" w:rsidRDefault="00AB7046" w:rsidP="00AB7046">
      <w:pPr>
        <w:pStyle w:val="Sd"/>
      </w:pPr>
      <w:r w:rsidRPr="00B22317">
        <w:rPr>
          <w:position w:val="-26"/>
        </w:rPr>
        <w:object w:dxaOrig="940" w:dyaOrig="700">
          <v:shape id="_x0000_i1027" type="#_x0000_t75" style="width:47.25pt;height:33pt" o:ole="" fillcolor="window">
            <v:imagedata r:id="rId44" o:title=""/>
          </v:shape>
          <o:OLEObject Type="Embed" ProgID="Equation.3" ShapeID="_x0000_i1027" DrawAspect="Content" ObjectID="_1425735552" r:id="rId45"/>
        </w:object>
      </w:r>
      <w:r w:rsidRPr="00B22317">
        <w:t>,</w:t>
      </w:r>
    </w:p>
    <w:p w:rsidR="00AB7046" w:rsidRPr="00B22317" w:rsidRDefault="00AB7046" w:rsidP="00AB7046">
      <w:pPr>
        <w:pStyle w:val="Sd"/>
      </w:pPr>
      <w:r w:rsidRPr="00B22317">
        <w:t>где</w:t>
      </w:r>
      <w:r w:rsidRPr="00B22317">
        <w:tab/>
      </w:r>
      <w:r w:rsidRPr="00B22317">
        <w:rPr>
          <w:position w:val="-6"/>
          <w:lang w:val="en-US"/>
        </w:rPr>
        <w:object w:dxaOrig="220" w:dyaOrig="279">
          <v:shape id="_x0000_i1028" type="#_x0000_t75" style="width:11.25pt;height:14.25pt" o:ole="">
            <v:imagedata r:id="rId46" o:title=""/>
          </v:shape>
          <o:OLEObject Type="Embed" ProgID="Equation.3" ShapeID="_x0000_i1028" DrawAspect="Content" ObjectID="_1425735553" r:id="rId47"/>
        </w:object>
      </w:r>
      <w:r w:rsidRPr="00B22317">
        <w:t xml:space="preserve"> – площадь пролива, м</w:t>
      </w:r>
      <w:r w:rsidRPr="00B22317">
        <w:rPr>
          <w:vertAlign w:val="superscript"/>
        </w:rPr>
        <w:t>2</w:t>
      </w:r>
      <w:r w:rsidRPr="00B22317">
        <w:t>.</w:t>
      </w:r>
    </w:p>
    <w:p w:rsidR="00AB7046" w:rsidRPr="00B22317" w:rsidRDefault="00AB7046" w:rsidP="00AB7046">
      <w:pPr>
        <w:pStyle w:val="Sd"/>
      </w:pPr>
      <w:r w:rsidRPr="00B22317">
        <w:t>Расстояние, на котором будет наблюдаться тепловой поток интенсивностью 1,4 кВт/м</w:t>
      </w:r>
      <w:r w:rsidRPr="00B22317">
        <w:rPr>
          <w:vertAlign w:val="superscript"/>
        </w:rPr>
        <w:t>2</w:t>
      </w:r>
      <w:r w:rsidRPr="00B22317">
        <w:t xml:space="preserve">, составляет </w:t>
      </w:r>
      <w:smartTag w:uri="urn:schemas-microsoft-com:office:smarttags" w:element="metricconverter">
        <w:smartTagPr>
          <w:attr w:name="ProductID" w:val="81 м"/>
        </w:smartTagPr>
        <w:r w:rsidRPr="00B22317">
          <w:t>81 м</w:t>
        </w:r>
      </w:smartTag>
      <w:r w:rsidRPr="00B22317">
        <w:t>.</w:t>
      </w:r>
    </w:p>
    <w:p w:rsidR="00AB7046" w:rsidRPr="00B22317" w:rsidRDefault="00AB7046" w:rsidP="00AB7046">
      <w:pPr>
        <w:pStyle w:val="Sd"/>
      </w:pPr>
      <w:r w:rsidRPr="00B22317">
        <w:t>Проектируемая территория не попадает в зону действия поражающих факторов при возникновении аварии на автотранспорте, связанной с воспламенением проливов пропана из автоцистерны.</w:t>
      </w:r>
    </w:p>
    <w:p w:rsidR="00AB7046" w:rsidRPr="00B22317" w:rsidRDefault="00AB7046" w:rsidP="00AB7046">
      <w:pPr>
        <w:pStyle w:val="Sd"/>
        <w:rPr>
          <w:snapToGrid w:val="0"/>
        </w:rPr>
      </w:pPr>
      <w:r w:rsidRPr="00B22317">
        <w:rPr>
          <w:snapToGrid w:val="0"/>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AB7046" w:rsidRPr="00B22317" w:rsidRDefault="00AB7046" w:rsidP="00AB7046">
      <w:pPr>
        <w:pStyle w:val="Sd"/>
      </w:pPr>
      <w:r w:rsidRPr="00B22317">
        <w:t>Возникновение аварии данного типа возможно при нарушении герметичности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разряд статического электричества, образование искры от удара металлических предметов и т.д.</w:t>
      </w:r>
    </w:p>
    <w:p w:rsidR="00AB7046" w:rsidRPr="00B22317" w:rsidRDefault="00AB7046" w:rsidP="00AB7046">
      <w:pPr>
        <w:pStyle w:val="Sd"/>
      </w:pPr>
      <w:r w:rsidRPr="00B22317">
        <w:t>Исходные данные:</w:t>
      </w:r>
    </w:p>
    <w:p w:rsidR="00AB7046" w:rsidRPr="00B22317" w:rsidRDefault="00AB7046" w:rsidP="00AB7046">
      <w:pPr>
        <w:pStyle w:val="Sd"/>
      </w:pPr>
      <w:r w:rsidRPr="00B22317">
        <w:t>- количество разлившегося при аварии пропана</w:t>
      </w:r>
      <w:r w:rsidRPr="00B22317">
        <w:tab/>
        <w:t xml:space="preserve">V = </w:t>
      </w:r>
      <w:smartTag w:uri="urn:schemas-microsoft-com:office:smarttags" w:element="metricconverter">
        <w:smartTagPr>
          <w:attr w:name="ProductID" w:val="70,3 м3"/>
        </w:smartTagPr>
        <w:r w:rsidRPr="00B22317">
          <w:t>70,3 м</w:t>
        </w:r>
        <w:r w:rsidRPr="00B22317">
          <w:rPr>
            <w:vertAlign w:val="superscript"/>
          </w:rPr>
          <w:t>3</w:t>
        </w:r>
      </w:smartTag>
      <w:r w:rsidRPr="00B22317">
        <w:t xml:space="preserve"> (95 % от объема цистерны);</w:t>
      </w:r>
    </w:p>
    <w:p w:rsidR="00AB7046" w:rsidRPr="00B22317" w:rsidRDefault="00AB7046" w:rsidP="00AB7046">
      <w:pPr>
        <w:pStyle w:val="Sd"/>
      </w:pPr>
      <w:r w:rsidRPr="00B22317">
        <w:t>- молярная масса СУГ</w:t>
      </w:r>
      <w:r w:rsidRPr="00B22317">
        <w:tab/>
        <w:t>М = 44,0 кг/кмоль;</w:t>
      </w:r>
    </w:p>
    <w:p w:rsidR="00AB7046" w:rsidRPr="00B22317" w:rsidRDefault="00AB7046" w:rsidP="00AB7046">
      <w:pPr>
        <w:pStyle w:val="Sd"/>
      </w:pPr>
      <w:r w:rsidRPr="00B22317">
        <w:t>- время испарения</w:t>
      </w:r>
      <w:r w:rsidRPr="00B22317">
        <w:tab/>
        <w:t>Т = 60 мин.</w:t>
      </w:r>
    </w:p>
    <w:p w:rsidR="00AB7046" w:rsidRPr="00B22317" w:rsidRDefault="00AB7046" w:rsidP="00AB7046">
      <w:pPr>
        <w:pStyle w:val="Sd"/>
      </w:pPr>
      <w:r w:rsidRPr="00B22317">
        <w:t>Порядок оценки последствий аварии.</w:t>
      </w:r>
    </w:p>
    <w:p w:rsidR="00AB7046" w:rsidRPr="00B22317" w:rsidRDefault="00AB7046" w:rsidP="00AB7046">
      <w:pPr>
        <w:pStyle w:val="Sd"/>
      </w:pPr>
      <w:r w:rsidRPr="00B22317">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AB7046" w:rsidRPr="00B22317" w:rsidRDefault="00AB7046" w:rsidP="00AB7046">
      <w:pPr>
        <w:pStyle w:val="Sd"/>
      </w:pPr>
      <w:r w:rsidRPr="00B22317">
        <w:t xml:space="preserve">Избыточное давление </w:t>
      </w:r>
      <w:r w:rsidRPr="00B22317">
        <w:rPr>
          <w:position w:val="-10"/>
        </w:rPr>
        <w:object w:dxaOrig="440" w:dyaOrig="340">
          <v:shape id="_x0000_i1029" type="#_x0000_t75" style="width:21.75pt;height:17.25pt" o:ole="" fillcolor="window">
            <v:imagedata r:id="rId48" o:title=""/>
          </v:shape>
          <o:OLEObject Type="Embed" ProgID="Equation.3" ShapeID="_x0000_i1029" DrawAspect="Content" ObjectID="_1425735554" r:id="rId49"/>
        </w:object>
      </w:r>
      <w:r w:rsidRPr="00B22317">
        <w:t xml:space="preserve"> на расстоянии </w:t>
      </w:r>
      <w:r w:rsidRPr="00B22317">
        <w:rPr>
          <w:lang w:val="en-US"/>
        </w:rPr>
        <w:t>R</w:t>
      </w:r>
      <w:r w:rsidRPr="00B22317">
        <w:t xml:space="preserve"> (м) от центра облака ТВС определяется по формуле:</w:t>
      </w:r>
    </w:p>
    <w:p w:rsidR="00AB7046" w:rsidRPr="00B22317" w:rsidRDefault="00AB7046" w:rsidP="00AB7046">
      <w:pPr>
        <w:pStyle w:val="Sd"/>
      </w:pPr>
      <w:r w:rsidRPr="00B22317">
        <w:rPr>
          <w:position w:val="-12"/>
        </w:rPr>
        <w:object w:dxaOrig="1240" w:dyaOrig="360">
          <v:shape id="_x0000_i1030" type="#_x0000_t75" style="width:62.25pt;height:18pt" o:ole="" fillcolor="window">
            <v:imagedata r:id="rId50" o:title=""/>
          </v:shape>
          <o:OLEObject Type="Embed" ProgID="Equation.3" ShapeID="_x0000_i1030" DrawAspect="Content" ObjectID="_1425735555" r:id="rId51"/>
        </w:object>
      </w:r>
      <w:r w:rsidRPr="00B22317">
        <w:t>, кПа</w:t>
      </w:r>
    </w:p>
    <w:p w:rsidR="00AB7046" w:rsidRPr="00B22317" w:rsidRDefault="00AB7046" w:rsidP="00AB7046">
      <w:pPr>
        <w:pStyle w:val="Sd"/>
      </w:pPr>
      <w:r w:rsidRPr="00B22317">
        <w:t>где</w:t>
      </w:r>
      <w:r w:rsidRPr="00B22317">
        <w:tab/>
        <w:t>Р</w:t>
      </w:r>
      <w:r w:rsidRPr="00B22317">
        <w:rPr>
          <w:vertAlign w:val="subscript"/>
        </w:rPr>
        <w:t>0</w:t>
      </w:r>
      <w:r w:rsidRPr="00B22317">
        <w:t xml:space="preserve"> – атмосферное давление, равное 101,3 кПа;</w:t>
      </w:r>
    </w:p>
    <w:p w:rsidR="00AB7046" w:rsidRPr="00B22317" w:rsidRDefault="00AB7046" w:rsidP="00AB7046">
      <w:pPr>
        <w:pStyle w:val="Sd"/>
      </w:pPr>
      <w:r w:rsidRPr="00B22317">
        <w:tab/>
      </w:r>
      <w:r w:rsidRPr="00B22317">
        <w:rPr>
          <w:position w:val="-10"/>
        </w:rPr>
        <w:object w:dxaOrig="4620" w:dyaOrig="380">
          <v:shape id="_x0000_i1031" type="#_x0000_t75" style="width:231pt;height:18.75pt" o:ole="" fillcolor="window">
            <v:imagedata r:id="rId52" o:title=""/>
          </v:shape>
          <o:OLEObject Type="Embed" ProgID="Equation.3" ShapeID="_x0000_i1031" DrawAspect="Content" ObjectID="_1425735556" r:id="rId53"/>
        </w:object>
      </w:r>
      <w:r w:rsidRPr="00B22317">
        <w:t>;</w:t>
      </w:r>
    </w:p>
    <w:p w:rsidR="00AB7046" w:rsidRPr="00B22317" w:rsidRDefault="00AB7046" w:rsidP="00AB7046">
      <w:pPr>
        <w:pStyle w:val="Sd"/>
      </w:pPr>
      <w:r w:rsidRPr="00B22317">
        <w:tab/>
        <w:t>V</w:t>
      </w:r>
      <w:r w:rsidRPr="00B22317">
        <w:rPr>
          <w:vertAlign w:val="subscript"/>
        </w:rPr>
        <w:t>Г</w:t>
      </w:r>
      <w:r w:rsidRPr="00B22317">
        <w:t xml:space="preserve"> – скорость распространения сгорания, м/с;</w:t>
      </w:r>
    </w:p>
    <w:p w:rsidR="00AB7046" w:rsidRPr="00B22317" w:rsidRDefault="00AB7046" w:rsidP="00AB7046">
      <w:pPr>
        <w:pStyle w:val="Sd"/>
      </w:pPr>
      <w:r w:rsidRPr="00B22317">
        <w:tab/>
        <w:t>С</w:t>
      </w:r>
      <w:r w:rsidRPr="00B22317">
        <w:rPr>
          <w:vertAlign w:val="subscript"/>
        </w:rPr>
        <w:t>В</w:t>
      </w:r>
      <w:r w:rsidRPr="00B22317">
        <w:t xml:space="preserve"> – скорость звука в воздухе, равная 340 м/с;</w:t>
      </w:r>
    </w:p>
    <w:p w:rsidR="00AB7046" w:rsidRPr="00B22317" w:rsidRDefault="00AB7046" w:rsidP="00AB7046">
      <w:pPr>
        <w:pStyle w:val="Sd"/>
      </w:pPr>
      <w:r w:rsidRPr="00B22317">
        <w:tab/>
        <w:t xml:space="preserve">  σ – степень расширения продуктов сгорания (для газовых смесей равна 7).</w:t>
      </w:r>
    </w:p>
    <w:p w:rsidR="00AB7046" w:rsidRPr="00B22317" w:rsidRDefault="00AB7046" w:rsidP="00AB7046">
      <w:pPr>
        <w:pStyle w:val="Sd"/>
      </w:pPr>
      <w:r w:rsidRPr="00B22317">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176 м"/>
        </w:smartTagPr>
        <w:r w:rsidRPr="00B22317">
          <w:t>176 м</w:t>
        </w:r>
      </w:smartTag>
      <w:r w:rsidRPr="00B22317">
        <w:t>.</w:t>
      </w:r>
    </w:p>
    <w:p w:rsidR="00AB7046" w:rsidRPr="00B22317" w:rsidRDefault="00AB7046" w:rsidP="00AB7046">
      <w:pPr>
        <w:pStyle w:val="Sd"/>
      </w:pPr>
      <w:r w:rsidRPr="00B22317">
        <w:t>Проектируемая территория не попадает в зону действия поражающих факторов при возникновении аварии на железнодорожном транспорте, связанной с воспламенением проливов пропана из автоцистерны с образованием избыточного давления.</w:t>
      </w:r>
    </w:p>
    <w:p w:rsidR="00AB7046" w:rsidRPr="00B22317" w:rsidRDefault="00AB7046" w:rsidP="00AB7046">
      <w:pPr>
        <w:pStyle w:val="Sd"/>
        <w:rPr>
          <w:snapToGrid w:val="0"/>
        </w:rPr>
      </w:pPr>
      <w:r w:rsidRPr="00B22317">
        <w:rPr>
          <w:snapToGrid w:val="0"/>
        </w:rPr>
        <w:t>Сценарий развития аварии, связанной с образованием «огненного шара» при разрушении автоцистерны.</w:t>
      </w:r>
    </w:p>
    <w:p w:rsidR="00AB7046" w:rsidRPr="00B22317" w:rsidRDefault="00AB7046" w:rsidP="00AB7046">
      <w:pPr>
        <w:pStyle w:val="Sd"/>
      </w:pPr>
      <w:r w:rsidRPr="00B22317">
        <w:t>Исходные данные:</w:t>
      </w:r>
    </w:p>
    <w:p w:rsidR="00AB7046" w:rsidRPr="00B22317" w:rsidRDefault="00AB7046" w:rsidP="00AB7046">
      <w:pPr>
        <w:pStyle w:val="Sd"/>
      </w:pPr>
      <w:r w:rsidRPr="00B22317">
        <w:t>- масса СУГ, участвующего в аварии</w:t>
      </w:r>
      <w:r w:rsidRPr="00B22317">
        <w:tab/>
        <w:t xml:space="preserve">М = </w:t>
      </w:r>
      <w:smartTag w:uri="urn:schemas-microsoft-com:office:smarttags" w:element="metricconverter">
        <w:smartTagPr>
          <w:attr w:name="ProductID" w:val="4531,5 кг"/>
        </w:smartTagPr>
        <w:r w:rsidRPr="00B22317">
          <w:t>4531,5 кг</w:t>
        </w:r>
      </w:smartTag>
      <w:r w:rsidRPr="00B22317">
        <w:t>.</w:t>
      </w:r>
    </w:p>
    <w:p w:rsidR="00AB7046" w:rsidRPr="00B22317" w:rsidRDefault="00AB7046" w:rsidP="00AB7046">
      <w:pPr>
        <w:pStyle w:val="Sd"/>
      </w:pPr>
      <w:r w:rsidRPr="00B22317">
        <w:t>Порядок оценки последствий аварии.</w:t>
      </w:r>
    </w:p>
    <w:p w:rsidR="00AB7046" w:rsidRPr="00B22317" w:rsidRDefault="00AB7046" w:rsidP="00AB7046">
      <w:pPr>
        <w:pStyle w:val="Sd"/>
      </w:pPr>
      <w:r w:rsidRPr="00B22317">
        <w:t>Поражающее действие «огненного шара» на человека определяется величиной тепловой энергии (импульсом теплового излучения) и временем существования «огненного шара», а на остальные объекты – интенсивностью его теплового излучения.</w:t>
      </w:r>
    </w:p>
    <w:p w:rsidR="00AB7046" w:rsidRPr="00B22317" w:rsidRDefault="00AB7046" w:rsidP="00AB7046">
      <w:pPr>
        <w:pStyle w:val="Sd"/>
      </w:pPr>
      <w:r w:rsidRPr="00B22317">
        <w:t>Определим, на каком расстоянии от геометрического центра «огненного шара» люди могут получить ожоги 1-й степени, что соответствует импульсу теплового излучения 120 кДж/м</w:t>
      </w:r>
      <w:r w:rsidRPr="00B22317">
        <w:rPr>
          <w:vertAlign w:val="superscript"/>
        </w:rPr>
        <w:t>2</w:t>
      </w:r>
      <w:r w:rsidRPr="00B22317">
        <w:t>.</w:t>
      </w:r>
    </w:p>
    <w:p w:rsidR="00AB7046" w:rsidRPr="00B22317" w:rsidRDefault="00AB7046" w:rsidP="00AB7046">
      <w:pPr>
        <w:pStyle w:val="Sd"/>
      </w:pPr>
      <w:r w:rsidRPr="00B22317">
        <w:t xml:space="preserve">Расчет интенсивности теплового излучения «огненного шара» </w:t>
      </w:r>
      <w:r w:rsidRPr="00B22317">
        <w:rPr>
          <w:lang w:val="en-US"/>
        </w:rPr>
        <w:t>q</w:t>
      </w:r>
      <w:r w:rsidRPr="00B22317">
        <w:rPr>
          <w:i/>
          <w:iCs/>
        </w:rPr>
        <w:t>,</w:t>
      </w:r>
      <w:r w:rsidRPr="00B22317">
        <w:t xml:space="preserve"> кВт/м</w:t>
      </w:r>
      <w:r w:rsidRPr="00B22317">
        <w:rPr>
          <w:vertAlign w:val="superscript"/>
        </w:rPr>
        <w:t>2</w:t>
      </w:r>
      <w:r w:rsidRPr="00B22317">
        <w:t>, проводят по формуле:</w:t>
      </w:r>
    </w:p>
    <w:p w:rsidR="00AB7046" w:rsidRPr="00B22317" w:rsidRDefault="00AB7046" w:rsidP="00AB7046">
      <w:pPr>
        <w:pStyle w:val="Sd"/>
      </w:pPr>
      <w:r w:rsidRPr="00B22317">
        <w:rPr>
          <w:lang w:val="en-US"/>
        </w:rPr>
        <w:t>q</w:t>
      </w:r>
      <w:r w:rsidRPr="00B22317">
        <w:t xml:space="preserve"> = </w:t>
      </w:r>
      <w:r w:rsidRPr="00B22317">
        <w:rPr>
          <w:lang w:val="en-US"/>
        </w:rPr>
        <w:t>E</w:t>
      </w:r>
      <w:r w:rsidRPr="00B22317">
        <w:rPr>
          <w:vertAlign w:val="subscript"/>
          <w:lang w:val="en-US"/>
        </w:rPr>
        <w:t>f</w:t>
      </w:r>
      <w:r w:rsidRPr="00B22317">
        <w:t xml:space="preserve"> ∙</w:t>
      </w:r>
      <w:r w:rsidRPr="00B22317">
        <w:rPr>
          <w:lang w:val="en-US"/>
        </w:rPr>
        <w:t>F</w:t>
      </w:r>
      <w:r w:rsidRPr="00B22317">
        <w:rPr>
          <w:vertAlign w:val="subscript"/>
          <w:lang w:val="en-US"/>
        </w:rPr>
        <w:t>q</w:t>
      </w:r>
      <w:r w:rsidRPr="00B22317">
        <w:t>∙τ, кВт/м</w:t>
      </w:r>
      <w:r w:rsidRPr="00B22317">
        <w:rPr>
          <w:vertAlign w:val="superscript"/>
        </w:rPr>
        <w:t>2</w:t>
      </w:r>
      <w:r w:rsidRPr="00B22317">
        <w:t>,</w:t>
      </w:r>
    </w:p>
    <w:p w:rsidR="00AB7046" w:rsidRPr="00B22317" w:rsidRDefault="00AB7046" w:rsidP="00AB7046">
      <w:pPr>
        <w:pStyle w:val="Sd"/>
      </w:pPr>
      <w:r w:rsidRPr="00B22317">
        <w:t xml:space="preserve">где </w:t>
      </w:r>
      <w:r w:rsidRPr="00B22317">
        <w:rPr>
          <w:lang w:val="en-US"/>
        </w:rPr>
        <w:t>E</w:t>
      </w:r>
      <w:r w:rsidRPr="00B22317">
        <w:rPr>
          <w:vertAlign w:val="subscript"/>
          <w:lang w:val="en-US"/>
        </w:rPr>
        <w:t>f</w:t>
      </w:r>
      <w:r w:rsidRPr="00B22317">
        <w:t xml:space="preserve"> – среднеповерхностная плотность теплового излучения пламени, кВт/м</w:t>
      </w:r>
      <w:r w:rsidRPr="00B22317">
        <w:rPr>
          <w:vertAlign w:val="superscript"/>
        </w:rPr>
        <w:t>2</w:t>
      </w:r>
      <w:r w:rsidRPr="00B22317">
        <w:t>;</w:t>
      </w:r>
    </w:p>
    <w:p w:rsidR="00AB7046" w:rsidRPr="00B22317" w:rsidRDefault="00AB7046" w:rsidP="00AB7046">
      <w:pPr>
        <w:pStyle w:val="Sd"/>
      </w:pPr>
      <w:r w:rsidRPr="00B22317">
        <w:rPr>
          <w:lang w:val="en-US"/>
        </w:rPr>
        <w:t>F</w:t>
      </w:r>
      <w:r w:rsidRPr="00B22317">
        <w:rPr>
          <w:vertAlign w:val="subscript"/>
          <w:lang w:val="en-US"/>
        </w:rPr>
        <w:t>q</w:t>
      </w:r>
      <w:r w:rsidRPr="00B22317">
        <w:t>– угловой коэффициент облученности;</w:t>
      </w:r>
    </w:p>
    <w:p w:rsidR="00AB7046" w:rsidRPr="00B22317" w:rsidRDefault="00AB7046" w:rsidP="00AB7046">
      <w:pPr>
        <w:pStyle w:val="Sd"/>
      </w:pPr>
      <w:r w:rsidRPr="00B22317">
        <w:t>τ – коэффициент пропускания атмосферы.</w:t>
      </w:r>
    </w:p>
    <w:p w:rsidR="00AB7046" w:rsidRPr="00B22317" w:rsidRDefault="00AB7046" w:rsidP="00AB7046">
      <w:pPr>
        <w:pStyle w:val="Sd"/>
      </w:pPr>
      <w:r w:rsidRPr="00B22317">
        <w:rPr>
          <w:position w:val="-30"/>
        </w:rPr>
        <w:object w:dxaOrig="3340" w:dyaOrig="700">
          <v:shape id="_x0000_i1032" type="#_x0000_t75" style="width:167.25pt;height:35.25pt" o:ole="">
            <v:imagedata r:id="rId54" o:title=""/>
          </v:shape>
          <o:OLEObject Type="Embed" ProgID="Equation.3" ShapeID="_x0000_i1032" DrawAspect="Content" ObjectID="_1425735557" r:id="rId55"/>
        </w:object>
      </w:r>
      <w:r w:rsidRPr="00B22317">
        <w:t>,</w:t>
      </w:r>
    </w:p>
    <w:p w:rsidR="00AB7046" w:rsidRPr="00B22317" w:rsidRDefault="00AB7046" w:rsidP="00AB7046">
      <w:pPr>
        <w:pStyle w:val="Sd"/>
      </w:pPr>
      <w:r w:rsidRPr="00B22317">
        <w:t>где Н – высота центра «огненного шара», м;</w:t>
      </w:r>
    </w:p>
    <w:p w:rsidR="00AB7046" w:rsidRPr="00B22317" w:rsidRDefault="00AB7046" w:rsidP="00AB7046">
      <w:pPr>
        <w:pStyle w:val="Sd"/>
      </w:pPr>
      <w:r w:rsidRPr="00B22317">
        <w:rPr>
          <w:lang w:val="en-US"/>
        </w:rPr>
        <w:t>D</w:t>
      </w:r>
      <w:r w:rsidRPr="00B22317">
        <w:rPr>
          <w:vertAlign w:val="subscript"/>
          <w:lang w:val="en-US"/>
        </w:rPr>
        <w:t>s</w:t>
      </w:r>
      <w:r w:rsidRPr="00B22317">
        <w:rPr>
          <w:i/>
          <w:iCs/>
        </w:rPr>
        <w:t xml:space="preserve"> </w:t>
      </w:r>
      <w:r w:rsidRPr="00B22317">
        <w:t>– эффективный диаметр «огненного шара», м;</w:t>
      </w:r>
    </w:p>
    <w:p w:rsidR="00AB7046" w:rsidRPr="00B22317" w:rsidRDefault="00AB7046" w:rsidP="00AB7046">
      <w:pPr>
        <w:pStyle w:val="Sd"/>
      </w:pPr>
      <w:r w:rsidRPr="00B22317">
        <w:rPr>
          <w:lang w:val="en-US"/>
        </w:rPr>
        <w:t>r</w:t>
      </w:r>
      <w:r w:rsidRPr="00B22317">
        <w:rPr>
          <w:i/>
          <w:iCs/>
        </w:rPr>
        <w:t xml:space="preserve"> </w:t>
      </w:r>
      <w:r w:rsidRPr="00B22317">
        <w:t>–расстояние от облучаемого объекта до точки на поверхности земли непосредственно под центром «огненного шара», м.</w:t>
      </w:r>
    </w:p>
    <w:p w:rsidR="00AB7046" w:rsidRPr="00B22317" w:rsidRDefault="00AB7046" w:rsidP="00AB7046">
      <w:pPr>
        <w:pStyle w:val="Sd"/>
      </w:pPr>
      <w:r w:rsidRPr="00B22317">
        <w:t xml:space="preserve">Время существования «огненного шара» </w:t>
      </w:r>
      <w:r w:rsidRPr="00B22317">
        <w:rPr>
          <w:lang w:val="en-US"/>
        </w:rPr>
        <w:t>t</w:t>
      </w:r>
      <w:r w:rsidRPr="00B22317">
        <w:rPr>
          <w:vertAlign w:val="subscript"/>
          <w:lang w:val="en-US"/>
        </w:rPr>
        <w:t>s</w:t>
      </w:r>
      <w:r w:rsidRPr="00B22317">
        <w:t>, с, рассчитывают по формуле:</w:t>
      </w:r>
    </w:p>
    <w:p w:rsidR="00AB7046" w:rsidRPr="00B22317" w:rsidRDefault="00AB7046" w:rsidP="00AB7046">
      <w:pPr>
        <w:pStyle w:val="Sd"/>
      </w:pPr>
      <w:r w:rsidRPr="00B22317">
        <w:rPr>
          <w:lang w:val="en-US"/>
        </w:rPr>
        <w:t>t</w:t>
      </w:r>
      <w:r w:rsidRPr="00B22317">
        <w:rPr>
          <w:vertAlign w:val="subscript"/>
          <w:lang w:val="en-US"/>
        </w:rPr>
        <w:t>s</w:t>
      </w:r>
      <w:r w:rsidRPr="00B22317">
        <w:t xml:space="preserve"> = 0,92∙</w:t>
      </w:r>
      <w:r w:rsidRPr="00B22317">
        <w:rPr>
          <w:lang w:val="en-US"/>
        </w:rPr>
        <w:t>M</w:t>
      </w:r>
      <w:r w:rsidRPr="00B22317">
        <w:rPr>
          <w:vertAlign w:val="superscript"/>
        </w:rPr>
        <w:t>0,303</w:t>
      </w:r>
      <w:r w:rsidRPr="00B22317">
        <w:t>,</w:t>
      </w:r>
    </w:p>
    <w:p w:rsidR="00AB7046" w:rsidRPr="00B22317" w:rsidRDefault="00AB7046" w:rsidP="00AB7046">
      <w:pPr>
        <w:pStyle w:val="Sd"/>
      </w:pPr>
      <w:r w:rsidRPr="00B22317">
        <w:t xml:space="preserve">где </w:t>
      </w:r>
      <w:r w:rsidRPr="00B22317">
        <w:rPr>
          <w:lang w:val="en-US"/>
        </w:rPr>
        <w:t>M</w:t>
      </w:r>
      <w:r w:rsidRPr="00B22317">
        <w:t xml:space="preserve"> – масса горючего вещества, кг.</w:t>
      </w:r>
    </w:p>
    <w:p w:rsidR="00AB7046" w:rsidRPr="00B22317" w:rsidRDefault="00AB7046" w:rsidP="00AB7046">
      <w:pPr>
        <w:pStyle w:val="Sd"/>
      </w:pPr>
      <w:r w:rsidRPr="00B22317">
        <w:t>Коэффициент пропускания атмосферы τ рассчитывают по формуле:</w:t>
      </w:r>
    </w:p>
    <w:p w:rsidR="00AB7046" w:rsidRPr="00B22317" w:rsidRDefault="00AB7046" w:rsidP="00AB7046">
      <w:pPr>
        <w:pStyle w:val="Sd"/>
      </w:pPr>
      <w:r w:rsidRPr="00B22317">
        <w:t xml:space="preserve">τ = </w:t>
      </w:r>
      <w:r w:rsidRPr="00B22317">
        <w:rPr>
          <w:lang w:val="en-US"/>
        </w:rPr>
        <w:t>exp</w:t>
      </w:r>
      <w:r w:rsidRPr="00B22317">
        <w:t>[-7,0∙ 10</w:t>
      </w:r>
      <w:r w:rsidRPr="00B22317">
        <w:rPr>
          <w:vertAlign w:val="superscript"/>
        </w:rPr>
        <w:t>-4</w:t>
      </w:r>
      <w:r w:rsidRPr="00B22317">
        <w:t>(</w:t>
      </w:r>
      <w:r w:rsidRPr="00B22317">
        <w:rPr>
          <w:position w:val="-6"/>
          <w:lang w:val="en-US"/>
        </w:rPr>
        <w:object w:dxaOrig="900" w:dyaOrig="380">
          <v:shape id="_x0000_i1033" type="#_x0000_t75" style="width:45pt;height:18.75pt" o:ole="">
            <v:imagedata r:id="rId56" o:title=""/>
          </v:shape>
          <o:OLEObject Type="Embed" ProgID="Equation.3" ShapeID="_x0000_i1033" DrawAspect="Content" ObjectID="_1425735558" r:id="rId57"/>
        </w:object>
      </w:r>
      <w:r w:rsidRPr="00B22317">
        <w:t xml:space="preserve">- </w:t>
      </w:r>
      <w:r w:rsidRPr="00B22317">
        <w:rPr>
          <w:lang w:val="en-US"/>
        </w:rPr>
        <w:t>D</w:t>
      </w:r>
      <w:r w:rsidRPr="00B22317">
        <w:rPr>
          <w:vertAlign w:val="subscript"/>
          <w:lang w:val="en-US"/>
        </w:rPr>
        <w:t>s</w:t>
      </w:r>
      <w:r w:rsidRPr="00B22317">
        <w:t>/2)].</w:t>
      </w:r>
    </w:p>
    <w:p w:rsidR="00AB7046" w:rsidRPr="00B22317" w:rsidRDefault="00AB7046" w:rsidP="00AB7046">
      <w:pPr>
        <w:pStyle w:val="Sd"/>
      </w:pPr>
      <w:r w:rsidRPr="00B22317">
        <w:t xml:space="preserve">Импульс теплового потока </w:t>
      </w:r>
      <w:r w:rsidRPr="00B22317">
        <w:rPr>
          <w:lang w:val="en-US"/>
        </w:rPr>
        <w:t>Q</w:t>
      </w:r>
      <w:r w:rsidRPr="00B22317">
        <w:t>, кДж/м</w:t>
      </w:r>
      <w:r w:rsidRPr="00B22317">
        <w:rPr>
          <w:vertAlign w:val="superscript"/>
        </w:rPr>
        <w:t>2</w:t>
      </w:r>
      <w:r w:rsidRPr="00B22317">
        <w:t>, определяется по формуле:</w:t>
      </w:r>
    </w:p>
    <w:p w:rsidR="00AB7046" w:rsidRPr="00B22317" w:rsidRDefault="00AB7046" w:rsidP="00AB7046">
      <w:pPr>
        <w:pStyle w:val="Sd"/>
      </w:pPr>
      <w:r w:rsidRPr="00B22317">
        <w:rPr>
          <w:lang w:val="en-US"/>
        </w:rPr>
        <w:t>Q</w:t>
      </w:r>
      <w:r w:rsidRPr="00B22317">
        <w:t xml:space="preserve"> = </w:t>
      </w:r>
      <w:r w:rsidRPr="00B22317">
        <w:rPr>
          <w:lang w:val="en-US"/>
        </w:rPr>
        <w:t>q</w:t>
      </w:r>
      <w:r w:rsidRPr="00B22317">
        <w:rPr>
          <w:vertAlign w:val="superscript"/>
        </w:rPr>
        <w:t>.</w:t>
      </w:r>
      <w:r w:rsidRPr="00B22317">
        <w:rPr>
          <w:lang w:val="en-US"/>
        </w:rPr>
        <w:t>t</w:t>
      </w:r>
      <w:r w:rsidRPr="00B22317">
        <w:rPr>
          <w:vertAlign w:val="subscript"/>
          <w:lang w:val="en-US"/>
        </w:rPr>
        <w:t>s</w:t>
      </w:r>
      <w:r w:rsidRPr="00B22317">
        <w:t>.</w:t>
      </w:r>
    </w:p>
    <w:p w:rsidR="00AB7046" w:rsidRPr="00B22317" w:rsidRDefault="00AB7046" w:rsidP="00AB7046">
      <w:pPr>
        <w:pStyle w:val="Sd"/>
      </w:pPr>
      <w:r w:rsidRPr="00B22317">
        <w:t>Расстояние, на котором будет наблюдаться импульс теплового потока равный 120 кДж/м</w:t>
      </w:r>
      <w:r w:rsidRPr="00B22317">
        <w:rPr>
          <w:vertAlign w:val="superscript"/>
        </w:rPr>
        <w:t>2</w:t>
      </w:r>
      <w:r w:rsidRPr="00B22317">
        <w:t xml:space="preserve">, составляет </w:t>
      </w:r>
      <w:smartTag w:uri="urn:schemas-microsoft-com:office:smarttags" w:element="metricconverter">
        <w:smartTagPr>
          <w:attr w:name="ProductID" w:val="161 м"/>
        </w:smartTagPr>
        <w:r w:rsidRPr="00B22317">
          <w:t>161 м</w:t>
        </w:r>
      </w:smartTag>
      <w:r w:rsidRPr="00B22317">
        <w:t>.</w:t>
      </w:r>
    </w:p>
    <w:p w:rsidR="00AB7046" w:rsidRPr="00B22317" w:rsidRDefault="00AB7046" w:rsidP="00AB7046">
      <w:pPr>
        <w:pStyle w:val="Sd"/>
      </w:pPr>
      <w:r w:rsidRPr="00B22317">
        <w:t>Проектируемая территория не попадает в зону действия поражающих факторов при возникновении аварии на автодороге, связанной с воспламенением проливов пропана из автоцистерны с образованием «огненного шара».</w:t>
      </w:r>
    </w:p>
    <w:p w:rsidR="00AB7046" w:rsidRPr="00B22317" w:rsidRDefault="00AB7046" w:rsidP="00AB7046">
      <w:pPr>
        <w:pStyle w:val="Sd"/>
        <w:rPr>
          <w:snapToGrid w:val="0"/>
        </w:rPr>
      </w:pPr>
      <w:r w:rsidRPr="00B22317">
        <w:rPr>
          <w:snapToGrid w:val="0"/>
        </w:rPr>
        <w:t>Сценарий развития аварии, связанной с воспламенением проливов бензина на автомобильном транспорте</w:t>
      </w:r>
    </w:p>
    <w:p w:rsidR="00AB7046" w:rsidRPr="00B22317" w:rsidRDefault="00AB7046" w:rsidP="00AB7046">
      <w:pPr>
        <w:pStyle w:val="Sd"/>
      </w:pPr>
      <w:r w:rsidRPr="00B22317">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B7046" w:rsidRPr="00B22317" w:rsidRDefault="00AB7046" w:rsidP="00AB7046">
      <w:pPr>
        <w:pStyle w:val="Sd"/>
      </w:pPr>
      <w:r w:rsidRPr="00B22317">
        <w:t>Исходные данные:</w:t>
      </w:r>
    </w:p>
    <w:p w:rsidR="00AB7046" w:rsidRPr="00B22317" w:rsidRDefault="00AB7046" w:rsidP="00AB7046">
      <w:pPr>
        <w:pStyle w:val="Sd"/>
      </w:pPr>
      <w:r w:rsidRPr="00B22317">
        <w:t>- количество разлившегося при аварии бензина</w:t>
      </w:r>
      <w:r w:rsidRPr="00B22317">
        <w:tab/>
      </w:r>
      <w:r w:rsidRPr="00B22317">
        <w:rPr>
          <w:lang w:val="en-US"/>
        </w:rPr>
        <w:t>V</w:t>
      </w:r>
      <w:r w:rsidRPr="00B22317">
        <w:t xml:space="preserve"> = </w:t>
      </w:r>
      <w:smartTag w:uri="urn:schemas-microsoft-com:office:smarttags" w:element="metricconverter">
        <w:smartTagPr>
          <w:attr w:name="ProductID" w:val="8,55 м3"/>
        </w:smartTagPr>
        <w:r w:rsidRPr="00B22317">
          <w:t>8,55 м</w:t>
        </w:r>
        <w:r w:rsidRPr="00B22317">
          <w:rPr>
            <w:vertAlign w:val="superscript"/>
          </w:rPr>
          <w:t>3</w:t>
        </w:r>
      </w:smartTag>
      <w:r w:rsidRPr="00B22317">
        <w:t xml:space="preserve"> (95 % от объема цистерны);</w:t>
      </w:r>
    </w:p>
    <w:p w:rsidR="00AB7046" w:rsidRPr="00B22317" w:rsidRDefault="00AB7046" w:rsidP="00AB7046">
      <w:pPr>
        <w:pStyle w:val="Sd"/>
      </w:pPr>
      <w:r w:rsidRPr="00B22317">
        <w:t>- площадь пролива</w:t>
      </w:r>
      <w:r w:rsidRPr="00B22317">
        <w:tab/>
      </w:r>
      <w:r w:rsidRPr="00B22317">
        <w:rPr>
          <w:lang w:val="en-US"/>
        </w:rPr>
        <w:t>S</w:t>
      </w:r>
      <w:r w:rsidRPr="00B22317">
        <w:t xml:space="preserve"> = </w:t>
      </w:r>
      <w:smartTag w:uri="urn:schemas-microsoft-com:office:smarttags" w:element="metricconverter">
        <w:smartTagPr>
          <w:attr w:name="ProductID" w:val="171,0 м2"/>
        </w:smartTagPr>
        <w:r w:rsidRPr="00B22317">
          <w:t>171,0 м</w:t>
        </w:r>
        <w:r w:rsidRPr="00B22317">
          <w:rPr>
            <w:vertAlign w:val="superscript"/>
          </w:rPr>
          <w:t>2</w:t>
        </w:r>
      </w:smartTag>
      <w:r w:rsidRPr="00B22317">
        <w:t>.</w:t>
      </w:r>
    </w:p>
    <w:p w:rsidR="00AB7046" w:rsidRPr="00BA79C8" w:rsidRDefault="00AB7046" w:rsidP="00AB7046">
      <w:pPr>
        <w:pStyle w:val="Sd"/>
      </w:pPr>
      <w:r w:rsidRPr="00BA79C8">
        <w:t>Порядок оценки последствий аварии</w:t>
      </w:r>
    </w:p>
    <w:p w:rsidR="00AB7046" w:rsidRPr="00B22317" w:rsidRDefault="00AB7046" w:rsidP="00AB7046">
      <w:pPr>
        <w:pStyle w:val="Sd"/>
      </w:pPr>
      <w:r w:rsidRPr="00B22317">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B22317">
        <w:rPr>
          <w:vertAlign w:val="superscript"/>
        </w:rPr>
        <w:t>2</w:t>
      </w:r>
      <w:r w:rsidRPr="00B22317">
        <w:t xml:space="preserve"> и более.</w:t>
      </w:r>
    </w:p>
    <w:p w:rsidR="00AB7046" w:rsidRPr="00B22317" w:rsidRDefault="00AB7046" w:rsidP="00AB7046">
      <w:pPr>
        <w:pStyle w:val="Sd"/>
      </w:pPr>
      <w:r w:rsidRPr="00B22317">
        <w:t>Расчеты выполняются аналогично расчетам по сценарию 1.</w:t>
      </w:r>
    </w:p>
    <w:p w:rsidR="00AB7046" w:rsidRPr="00B22317" w:rsidRDefault="00AB7046" w:rsidP="00AB7046">
      <w:pPr>
        <w:pStyle w:val="Sd"/>
      </w:pPr>
      <w:r w:rsidRPr="00B22317">
        <w:t>Расстояние, на котором будет наблюдаться тепловой поток интенсивностью 1,4 кВт/м</w:t>
      </w:r>
      <w:r w:rsidRPr="00B22317">
        <w:rPr>
          <w:vertAlign w:val="superscript"/>
        </w:rPr>
        <w:t>2</w:t>
      </w:r>
      <w:r w:rsidRPr="00B22317">
        <w:t xml:space="preserve">, составляет </w:t>
      </w:r>
      <w:smartTag w:uri="urn:schemas-microsoft-com:office:smarttags" w:element="metricconverter">
        <w:smartTagPr>
          <w:attr w:name="ProductID" w:val="62 м"/>
        </w:smartTagPr>
        <w:r w:rsidRPr="00B22317">
          <w:t>62 м</w:t>
        </w:r>
      </w:smartTag>
      <w:r w:rsidRPr="00B22317">
        <w:t>.</w:t>
      </w:r>
    </w:p>
    <w:p w:rsidR="00AB7046" w:rsidRPr="00B22317" w:rsidRDefault="00AB7046" w:rsidP="00AB7046">
      <w:pPr>
        <w:pStyle w:val="Sd"/>
      </w:pPr>
      <w:r w:rsidRPr="00B22317">
        <w:t>Проектируемая территория не попадает в зону действия поражающих факторов при возникновении аварии на автотранспорте, связанной с воспламенением проливов бензина из автоцистерны.</w:t>
      </w:r>
    </w:p>
    <w:p w:rsidR="00AB7046" w:rsidRPr="00B22317" w:rsidRDefault="00AB7046" w:rsidP="00AB7046">
      <w:pPr>
        <w:pStyle w:val="Sd"/>
        <w:rPr>
          <w:snapToGrid w:val="0"/>
        </w:rPr>
      </w:pPr>
      <w:r w:rsidRPr="00B22317">
        <w:rPr>
          <w:snapToGrid w:val="0"/>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AB7046" w:rsidRPr="00B22317" w:rsidRDefault="00AB7046" w:rsidP="00AB7046">
      <w:pPr>
        <w:pStyle w:val="Sd"/>
      </w:pPr>
      <w:r w:rsidRPr="00B22317">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B7046" w:rsidRPr="00B22317" w:rsidRDefault="00AB7046" w:rsidP="00AB7046">
      <w:pPr>
        <w:pStyle w:val="Sd"/>
      </w:pPr>
      <w:r w:rsidRPr="00B22317">
        <w:t>Исходные данные:</w:t>
      </w:r>
    </w:p>
    <w:p w:rsidR="00AB7046" w:rsidRPr="00B22317" w:rsidRDefault="00AB7046" w:rsidP="00AB7046">
      <w:pPr>
        <w:pStyle w:val="Sd"/>
      </w:pPr>
      <w:r w:rsidRPr="00B22317">
        <w:t>- количество разлившегося при аварии бензина</w:t>
      </w:r>
      <w:r w:rsidRPr="00B22317">
        <w:tab/>
      </w:r>
      <w:r w:rsidRPr="00B22317">
        <w:rPr>
          <w:lang w:val="en-US"/>
        </w:rPr>
        <w:t>V</w:t>
      </w:r>
      <w:r w:rsidRPr="00B22317">
        <w:t xml:space="preserve"> = </w:t>
      </w:r>
      <w:smartTag w:uri="urn:schemas-microsoft-com:office:smarttags" w:element="metricconverter">
        <w:smartTagPr>
          <w:attr w:name="ProductID" w:val="8,55 м3"/>
        </w:smartTagPr>
        <w:r w:rsidRPr="00B22317">
          <w:t>8,55 м</w:t>
        </w:r>
        <w:r w:rsidRPr="00B22317">
          <w:rPr>
            <w:vertAlign w:val="superscript"/>
          </w:rPr>
          <w:t>3</w:t>
        </w:r>
      </w:smartTag>
      <w:r w:rsidRPr="00B22317">
        <w:t xml:space="preserve"> (95 % от объема цистерны);</w:t>
      </w:r>
    </w:p>
    <w:p w:rsidR="00AB7046" w:rsidRPr="00B22317" w:rsidRDefault="00AB7046" w:rsidP="00AB7046">
      <w:pPr>
        <w:pStyle w:val="Sd"/>
      </w:pPr>
      <w:r w:rsidRPr="00B22317">
        <w:t>- молярная масса бензина</w:t>
      </w:r>
      <w:r w:rsidRPr="00B22317">
        <w:tab/>
        <w:t>М = 94,0 кг/кмоль;</w:t>
      </w:r>
    </w:p>
    <w:p w:rsidR="00AB7046" w:rsidRPr="00B22317" w:rsidRDefault="00AB7046" w:rsidP="00AB7046">
      <w:pPr>
        <w:pStyle w:val="Sd"/>
      </w:pPr>
      <w:r w:rsidRPr="00B22317">
        <w:t>- время испарения</w:t>
      </w:r>
      <w:r w:rsidRPr="00B22317">
        <w:tab/>
        <w:t>Т = 60 мин.</w:t>
      </w:r>
    </w:p>
    <w:p w:rsidR="00AB7046" w:rsidRPr="00B22317" w:rsidRDefault="00AB7046" w:rsidP="00AB7046">
      <w:pPr>
        <w:pStyle w:val="Sd"/>
      </w:pPr>
      <w:r w:rsidRPr="00B22317">
        <w:t>Порядок оценки последствий аварии.</w:t>
      </w:r>
    </w:p>
    <w:p w:rsidR="00AB7046" w:rsidRPr="00B22317" w:rsidRDefault="00AB7046" w:rsidP="00AB7046">
      <w:pPr>
        <w:pStyle w:val="Sd"/>
      </w:pPr>
      <w:r w:rsidRPr="00B22317">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AB7046" w:rsidRPr="00B22317" w:rsidRDefault="00AB7046" w:rsidP="00AB7046">
      <w:pPr>
        <w:pStyle w:val="Sd"/>
      </w:pPr>
      <w:r w:rsidRPr="00B22317">
        <w:t>Расчеты выполняются аналогично расчетам по сценарию 2.</w:t>
      </w:r>
    </w:p>
    <w:p w:rsidR="00AB7046" w:rsidRPr="00B22317" w:rsidRDefault="00AB7046" w:rsidP="00AB7046">
      <w:pPr>
        <w:pStyle w:val="Sd"/>
      </w:pPr>
      <w:r w:rsidRPr="00B22317">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77 м"/>
        </w:smartTagPr>
        <w:r w:rsidRPr="00B22317">
          <w:t>77 м</w:t>
        </w:r>
      </w:smartTag>
      <w:r w:rsidRPr="00B22317">
        <w:t>.</w:t>
      </w:r>
    </w:p>
    <w:p w:rsidR="00AB7046" w:rsidRPr="00B22317" w:rsidRDefault="00AB7046" w:rsidP="00AB7046">
      <w:pPr>
        <w:pStyle w:val="Sd"/>
      </w:pPr>
      <w:r w:rsidRPr="00B22317">
        <w:t>Проектируемая территория не попадает в зону поражающих факторов при возникновении аварии на автомобильной дороге, связанной с воспламенением проливов бензина из автоцистерны с образованием избыточного давления.</w:t>
      </w:r>
    </w:p>
    <w:p w:rsidR="00AB7046" w:rsidRPr="00BA79C8" w:rsidRDefault="00AB7046" w:rsidP="00AB7046">
      <w:pPr>
        <w:pStyle w:val="Sd"/>
        <w:rPr>
          <w:i/>
        </w:rPr>
      </w:pPr>
      <w:bookmarkStart w:id="324" w:name="_Toc311023867"/>
      <w:bookmarkStart w:id="325" w:name="_Toc336001361"/>
      <w:bookmarkStart w:id="326" w:name="_Toc338840472"/>
      <w:bookmarkStart w:id="327" w:name="_Toc338849214"/>
      <w:bookmarkStart w:id="328" w:name="_Toc339283879"/>
      <w:bookmarkStart w:id="329" w:name="_Toc339287506"/>
      <w:r w:rsidRPr="00BA79C8">
        <w:rPr>
          <w:i/>
        </w:rPr>
        <w:t>Воздушный транспорт</w:t>
      </w:r>
      <w:bookmarkEnd w:id="324"/>
      <w:bookmarkEnd w:id="325"/>
      <w:bookmarkEnd w:id="326"/>
      <w:bookmarkEnd w:id="327"/>
      <w:bookmarkEnd w:id="328"/>
      <w:bookmarkEnd w:id="329"/>
    </w:p>
    <w:p w:rsidR="00AB7046" w:rsidRPr="00B22317" w:rsidRDefault="00AB7046" w:rsidP="00AB7046">
      <w:pPr>
        <w:pStyle w:val="Sd"/>
      </w:pPr>
      <w:r w:rsidRPr="00B22317">
        <w:t>Основными причинами аварийности на авиатранспорте являются ошибки в управлении воздушным движением, нарушения экипажами воздушных судов правил безопасности полетов и эксплуатации воздушных судов и других технических средств с выработанным ресурсом эксплуатации.</w:t>
      </w:r>
    </w:p>
    <w:p w:rsidR="00AB7046" w:rsidRDefault="00AB7046" w:rsidP="00AB7046">
      <w:pPr>
        <w:pStyle w:val="Sd"/>
      </w:pPr>
      <w:r w:rsidRPr="00B22317">
        <w:t>При возникновении аварийной ситуации на воздушных судах, следующих по воздушным трассам и местным воздушным линиям, проходящими над городом не исключена, хотя и мало вероятна, возможность их падения на жилые кварталы. В зависимости от типа воздушного судна такое падение может привести к разрушению и повреждению от 5-7 до 10-12 домов. В результате данной катастрофы будет большое количество человеческих жертв (все пассажиры воздушного судна плюс 10 - 15 жителей), отдельные здания получат полные, средние и слабые разрушения. Наибольшее количество погибших среди населения будет, если воздушное судно упадет в ночное время на жилые дома, наименьшее - если воздушное судно упадет в ночное время на территорию промышленных предприятий. Данная ЧС потребует привлечения большого количества сил и средств для ликвидации последствий катастрофы и большим материальных затрат.</w:t>
      </w:r>
    </w:p>
    <w:p w:rsidR="00AB7046" w:rsidRPr="00303965" w:rsidRDefault="00AB7046" w:rsidP="00AB7046">
      <w:pPr>
        <w:pStyle w:val="Sd"/>
      </w:pPr>
    </w:p>
    <w:p w:rsidR="00AB7046" w:rsidRPr="00BA79C8" w:rsidRDefault="00AB7046" w:rsidP="00AB7046">
      <w:pPr>
        <w:pStyle w:val="30"/>
      </w:pPr>
      <w:bookmarkStart w:id="330" w:name="_Toc342571721"/>
      <w:bookmarkStart w:id="331" w:name="_Toc351217712"/>
      <w:bookmarkStart w:id="332" w:name="_Toc351231337"/>
      <w:bookmarkStart w:id="333" w:name="_Toc351358109"/>
      <w:r w:rsidRPr="00B22317">
        <w:t>1</w:t>
      </w:r>
      <w:r>
        <w:t>1</w:t>
      </w:r>
      <w:r w:rsidRPr="00B22317">
        <w:t>.</w:t>
      </w:r>
      <w:r>
        <w:t>3</w:t>
      </w:r>
      <w:r w:rsidRPr="00B22317">
        <w:t>.2 Аварии на электроэнергетических системах и системах жизнеобеспечения</w:t>
      </w:r>
      <w:bookmarkEnd w:id="330"/>
      <w:bookmarkEnd w:id="331"/>
      <w:bookmarkEnd w:id="332"/>
      <w:bookmarkEnd w:id="333"/>
    </w:p>
    <w:p w:rsidR="00AB7046" w:rsidRDefault="00AB7046" w:rsidP="00AB7046">
      <w:pPr>
        <w:pStyle w:val="Sd"/>
      </w:pPr>
      <w:r w:rsidRPr="00B22317">
        <w:t>Аварии с выбросом радиоактивных веществ (РВ) загрязнение территории области радиоактивными веществами возможны:</w:t>
      </w:r>
    </w:p>
    <w:p w:rsidR="00AB7046" w:rsidRPr="00B22317" w:rsidRDefault="00AB7046" w:rsidP="00AB7046">
      <w:pPr>
        <w:pStyle w:val="a2"/>
        <w:tabs>
          <w:tab w:val="clear" w:pos="993"/>
          <w:tab w:val="left" w:pos="-993"/>
        </w:tabs>
        <w:ind w:left="0" w:firstLine="567"/>
      </w:pPr>
      <w:r w:rsidRPr="00B22317">
        <w:t>при авариях во время транспортировки радиоактивных веществ железнодорожным и автомобильным транспортом и нарушении целостности упаковки. При этом возможно местное заражение прилегающей к месту аварии территории перевозимыми радиоактивными веществами и облучение людей находящихся вблизи места аварии;</w:t>
      </w:r>
    </w:p>
    <w:p w:rsidR="00AB7046" w:rsidRPr="00B22317" w:rsidRDefault="00AB7046" w:rsidP="00AB7046">
      <w:pPr>
        <w:pStyle w:val="a2"/>
        <w:tabs>
          <w:tab w:val="clear" w:pos="993"/>
          <w:tab w:val="left" w:pos="-993"/>
        </w:tabs>
        <w:ind w:left="0" w:firstLine="567"/>
      </w:pPr>
      <w:r w:rsidRPr="00B22317">
        <w:t>при утрате или несанкционированном захоронении производственных радиоактивных источников, что приведет к местному загрязнению небольшого участка территории и незначительному облучению отдельных людей, контактирующих с данным источником.</w:t>
      </w:r>
    </w:p>
    <w:p w:rsidR="00AB7046" w:rsidRPr="00B22317" w:rsidRDefault="00AB7046" w:rsidP="00AB7046">
      <w:pPr>
        <w:pStyle w:val="Sd"/>
      </w:pPr>
    </w:p>
    <w:p w:rsidR="00AB7046" w:rsidRPr="00BA79C8" w:rsidRDefault="00AB7046" w:rsidP="00AB7046">
      <w:pPr>
        <w:pStyle w:val="30"/>
      </w:pPr>
      <w:bookmarkStart w:id="334" w:name="_Toc342571722"/>
      <w:bookmarkStart w:id="335" w:name="_Toc351217713"/>
      <w:bookmarkStart w:id="336" w:name="_Toc351231338"/>
      <w:bookmarkStart w:id="337" w:name="_Toc351358110"/>
      <w:r w:rsidRPr="00B22317">
        <w:t>1</w:t>
      </w:r>
      <w:r>
        <w:t>1</w:t>
      </w:r>
      <w:r w:rsidRPr="00B22317">
        <w:t>.</w:t>
      </w:r>
      <w:r>
        <w:t>3</w:t>
      </w:r>
      <w:r w:rsidRPr="00B22317">
        <w:t>.3 Природные чрезвычайные ситуации</w:t>
      </w:r>
      <w:bookmarkStart w:id="338" w:name="_Toc336001369"/>
      <w:bookmarkEnd w:id="334"/>
      <w:bookmarkEnd w:id="335"/>
      <w:bookmarkEnd w:id="336"/>
      <w:bookmarkEnd w:id="337"/>
    </w:p>
    <w:bookmarkEnd w:id="338"/>
    <w:p w:rsidR="00AB7046" w:rsidRPr="00B22317" w:rsidRDefault="00AB7046" w:rsidP="00AB7046">
      <w:pPr>
        <w:pStyle w:val="Sd"/>
      </w:pPr>
      <w:r w:rsidRPr="00BA79C8">
        <w:rPr>
          <w:i/>
        </w:rPr>
        <w:t>Аварии на электроэнергетических системах.</w:t>
      </w:r>
      <w:r w:rsidRPr="00B22317">
        <w:t xml:space="preserve"> Сильный порывистый ветер со скоростью 25 м/сек и более приводит к обрыву проводов и разрушению опор ЛЭП-10 и 35 кВ, а со скоростью 33 м/сек и более - ЛЭП-110,220 и 500 кВ, что приводит к ограничениям в электрообеспечении  населенных пунктов вплоть до обесточивания части сельских районов, нарушениям в электрообеспечении железной дороги.</w:t>
      </w:r>
    </w:p>
    <w:p w:rsidR="00AB7046" w:rsidRPr="00B22317" w:rsidRDefault="00AB7046" w:rsidP="00AB7046">
      <w:pPr>
        <w:pStyle w:val="Sd"/>
      </w:pPr>
      <w:r w:rsidRPr="00B22317">
        <w:t>Аварии на коммунальных системах жизнеобеспечения возможны  по причине:</w:t>
      </w:r>
    </w:p>
    <w:p w:rsidR="00AB7046" w:rsidRPr="00B22317" w:rsidRDefault="00AB7046" w:rsidP="00AB7046">
      <w:pPr>
        <w:pStyle w:val="a2"/>
        <w:tabs>
          <w:tab w:val="clear" w:pos="993"/>
          <w:tab w:val="left" w:pos="-993"/>
        </w:tabs>
        <w:ind w:left="0" w:firstLine="567"/>
      </w:pPr>
      <w:r w:rsidRPr="00B22317">
        <w:t>износа основного и вспомогательного оборудования теплоисточников более чем на 60 %;</w:t>
      </w:r>
    </w:p>
    <w:p w:rsidR="00AB7046" w:rsidRPr="00B22317" w:rsidRDefault="00AB7046" w:rsidP="00AB7046">
      <w:pPr>
        <w:pStyle w:val="a2"/>
        <w:tabs>
          <w:tab w:val="clear" w:pos="993"/>
          <w:tab w:val="left" w:pos="-993"/>
        </w:tabs>
        <w:ind w:left="0" w:firstLine="567"/>
      </w:pPr>
      <w:r w:rsidRPr="00B22317">
        <w:t>ветхости тепловых и водопроводных сетей (износ от 60 до 90 %);</w:t>
      </w:r>
    </w:p>
    <w:p w:rsidR="00AB7046" w:rsidRPr="00B22317" w:rsidRDefault="00AB7046" w:rsidP="00AB7046">
      <w:pPr>
        <w:pStyle w:val="a2"/>
        <w:tabs>
          <w:tab w:val="clear" w:pos="993"/>
          <w:tab w:val="left" w:pos="-993"/>
        </w:tabs>
        <w:ind w:left="0" w:firstLine="567"/>
      </w:pPr>
      <w:r w:rsidRPr="00B22317">
        <w:t>халатности персонала обслуживающего теплоисточники и теплоносители;</w:t>
      </w:r>
    </w:p>
    <w:p w:rsidR="00AB7046" w:rsidRPr="00B22317" w:rsidRDefault="00AB7046" w:rsidP="00AB7046">
      <w:pPr>
        <w:pStyle w:val="a2"/>
        <w:tabs>
          <w:tab w:val="clear" w:pos="993"/>
          <w:tab w:val="left" w:pos="-993"/>
        </w:tabs>
        <w:ind w:left="0" w:firstLine="567"/>
      </w:pPr>
      <w:r w:rsidRPr="00B22317">
        <w:t>недофинансирования ремонтных работ;</w:t>
      </w:r>
    </w:p>
    <w:p w:rsidR="00AB7046" w:rsidRPr="00B22317" w:rsidRDefault="00AB7046" w:rsidP="00AB7046">
      <w:pPr>
        <w:pStyle w:val="a2"/>
        <w:tabs>
          <w:tab w:val="clear" w:pos="993"/>
          <w:tab w:val="left" w:pos="-993"/>
        </w:tabs>
        <w:ind w:left="0" w:firstLine="567"/>
      </w:pPr>
      <w:r w:rsidRPr="00B22317">
        <w:t>образования конденсата после слива газа в газгольдеры.</w:t>
      </w:r>
    </w:p>
    <w:p w:rsidR="00AB7046" w:rsidRPr="00B22317" w:rsidRDefault="00AB7046" w:rsidP="00AB7046">
      <w:pPr>
        <w:pStyle w:val="Sd"/>
      </w:pPr>
      <w:r w:rsidRPr="00B22317">
        <w:t>Выход из строя коммунальных систем может привести к следующим последствиям:</w:t>
      </w:r>
    </w:p>
    <w:p w:rsidR="00AB7046" w:rsidRPr="00B22317" w:rsidRDefault="00AB7046" w:rsidP="00AB7046">
      <w:pPr>
        <w:pStyle w:val="a2"/>
        <w:tabs>
          <w:tab w:val="clear" w:pos="993"/>
          <w:tab w:val="left" w:pos="-993"/>
        </w:tabs>
        <w:ind w:left="0" w:firstLine="567"/>
      </w:pPr>
      <w:r w:rsidRPr="00B22317">
        <w:t>прекращению подачи тепла потребителям и размораживание тепловых сетей;</w:t>
      </w:r>
    </w:p>
    <w:p w:rsidR="00AB7046" w:rsidRPr="00B22317" w:rsidRDefault="00AB7046" w:rsidP="00AB7046">
      <w:pPr>
        <w:pStyle w:val="a2"/>
        <w:tabs>
          <w:tab w:val="clear" w:pos="993"/>
          <w:tab w:val="left" w:pos="-993"/>
        </w:tabs>
        <w:ind w:left="0" w:firstLine="567"/>
      </w:pPr>
      <w:r w:rsidRPr="00B22317">
        <w:t>прекращению подачи холодной воды;</w:t>
      </w:r>
    </w:p>
    <w:p w:rsidR="00AB7046" w:rsidRPr="00B22317" w:rsidRDefault="00AB7046" w:rsidP="00AB7046">
      <w:pPr>
        <w:pStyle w:val="a2"/>
        <w:tabs>
          <w:tab w:val="clear" w:pos="993"/>
          <w:tab w:val="left" w:pos="-993"/>
        </w:tabs>
        <w:ind w:left="0" w:firstLine="567"/>
      </w:pPr>
      <w:r w:rsidRPr="00B22317">
        <w:t>порывам тепловых сетей;</w:t>
      </w:r>
    </w:p>
    <w:p w:rsidR="00AB7046" w:rsidRPr="00B22317" w:rsidRDefault="00AB7046" w:rsidP="00AB7046">
      <w:pPr>
        <w:pStyle w:val="a2"/>
        <w:tabs>
          <w:tab w:val="clear" w:pos="993"/>
          <w:tab w:val="left" w:pos="-993"/>
        </w:tabs>
        <w:ind w:left="0" w:firstLine="567"/>
      </w:pPr>
      <w:r w:rsidRPr="00B22317">
        <w:t>выходу из строя основного оборудования теплоисточников;</w:t>
      </w:r>
    </w:p>
    <w:p w:rsidR="00AB7046" w:rsidRPr="00B22317" w:rsidRDefault="00AB7046" w:rsidP="00AB7046">
      <w:pPr>
        <w:pStyle w:val="a2"/>
        <w:tabs>
          <w:tab w:val="clear" w:pos="993"/>
          <w:tab w:val="left" w:pos="-993"/>
        </w:tabs>
        <w:ind w:left="0" w:firstLine="567"/>
      </w:pPr>
      <w:r w:rsidRPr="00B22317">
        <w:t>отключению от тепло- и водоснабжения жилых домов;</w:t>
      </w:r>
    </w:p>
    <w:p w:rsidR="00AB7046" w:rsidRPr="00B22317" w:rsidRDefault="00AB7046" w:rsidP="00AB7046">
      <w:pPr>
        <w:pStyle w:val="a2"/>
        <w:tabs>
          <w:tab w:val="clear" w:pos="993"/>
          <w:tab w:val="left" w:pos="-993"/>
        </w:tabs>
        <w:ind w:left="0" w:firstLine="567"/>
      </w:pPr>
      <w:r w:rsidRPr="00B22317">
        <w:t>кратковременному прекращению подачи газа в жилые дома.</w:t>
      </w:r>
    </w:p>
    <w:p w:rsidR="00AB7046" w:rsidRPr="00B22317" w:rsidRDefault="00AB7046" w:rsidP="00AB7046">
      <w:pPr>
        <w:pStyle w:val="Sd"/>
      </w:pPr>
    </w:p>
    <w:p w:rsidR="00AB7046" w:rsidRPr="00303965" w:rsidRDefault="00AB7046" w:rsidP="00AB7046">
      <w:pPr>
        <w:pStyle w:val="30"/>
      </w:pPr>
      <w:bookmarkStart w:id="339" w:name="_Toc342571723"/>
      <w:bookmarkStart w:id="340" w:name="_Toc351217714"/>
      <w:bookmarkStart w:id="341" w:name="_Toc351231339"/>
      <w:bookmarkStart w:id="342" w:name="_Toc351358111"/>
      <w:r w:rsidRPr="00303965">
        <w:t>1</w:t>
      </w:r>
      <w:r>
        <w:t>1</w:t>
      </w:r>
      <w:r w:rsidRPr="00303965">
        <w:t>.</w:t>
      </w:r>
      <w:r>
        <w:t>3</w:t>
      </w:r>
      <w:r w:rsidRPr="00303965">
        <w:t>.4 Природно-очаговые, зоонозные инфекции и паразитарные заболевания</w:t>
      </w:r>
      <w:bookmarkEnd w:id="339"/>
      <w:bookmarkEnd w:id="340"/>
      <w:bookmarkEnd w:id="341"/>
      <w:bookmarkEnd w:id="342"/>
    </w:p>
    <w:p w:rsidR="00AB7046" w:rsidRPr="00BA79C8" w:rsidRDefault="00AB7046" w:rsidP="00AB7046">
      <w:pPr>
        <w:pStyle w:val="Sd"/>
      </w:pPr>
      <w:r w:rsidRPr="00BA79C8">
        <w:t>Грипп птиц</w:t>
      </w:r>
    </w:p>
    <w:p w:rsidR="00AB7046" w:rsidRPr="00B22317" w:rsidRDefault="00AB7046" w:rsidP="00AB7046">
      <w:pPr>
        <w:pStyle w:val="Sd"/>
      </w:pPr>
      <w:r w:rsidRPr="00BA79C8">
        <w:t>Грипп птиц</w:t>
      </w:r>
      <w:r w:rsidRPr="00B22317">
        <w:t xml:space="preserve"> – острое инфекционное заболевание, возбудитель которого вирус. Заражение человека происходит при тесном контакте с инфицированной домашней и дикой птицей. Специальной вакцины против птичьего гриппа для людей  нет нигде в мире. Вакцина есть только для птиц.</w:t>
      </w:r>
    </w:p>
    <w:p w:rsidR="00AB7046" w:rsidRPr="00B22317" w:rsidRDefault="00AB7046" w:rsidP="00AB7046">
      <w:pPr>
        <w:pStyle w:val="Sd"/>
      </w:pPr>
      <w:r w:rsidRPr="00B22317">
        <w:t>Грипп птиц может поражать все виды пернатых. Из домашних к нему наиболее чувствительны индюки и куры.</w:t>
      </w:r>
    </w:p>
    <w:p w:rsidR="00AB7046" w:rsidRPr="00B22317" w:rsidRDefault="00AB7046" w:rsidP="00AB7046">
      <w:pPr>
        <w:pStyle w:val="Sd"/>
      </w:pPr>
      <w:r w:rsidRPr="00B22317">
        <w:t>Основными носителями птичьего гриппа считаются водоплавающие птицы.</w:t>
      </w:r>
    </w:p>
    <w:p w:rsidR="00AB7046" w:rsidRPr="00B22317" w:rsidRDefault="00AB7046" w:rsidP="00AB7046">
      <w:pPr>
        <w:pStyle w:val="Sd"/>
      </w:pPr>
      <w:r w:rsidRPr="00B22317">
        <w:t>Клещевой энцефалит</w:t>
      </w:r>
    </w:p>
    <w:p w:rsidR="00AB7046" w:rsidRPr="00B22317" w:rsidRDefault="00AB7046" w:rsidP="00AB7046">
      <w:pPr>
        <w:pStyle w:val="Sd"/>
      </w:pPr>
      <w:r w:rsidRPr="00B22317">
        <w:t xml:space="preserve">Энцефалиты – группа воспалительных заболеваний головного мозга человека и животных, обусловленных главным образом вирусами, бактериями, простейшими и другими болезнетворными микроорганизмами. </w:t>
      </w:r>
    </w:p>
    <w:p w:rsidR="00AB7046" w:rsidRPr="00B22317" w:rsidRDefault="00AB7046" w:rsidP="00AB7046">
      <w:pPr>
        <w:pStyle w:val="Sd"/>
      </w:pPr>
      <w:r w:rsidRPr="00B22317">
        <w:t>Сибирская язва</w:t>
      </w:r>
    </w:p>
    <w:p w:rsidR="00AB7046" w:rsidRPr="00B22317" w:rsidRDefault="00AB7046" w:rsidP="00AB7046">
      <w:pPr>
        <w:pStyle w:val="Sd"/>
      </w:pPr>
      <w:r w:rsidRPr="00B22317">
        <w:t xml:space="preserve">Сибирская язва – заразительная болезнь, вызываемая специфической бактерией (bacillus anthracis), проникающей через повреждения в кожу, желудок, легкие, большей частью с пищей или питьем. Наблюдается преимущественно у рогатого скота, лошадей, овец, свиней, даже дичи; обнаруживается спустя 3-4 дня после заражения. </w:t>
      </w:r>
    </w:p>
    <w:p w:rsidR="00AB7046" w:rsidRPr="00B22317" w:rsidRDefault="00AB7046" w:rsidP="00AB7046">
      <w:pPr>
        <w:pStyle w:val="Sd"/>
      </w:pPr>
      <w:r w:rsidRPr="00B22317">
        <w:t xml:space="preserve">Бешенство </w:t>
      </w:r>
    </w:p>
    <w:p w:rsidR="00AB7046" w:rsidRPr="00B22317" w:rsidRDefault="00AB7046" w:rsidP="00AB7046">
      <w:pPr>
        <w:pStyle w:val="Sd"/>
      </w:pPr>
      <w:r w:rsidRPr="00B22317">
        <w:t>Бешенство – острое инфекционное заболевание, вызываемое нейротропным вирусом, поражающим центральную нервную систему. Заражение бешенством человека происходит при укусе либо ослюнении кожи или слизистых оболочек человека слюной бешеных животных, содержащей в себе возбудителя бешенства. Особенно опасны для человека укусы больным животным головы, лица, шеи; в этих случаях инкубационный период болезни укорачивается, а заболевание протекает особенно бурно. Проникнув в организм человека через рану, причинённую укусом бешеного животного (или ослюнённую царапину), вирус распространяется по нервным стволам в направлении к центральной нервной системе, поражая нервные центры и кору головного мозга.</w:t>
      </w:r>
    </w:p>
    <w:p w:rsidR="00AB7046" w:rsidRPr="00B22317" w:rsidRDefault="00AB7046" w:rsidP="00AB7046">
      <w:pPr>
        <w:pStyle w:val="Sd"/>
      </w:pPr>
      <w:r w:rsidRPr="00B22317">
        <w:t>Ящур</w:t>
      </w:r>
    </w:p>
    <w:p w:rsidR="00AB7046" w:rsidRPr="00B22317" w:rsidRDefault="00AB7046" w:rsidP="00AB7046">
      <w:pPr>
        <w:pStyle w:val="Sd"/>
      </w:pPr>
      <w:r w:rsidRPr="00B22317">
        <w:t xml:space="preserve">Ящур – рыльнокопытная болезнь животных острая заразная болезнь, встречается у быков, овец, свиней и пр. Симптомы – умеренная лихорадка, катаральное воспаление слизистой оболочки рта; на внутренней поверхности губ, на конце и краях языка беловатые пузыри, оставляющие после себя язвы; в расщелине и на венчике копыт, на вымени, сосках – пузыри, пустулы, корки; болезнь оканчивается через 12-14 дней; в неблагоприятных случаях гибельный исход. Заражение может переноситься и на человека при употреблении некипяченого молока больных животных и выражается лихорадкой и пузырьками на губах, языке, иногда на твердом и мягком небе. </w:t>
      </w:r>
    </w:p>
    <w:p w:rsidR="00AB7046" w:rsidRPr="00B22317" w:rsidRDefault="00AB7046" w:rsidP="00AB7046">
      <w:pPr>
        <w:pStyle w:val="Sd"/>
      </w:pPr>
      <w:r w:rsidRPr="00BA79C8">
        <w:t>Колорадский жук</w:t>
      </w:r>
      <w:hyperlink r:id="rId58" w:history="1"/>
      <w:r w:rsidRPr="00BA79C8">
        <w:t xml:space="preserve"> </w:t>
      </w:r>
      <w:r w:rsidRPr="00B22317">
        <w:t>– опасный вредитель картофеля - повсеместно. Потеря урожая до 5 %.</w:t>
      </w:r>
    </w:p>
    <w:p w:rsidR="00AB7046" w:rsidRPr="00B22317" w:rsidRDefault="00AB7046" w:rsidP="00AB7046">
      <w:pPr>
        <w:pStyle w:val="Sd"/>
      </w:pPr>
      <w:r w:rsidRPr="00B22317">
        <w:t>Саранчовые</w:t>
      </w:r>
    </w:p>
    <w:p w:rsidR="00AB7046" w:rsidRPr="00B22317" w:rsidRDefault="00AB7046" w:rsidP="00AB7046">
      <w:pPr>
        <w:pStyle w:val="Sd"/>
      </w:pPr>
      <w:r w:rsidRPr="00B22317">
        <w:t xml:space="preserve">Вследствие неожиданного залёта стай издалека и способности массового нападения на посевы саранчи особенно опасна как вредитель с.-х. культур (хлебных злаков, хлопчатника и т. д.). Передвигаясь в поисках пищи со скоростью свыше </w:t>
      </w:r>
      <w:smartTag w:uri="urn:schemas-microsoft-com:office:smarttags" w:element="metricconverter">
        <w:smartTagPr>
          <w:attr w:name="ProductID" w:val="30 км"/>
        </w:smartTagPr>
        <w:r w:rsidRPr="00B22317">
          <w:t>30 км</w:t>
        </w:r>
      </w:smartTag>
      <w:r w:rsidRPr="00B22317">
        <w:t xml:space="preserve"> в сутки, кулиги уничтожают на своём пути всю зелёную растительность. Личинки и взрослые насекомые поедают листья, стебли, метёлки, колосья, плоды, кору на стеблях.</w:t>
      </w:r>
    </w:p>
    <w:p w:rsidR="00AB7046" w:rsidRPr="00753F36" w:rsidRDefault="00AB7046" w:rsidP="00AB7046">
      <w:pPr>
        <w:pStyle w:val="Sd"/>
      </w:pPr>
      <w:r w:rsidRPr="00B22317">
        <w:t xml:space="preserve">Количество поедаемой ею пищи при длительных полётах заметно увеличивается по сравнению с тем, которое она съедает при кратковременных миграциях. В периоды массового размножения число особей достигает нескольких сотен и даже тысяч на </w:t>
      </w:r>
      <w:smartTag w:uri="urn:schemas-microsoft-com:office:smarttags" w:element="metricconverter">
        <w:smartTagPr>
          <w:attr w:name="ProductID" w:val="1 м2"/>
        </w:smartTagPr>
        <w:r w:rsidRPr="00B22317">
          <w:t>1 м</w:t>
        </w:r>
        <w:r w:rsidRPr="00B22317">
          <w:rPr>
            <w:vertAlign w:val="superscript"/>
          </w:rPr>
          <w:t>2</w:t>
        </w:r>
      </w:smartTag>
      <w:r w:rsidRPr="00B22317">
        <w:t>, а площади, заселённые саранчой, нередко составляют около 1 млн. га. Вред, причиняемый саранчой культурам и дикорастущим растениям, может достигать размеров бедствия. В России наиболее опасны: два подвида перелётной саранчи (</w:t>
      </w:r>
      <w:hyperlink r:id="rId59" w:history="1">
        <w:r w:rsidRPr="00B22317">
          <w:t>азиатская саранча</w:t>
        </w:r>
      </w:hyperlink>
      <w:r w:rsidRPr="00B22317">
        <w:t xml:space="preserve"> и среднерусская саранча).</w:t>
      </w:r>
    </w:p>
    <w:p w:rsidR="00AB7046" w:rsidRPr="00B22317" w:rsidRDefault="00AB7046" w:rsidP="00AB7046">
      <w:pPr>
        <w:pStyle w:val="Sd"/>
      </w:pPr>
    </w:p>
    <w:p w:rsidR="00AB7046" w:rsidRPr="00B22317" w:rsidRDefault="00AB7046" w:rsidP="00AB7046">
      <w:pPr>
        <w:pStyle w:val="30"/>
      </w:pPr>
      <w:bookmarkStart w:id="343" w:name="_Toc243979120"/>
      <w:bookmarkStart w:id="344" w:name="_Toc243979194"/>
      <w:bookmarkStart w:id="345" w:name="_Toc243979403"/>
      <w:bookmarkStart w:id="346" w:name="_Toc342571724"/>
      <w:bookmarkStart w:id="347" w:name="_Toc351217715"/>
      <w:bookmarkStart w:id="348" w:name="_Toc351231340"/>
      <w:bookmarkStart w:id="349" w:name="_Toc351358112"/>
      <w:r w:rsidRPr="00B22317">
        <w:t>1</w:t>
      </w:r>
      <w:r>
        <w:t>1</w:t>
      </w:r>
      <w:r w:rsidRPr="00B22317">
        <w:t>.</w:t>
      </w:r>
      <w:r>
        <w:t>3</w:t>
      </w:r>
      <w:r w:rsidRPr="00B22317">
        <w:t xml:space="preserve">.5 Оценка риска возникновения аварий для различных </w:t>
      </w:r>
      <w:r w:rsidRPr="00B22317">
        <w:br/>
        <w:t xml:space="preserve">видов ОПО в  Новосибирской области на основе статистических </w:t>
      </w:r>
      <w:r w:rsidRPr="00B22317">
        <w:br/>
        <w:t>данных по аварийности</w:t>
      </w:r>
      <w:bookmarkEnd w:id="343"/>
      <w:bookmarkEnd w:id="344"/>
      <w:bookmarkEnd w:id="345"/>
      <w:bookmarkEnd w:id="346"/>
      <w:bookmarkEnd w:id="347"/>
      <w:bookmarkEnd w:id="348"/>
      <w:bookmarkEnd w:id="349"/>
      <w:r w:rsidRPr="00B22317">
        <w:t xml:space="preserve"> </w:t>
      </w:r>
    </w:p>
    <w:p w:rsidR="00AB7046" w:rsidRPr="00B22317" w:rsidRDefault="00AB7046" w:rsidP="00AB7046">
      <w:pPr>
        <w:pStyle w:val="Sd"/>
      </w:pPr>
      <w:bookmarkStart w:id="350" w:name="_Toc243979123"/>
      <w:bookmarkStart w:id="351" w:name="_Toc243979197"/>
      <w:bookmarkStart w:id="352" w:name="_Toc243979406"/>
      <w:r w:rsidRPr="00B22317">
        <w:t>Под оценкой риска возникновения аварии на опасном производственном объекте в настоящем проекте понимается частота или вероятность ее возникновения в течение календарного года.</w:t>
      </w:r>
    </w:p>
    <w:p w:rsidR="00AB7046" w:rsidRPr="00B22317" w:rsidRDefault="00AB7046" w:rsidP="00AB7046">
      <w:pPr>
        <w:pStyle w:val="Sd"/>
      </w:pPr>
      <w:r w:rsidRPr="00B22317">
        <w:t>В общем случае риск (частота) возникновения аварии на ОПО, относящегося к определенному виду надзора, может быть определен по следующей формуле:</w:t>
      </w:r>
    </w:p>
    <w:p w:rsidR="00AB7046" w:rsidRPr="00B22317" w:rsidRDefault="00AB7046" w:rsidP="00AB7046">
      <w:pPr>
        <w:pStyle w:val="Sd"/>
      </w:pPr>
      <w:bookmarkStart w:id="353" w:name="_Toc243979121"/>
      <w:bookmarkStart w:id="354" w:name="_Toc243979195"/>
      <w:bookmarkStart w:id="355" w:name="_Toc243979404"/>
      <w:bookmarkStart w:id="356" w:name="_Toc243979492"/>
      <w:bookmarkStart w:id="357" w:name="_Toc270332701"/>
      <w:bookmarkStart w:id="358" w:name="_Toc270521028"/>
      <w:bookmarkStart w:id="359" w:name="_Toc288828273"/>
      <w:bookmarkStart w:id="360" w:name="_Toc288828858"/>
      <w:bookmarkStart w:id="361" w:name="_Toc288829804"/>
      <w:bookmarkStart w:id="362" w:name="_Toc288834872"/>
      <w:bookmarkStart w:id="363" w:name="_Toc289162208"/>
      <w:bookmarkStart w:id="364" w:name="_Toc292286449"/>
      <w:bookmarkStart w:id="365" w:name="_Toc311023875"/>
      <w:bookmarkStart w:id="366" w:name="_Toc336001372"/>
      <w:bookmarkStart w:id="367" w:name="_Toc338840479"/>
      <w:bookmarkStart w:id="368" w:name="_Toc338849221"/>
      <w:bookmarkStart w:id="369" w:name="_Toc339283886"/>
      <w:bookmarkStart w:id="370" w:name="_Toc339287513"/>
      <w:r w:rsidRPr="00B22317">
        <w:t>Р</w:t>
      </w:r>
      <w:r w:rsidRPr="00B22317">
        <w:rPr>
          <w:position w:val="10"/>
          <w:lang w:val="en-US"/>
        </w:rPr>
        <w:t>i</w:t>
      </w:r>
      <w:r w:rsidRPr="00B22317">
        <w:t xml:space="preserve">ср=1/Т </w:t>
      </w:r>
      <w:r w:rsidRPr="00B22317">
        <w:rPr>
          <w:b/>
        </w:rPr>
        <w:sym w:font="Symbol" w:char="F053"/>
      </w:r>
      <w:r w:rsidRPr="00B22317">
        <w:t xml:space="preserve"> </w:t>
      </w:r>
      <w:r w:rsidRPr="00B22317">
        <w:rPr>
          <w:lang w:val="en-US"/>
        </w:rPr>
        <w:t>A</w:t>
      </w:r>
      <w:r w:rsidRPr="00B22317">
        <w:rPr>
          <w:position w:val="-10"/>
          <w:lang w:val="en-US"/>
        </w:rPr>
        <w:t>t</w:t>
      </w:r>
      <w:r w:rsidRPr="00B22317">
        <w:rPr>
          <w:position w:val="10"/>
          <w:lang w:val="en-US"/>
        </w:rPr>
        <w:t>i</w:t>
      </w:r>
      <w:r w:rsidRPr="00B22317">
        <w:t>/</w:t>
      </w:r>
      <w:r w:rsidRPr="00B22317">
        <w:rPr>
          <w:lang w:val="en-US"/>
        </w:rPr>
        <w:t>M</w:t>
      </w:r>
      <w:r w:rsidRPr="00B22317">
        <w:rPr>
          <w:position w:val="-10"/>
          <w:lang w:val="en-US"/>
        </w:rPr>
        <w:t>t</w:t>
      </w:r>
      <w:r w:rsidRPr="00B22317">
        <w:rPr>
          <w:position w:val="12"/>
          <w:lang w:val="en-US"/>
        </w:rPr>
        <w:t>i</w:t>
      </w:r>
      <w:r w:rsidRPr="00B22317">
        <w:t>,</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rsidR="00AB7046" w:rsidRPr="00B22317" w:rsidRDefault="00AB7046" w:rsidP="00AB7046">
      <w:pPr>
        <w:pStyle w:val="Sd"/>
      </w:pPr>
      <w:r w:rsidRPr="00B22317">
        <w:t xml:space="preserve">где </w:t>
      </w:r>
      <w:r w:rsidRPr="00B22317">
        <w:rPr>
          <w:lang w:val="en-US"/>
        </w:rPr>
        <w:t>A</w:t>
      </w:r>
      <w:r w:rsidRPr="00B22317">
        <w:rPr>
          <w:position w:val="-10"/>
          <w:lang w:val="en-US"/>
        </w:rPr>
        <w:t>t</w:t>
      </w:r>
      <w:r w:rsidRPr="00B22317">
        <w:rPr>
          <w:position w:val="10"/>
          <w:lang w:val="en-US"/>
        </w:rPr>
        <w:t>i</w:t>
      </w:r>
      <w:r w:rsidRPr="00B22317">
        <w:t xml:space="preserve"> - количество аварий, произошедших на ОПО </w:t>
      </w:r>
      <w:r w:rsidRPr="00B22317">
        <w:rPr>
          <w:lang w:val="en-US"/>
        </w:rPr>
        <w:t>i</w:t>
      </w:r>
      <w:r w:rsidRPr="00B22317">
        <w:t xml:space="preserve">-ой отрасли промышленности  в </w:t>
      </w:r>
      <w:r w:rsidRPr="00B22317">
        <w:rPr>
          <w:lang w:val="en-US"/>
        </w:rPr>
        <w:t>t</w:t>
      </w:r>
      <w:r w:rsidRPr="00B22317">
        <w:t xml:space="preserve"> - ом году;</w:t>
      </w:r>
    </w:p>
    <w:p w:rsidR="00AB7046" w:rsidRPr="00B22317" w:rsidRDefault="00AB7046" w:rsidP="00AB7046">
      <w:pPr>
        <w:pStyle w:val="Sd"/>
      </w:pPr>
      <w:r w:rsidRPr="00B22317">
        <w:rPr>
          <w:lang w:val="en-US"/>
        </w:rPr>
        <w:t>M</w:t>
      </w:r>
      <w:r w:rsidRPr="00B22317">
        <w:rPr>
          <w:position w:val="-10"/>
          <w:lang w:val="en-US"/>
        </w:rPr>
        <w:t>t</w:t>
      </w:r>
      <w:r w:rsidRPr="00B22317">
        <w:rPr>
          <w:position w:val="12"/>
          <w:lang w:val="en-US"/>
        </w:rPr>
        <w:t>i</w:t>
      </w:r>
      <w:r w:rsidRPr="00B22317">
        <w:t xml:space="preserve">  - количество опасных производственных объектов, относящихся к ОПО </w:t>
      </w:r>
      <w:r w:rsidRPr="00B22317">
        <w:rPr>
          <w:lang w:val="en-US"/>
        </w:rPr>
        <w:t>i</w:t>
      </w:r>
      <w:r w:rsidRPr="00B22317">
        <w:t xml:space="preserve"> - ой отрасли промышленности в </w:t>
      </w:r>
      <w:r w:rsidRPr="00B22317">
        <w:rPr>
          <w:lang w:val="en-US"/>
        </w:rPr>
        <w:t>t</w:t>
      </w:r>
      <w:r w:rsidRPr="00B22317">
        <w:t xml:space="preserve">-ом году; </w:t>
      </w:r>
    </w:p>
    <w:p w:rsidR="00AB7046" w:rsidRPr="00B22317" w:rsidRDefault="00AB7046" w:rsidP="00AB7046">
      <w:pPr>
        <w:pStyle w:val="Sd"/>
      </w:pPr>
      <w:r w:rsidRPr="00B22317">
        <w:rPr>
          <w:lang w:val="en-US"/>
        </w:rPr>
        <w:t>i</w:t>
      </w:r>
      <w:r w:rsidRPr="00B22317">
        <w:t xml:space="preserve"> - индекс отрасли промышленности (вида надзора); </w:t>
      </w:r>
    </w:p>
    <w:p w:rsidR="00AB7046" w:rsidRPr="00B22317" w:rsidRDefault="00AB7046" w:rsidP="00AB7046">
      <w:pPr>
        <w:pStyle w:val="Sd"/>
      </w:pPr>
      <w:r w:rsidRPr="00B22317">
        <w:t xml:space="preserve">Т - временной отрезок (количество лет) для которого проводится усреднение показателя </w:t>
      </w:r>
    </w:p>
    <w:p w:rsidR="00AB7046" w:rsidRPr="00B22317" w:rsidRDefault="00AB7046" w:rsidP="00AB7046">
      <w:pPr>
        <w:pStyle w:val="Sd"/>
      </w:pPr>
      <w:r w:rsidRPr="00B22317">
        <w:rPr>
          <w:lang w:val="en-US"/>
        </w:rPr>
        <w:t>t</w:t>
      </w:r>
      <w:r w:rsidRPr="00B22317">
        <w:t xml:space="preserve"> -  индекс  календарного  года из  рассматриваемого  временного отрезка;</w:t>
      </w:r>
    </w:p>
    <w:p w:rsidR="00AB7046" w:rsidRPr="00B22317" w:rsidRDefault="00AB7046" w:rsidP="00AB7046">
      <w:pPr>
        <w:pStyle w:val="Sd"/>
      </w:pPr>
      <w:r w:rsidRPr="00B22317">
        <w:t>При этом принято следующее соответствие календарного года и значения индекса (</w:t>
      </w:r>
      <w:r w:rsidRPr="00B22317">
        <w:rPr>
          <w:lang w:val="en-US"/>
        </w:rPr>
        <w:t>t</w:t>
      </w:r>
      <w:r w:rsidRPr="00B22317">
        <w:t xml:space="preserve">): 1991г. - </w:t>
      </w:r>
      <w:r w:rsidRPr="00B22317">
        <w:rPr>
          <w:lang w:val="en-US"/>
        </w:rPr>
        <w:t>t</w:t>
      </w:r>
      <w:r w:rsidRPr="00B22317">
        <w:t>=</w:t>
      </w:r>
      <w:r w:rsidRPr="00B22317">
        <w:rPr>
          <w:lang w:val="en-US"/>
        </w:rPr>
        <w:t>l</w:t>
      </w:r>
      <w:r w:rsidRPr="00B22317">
        <w:t>; 1992г. -1 =2; ... 2000г.-</w:t>
      </w:r>
      <w:r w:rsidRPr="00B22317">
        <w:rPr>
          <w:lang w:val="en-US"/>
        </w:rPr>
        <w:t>t</w:t>
      </w:r>
      <w:r w:rsidRPr="00B22317">
        <w:t xml:space="preserve"> =10.</w:t>
      </w:r>
    </w:p>
    <w:p w:rsidR="00AB7046" w:rsidRPr="00B22317" w:rsidRDefault="00AB7046" w:rsidP="00AB7046">
      <w:pPr>
        <w:pStyle w:val="Sd"/>
      </w:pPr>
      <w:r w:rsidRPr="00B22317">
        <w:t>В таблице представлены результаты расчетов оценки средней частоты возникновения аварий в течение 1991÷2000 годов для ОПО, находящихся в Новосибирской области, относящихся к различным отраслям промышленности и подконтрольных Госгортехнадзору России. Там же для сравнения приведены значения частоты возникновения аварий за 2000 год.</w:t>
      </w:r>
    </w:p>
    <w:p w:rsidR="00AB7046" w:rsidRDefault="00AB7046" w:rsidP="00AB7046">
      <w:pPr>
        <w:pStyle w:val="affffff2"/>
      </w:pPr>
      <w:bookmarkStart w:id="371" w:name="_Toc270521030"/>
      <w:bookmarkStart w:id="372" w:name="_Toc288828275"/>
      <w:bookmarkStart w:id="373" w:name="_Toc288828860"/>
      <w:bookmarkStart w:id="374" w:name="_Toc288829806"/>
      <w:bookmarkStart w:id="375" w:name="_Toc288834874"/>
      <w:bookmarkStart w:id="376" w:name="_Toc289162210"/>
      <w:bookmarkStart w:id="377" w:name="_Toc292286451"/>
      <w:bookmarkStart w:id="378" w:name="_Toc311023877"/>
      <w:bookmarkStart w:id="379" w:name="_Toc336001374"/>
      <w:bookmarkStart w:id="380" w:name="_Toc338840481"/>
      <w:bookmarkStart w:id="381" w:name="_Toc338849223"/>
      <w:bookmarkStart w:id="382" w:name="_Toc339283888"/>
      <w:bookmarkStart w:id="383" w:name="_Toc339287515"/>
    </w:p>
    <w:p w:rsidR="00AB7046" w:rsidRPr="00BA79C8" w:rsidRDefault="00AB7046" w:rsidP="00AB7046">
      <w:pPr>
        <w:pStyle w:val="affffff2"/>
      </w:pPr>
      <w:r w:rsidRPr="00BA79C8">
        <w:t>Таблица 1</w:t>
      </w:r>
      <w:r>
        <w:t>1</w:t>
      </w:r>
      <w:r w:rsidRPr="00BA79C8">
        <w:t>.</w:t>
      </w:r>
      <w:r>
        <w:t>3</w:t>
      </w:r>
      <w:r w:rsidRPr="00BA79C8">
        <w:t>.</w:t>
      </w:r>
      <w:bookmarkEnd w:id="371"/>
      <w:bookmarkEnd w:id="372"/>
      <w:bookmarkEnd w:id="373"/>
      <w:bookmarkEnd w:id="374"/>
      <w:bookmarkEnd w:id="375"/>
      <w:bookmarkEnd w:id="376"/>
      <w:bookmarkEnd w:id="377"/>
      <w:bookmarkEnd w:id="378"/>
      <w:bookmarkEnd w:id="379"/>
      <w:bookmarkEnd w:id="380"/>
      <w:r w:rsidRPr="00BA79C8">
        <w:t>5</w:t>
      </w:r>
      <w:bookmarkEnd w:id="381"/>
      <w:bookmarkEnd w:id="382"/>
      <w:bookmarkEnd w:id="383"/>
      <w:r w:rsidRPr="00BA79C8">
        <w:t xml:space="preserve">.1 Оценка частоты возникновения аварий  на </w:t>
      </w:r>
      <w:r>
        <w:br/>
      </w:r>
      <w:r w:rsidRPr="00BA79C8">
        <w:t>ОПО различных отраслей промышленности</w:t>
      </w:r>
    </w:p>
    <w:tbl>
      <w:tblPr>
        <w:tblW w:w="5000" w:type="pct"/>
        <w:jc w:val="right"/>
        <w:tblInd w:w="1325" w:type="dxa"/>
        <w:tblLayout w:type="fixed"/>
        <w:tblCellMar>
          <w:left w:w="40" w:type="dxa"/>
          <w:right w:w="40" w:type="dxa"/>
        </w:tblCellMar>
        <w:tblLook w:val="0000"/>
      </w:tblPr>
      <w:tblGrid>
        <w:gridCol w:w="6419"/>
        <w:gridCol w:w="3582"/>
      </w:tblGrid>
      <w:tr w:rsidR="00AB7046" w:rsidRPr="00B22317" w:rsidTr="00CA3802">
        <w:trPr>
          <w:trHeight w:hRule="exact" w:val="1253"/>
          <w:jc w:val="right"/>
        </w:trPr>
        <w:tc>
          <w:tcPr>
            <w:tcW w:w="6419" w:type="dxa"/>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pPr>
            <w:r w:rsidRPr="003818A9">
              <w:t>Отрасль промышленности, вид надзора</w:t>
            </w:r>
          </w:p>
        </w:tc>
        <w:tc>
          <w:tcPr>
            <w:tcW w:w="3582" w:type="dxa"/>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pPr>
            <w:r w:rsidRPr="003818A9">
              <w:t>Средняя за 10 лет оценка частоты возникновения  аварии на ОПО</w:t>
            </w:r>
          </w:p>
        </w:tc>
      </w:tr>
      <w:tr w:rsidR="00AB7046" w:rsidRPr="00B22317" w:rsidTr="00CA3802">
        <w:trPr>
          <w:trHeight w:hRule="exact" w:val="732"/>
          <w:jc w:val="right"/>
        </w:trPr>
        <w:tc>
          <w:tcPr>
            <w:tcW w:w="6419" w:type="dxa"/>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jc w:val="both"/>
            </w:pPr>
            <w:r w:rsidRPr="003818A9">
              <w:t>Химическая, нефтехимическая, нефтеперерабатывающая промышленность</w:t>
            </w:r>
          </w:p>
        </w:tc>
        <w:tc>
          <w:tcPr>
            <w:tcW w:w="3582" w:type="dxa"/>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pPr>
            <w:r w:rsidRPr="003818A9">
              <w:t xml:space="preserve">1,9 × 10 </w:t>
            </w:r>
            <w:r w:rsidRPr="003818A9">
              <w:rPr>
                <w:position w:val="10"/>
              </w:rPr>
              <w:t>--4</w:t>
            </w:r>
          </w:p>
        </w:tc>
      </w:tr>
      <w:tr w:rsidR="00AB7046" w:rsidRPr="00B22317" w:rsidTr="00CA3802">
        <w:trPr>
          <w:trHeight w:hRule="exact" w:val="593"/>
          <w:jc w:val="right"/>
        </w:trPr>
        <w:tc>
          <w:tcPr>
            <w:tcW w:w="6419" w:type="dxa"/>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jc w:val="both"/>
            </w:pPr>
            <w:r w:rsidRPr="003818A9">
              <w:t>Подъемные сооружения</w:t>
            </w:r>
          </w:p>
        </w:tc>
        <w:tc>
          <w:tcPr>
            <w:tcW w:w="3582" w:type="dxa"/>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pPr>
            <w:r w:rsidRPr="003818A9">
              <w:t xml:space="preserve">7,5 x 10 </w:t>
            </w:r>
            <w:r w:rsidRPr="003818A9">
              <w:rPr>
                <w:position w:val="10"/>
              </w:rPr>
              <w:t>-5</w:t>
            </w:r>
          </w:p>
        </w:tc>
      </w:tr>
      <w:tr w:rsidR="00AB7046" w:rsidRPr="00B22317" w:rsidTr="00CA3802">
        <w:trPr>
          <w:trHeight w:hRule="exact" w:val="450"/>
          <w:jc w:val="right"/>
        </w:trPr>
        <w:tc>
          <w:tcPr>
            <w:tcW w:w="6419" w:type="dxa"/>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jc w:val="both"/>
            </w:pPr>
            <w:r w:rsidRPr="003818A9">
              <w:t>Газоснабжение</w:t>
            </w:r>
          </w:p>
          <w:p w:rsidR="00AB7046" w:rsidRPr="003818A9" w:rsidRDefault="00AB7046" w:rsidP="00CA3802">
            <w:pPr>
              <w:pStyle w:val="afffff0"/>
              <w:jc w:val="both"/>
            </w:pPr>
          </w:p>
        </w:tc>
        <w:tc>
          <w:tcPr>
            <w:tcW w:w="3582" w:type="dxa"/>
            <w:tcBorders>
              <w:top w:val="single" w:sz="6" w:space="0" w:color="auto"/>
              <w:left w:val="single" w:sz="6" w:space="0" w:color="auto"/>
              <w:bottom w:val="single" w:sz="6" w:space="0" w:color="auto"/>
              <w:right w:val="single" w:sz="6" w:space="0" w:color="auto"/>
            </w:tcBorders>
            <w:vAlign w:val="center"/>
          </w:tcPr>
          <w:p w:rsidR="00AB7046" w:rsidRPr="003818A9" w:rsidRDefault="00AB7046" w:rsidP="00CA3802">
            <w:pPr>
              <w:pStyle w:val="afffff0"/>
            </w:pPr>
            <w:r w:rsidRPr="003818A9">
              <w:t xml:space="preserve">2,9×10 </w:t>
            </w:r>
            <w:r w:rsidRPr="003818A9">
              <w:rPr>
                <w:position w:val="10"/>
              </w:rPr>
              <w:t>-4</w:t>
            </w:r>
          </w:p>
          <w:p w:rsidR="00AB7046" w:rsidRPr="003818A9" w:rsidRDefault="00AB7046" w:rsidP="00CA3802">
            <w:pPr>
              <w:pStyle w:val="afffff0"/>
            </w:pPr>
          </w:p>
        </w:tc>
      </w:tr>
      <w:tr w:rsidR="00AB7046" w:rsidRPr="00B22317" w:rsidTr="00CA3802">
        <w:trPr>
          <w:trHeight w:hRule="exact" w:val="384"/>
          <w:jc w:val="right"/>
        </w:trPr>
        <w:tc>
          <w:tcPr>
            <w:tcW w:w="6419" w:type="dxa"/>
            <w:tcBorders>
              <w:top w:val="single" w:sz="6" w:space="0" w:color="auto"/>
              <w:left w:val="single" w:sz="6" w:space="0" w:color="auto"/>
              <w:bottom w:val="single" w:sz="4" w:space="0" w:color="auto"/>
              <w:right w:val="single" w:sz="6" w:space="0" w:color="auto"/>
            </w:tcBorders>
            <w:vAlign w:val="center"/>
          </w:tcPr>
          <w:p w:rsidR="00AB7046" w:rsidRPr="003818A9" w:rsidRDefault="00AB7046" w:rsidP="00CA3802">
            <w:pPr>
              <w:pStyle w:val="afffff0"/>
              <w:jc w:val="both"/>
            </w:pPr>
            <w:r w:rsidRPr="003818A9">
              <w:t>Котлы, сосуды под давлением</w:t>
            </w:r>
          </w:p>
          <w:p w:rsidR="00AB7046" w:rsidRPr="003818A9" w:rsidRDefault="00AB7046" w:rsidP="00CA3802">
            <w:pPr>
              <w:pStyle w:val="afffff0"/>
              <w:jc w:val="both"/>
            </w:pPr>
          </w:p>
        </w:tc>
        <w:tc>
          <w:tcPr>
            <w:tcW w:w="3582" w:type="dxa"/>
            <w:tcBorders>
              <w:top w:val="single" w:sz="6" w:space="0" w:color="auto"/>
              <w:left w:val="single" w:sz="6" w:space="0" w:color="auto"/>
              <w:bottom w:val="single" w:sz="4" w:space="0" w:color="auto"/>
              <w:right w:val="single" w:sz="6" w:space="0" w:color="auto"/>
            </w:tcBorders>
            <w:vAlign w:val="center"/>
          </w:tcPr>
          <w:p w:rsidR="00AB7046" w:rsidRPr="003818A9" w:rsidRDefault="00AB7046" w:rsidP="00CA3802">
            <w:pPr>
              <w:pStyle w:val="afffff0"/>
            </w:pPr>
            <w:r w:rsidRPr="003818A9">
              <w:t xml:space="preserve">5,1 × 10 </w:t>
            </w:r>
            <w:r w:rsidRPr="003818A9">
              <w:rPr>
                <w:position w:val="10"/>
              </w:rPr>
              <w:t>-5</w:t>
            </w:r>
          </w:p>
          <w:p w:rsidR="00AB7046" w:rsidRPr="003818A9" w:rsidRDefault="00AB7046" w:rsidP="00CA3802">
            <w:pPr>
              <w:pStyle w:val="afffff0"/>
            </w:pPr>
          </w:p>
        </w:tc>
      </w:tr>
    </w:tbl>
    <w:p w:rsidR="00AB7046" w:rsidRPr="00B22317" w:rsidRDefault="00AB7046" w:rsidP="00AB7046">
      <w:pPr>
        <w:pStyle w:val="Sd"/>
      </w:pPr>
    </w:p>
    <w:p w:rsidR="00AB7046" w:rsidRPr="00B22317" w:rsidRDefault="00AB7046" w:rsidP="00AB7046">
      <w:pPr>
        <w:pStyle w:val="Sd"/>
      </w:pPr>
      <w:r w:rsidRPr="00B22317">
        <w:t>Анализ значений среднеотраслевых показателей частоты возникновения аварий на ОПО различных отраслей промышленности, применительно к ОПО, характерным для крупных городов России, позволяет выделить две группы отраслей промышленности по частоте (уровню риска) возникновения аварий.</w:t>
      </w:r>
    </w:p>
    <w:p w:rsidR="00AB7046" w:rsidRPr="00B22317" w:rsidRDefault="00AB7046" w:rsidP="00AB7046">
      <w:pPr>
        <w:pStyle w:val="Sd"/>
      </w:pPr>
      <w:r w:rsidRPr="00B22317">
        <w:t xml:space="preserve">К группе наибольшего риска относятся предприятия химической, нефтехимической и нефтеперерабатывающей промышленности. Частота  возникновения аварий на этих объектах превышает 10 </w:t>
      </w:r>
      <w:r w:rsidRPr="00B22317">
        <w:rPr>
          <w:position w:val="10"/>
        </w:rPr>
        <w:t xml:space="preserve">–4  </w:t>
      </w:r>
      <w:r w:rsidRPr="00B22317">
        <w:t xml:space="preserve">в  год. </w:t>
      </w:r>
    </w:p>
    <w:p w:rsidR="00AB7046" w:rsidRPr="00B22317" w:rsidRDefault="00AB7046" w:rsidP="00AB7046">
      <w:pPr>
        <w:pStyle w:val="Sd"/>
      </w:pPr>
      <w:r w:rsidRPr="00B22317">
        <w:t xml:space="preserve"> Ко второй группе по степени опасности (с точки зрения частоты возникновения аварий) относятся:</w:t>
      </w:r>
    </w:p>
    <w:p w:rsidR="00AB7046" w:rsidRPr="00B22317" w:rsidRDefault="00AB7046" w:rsidP="00AB7046">
      <w:pPr>
        <w:pStyle w:val="Sd"/>
      </w:pPr>
      <w:r w:rsidRPr="00B22317">
        <w:t>-объекты газоснабжения,</w:t>
      </w:r>
    </w:p>
    <w:p w:rsidR="00AB7046" w:rsidRPr="00B22317" w:rsidRDefault="00AB7046" w:rsidP="00AB7046">
      <w:pPr>
        <w:pStyle w:val="Sd"/>
      </w:pPr>
      <w:r w:rsidRPr="00B22317">
        <w:t>-подъемные сооружения;</w:t>
      </w:r>
    </w:p>
    <w:p w:rsidR="00AB7046" w:rsidRPr="00B22317" w:rsidRDefault="00AB7046" w:rsidP="00AB7046">
      <w:pPr>
        <w:pStyle w:val="Sd"/>
      </w:pPr>
      <w:r w:rsidRPr="00B22317">
        <w:t>-котлы и сосуды под давлением.</w:t>
      </w:r>
    </w:p>
    <w:p w:rsidR="00AB7046" w:rsidRPr="00B22317" w:rsidRDefault="00AB7046" w:rsidP="00AB7046">
      <w:pPr>
        <w:pStyle w:val="Sd"/>
      </w:pPr>
      <w:r w:rsidRPr="00B22317">
        <w:t>Частота возникновения аварий на объектах этой группы – 2,9 × 10</w:t>
      </w:r>
      <w:r w:rsidRPr="00B22317">
        <w:rPr>
          <w:vertAlign w:val="superscript"/>
        </w:rPr>
        <w:t>-4</w:t>
      </w:r>
      <w:r w:rsidRPr="00B22317">
        <w:t>,  7,5 × 10</w:t>
      </w:r>
      <w:r w:rsidRPr="00B22317">
        <w:rPr>
          <w:vertAlign w:val="superscript"/>
        </w:rPr>
        <w:t>-5</w:t>
      </w:r>
      <w:r w:rsidRPr="00B22317">
        <w:t xml:space="preserve"> и 5,1 × 10</w:t>
      </w:r>
      <w:r w:rsidRPr="00B22317">
        <w:rPr>
          <w:vertAlign w:val="superscript"/>
        </w:rPr>
        <w:t>-5</w:t>
      </w:r>
      <w:r w:rsidRPr="00B22317">
        <w:t xml:space="preserve"> в год соответственно.</w:t>
      </w:r>
    </w:p>
    <w:p w:rsidR="00AB7046" w:rsidRPr="00B22317" w:rsidRDefault="00AB7046" w:rsidP="00AB7046"/>
    <w:p w:rsidR="00AB7046" w:rsidRPr="00B22317" w:rsidRDefault="00AB7046" w:rsidP="00AB7046">
      <w:pPr>
        <w:pStyle w:val="30"/>
      </w:pPr>
      <w:bookmarkStart w:id="384" w:name="_Toc342571728"/>
      <w:bookmarkStart w:id="385" w:name="_Toc351217716"/>
      <w:bookmarkStart w:id="386" w:name="_Toc351231341"/>
      <w:bookmarkStart w:id="387" w:name="_Toc351358113"/>
      <w:r w:rsidRPr="00B22317">
        <w:t>1</w:t>
      </w:r>
      <w:r>
        <w:t>1</w:t>
      </w:r>
      <w:r w:rsidRPr="00B22317">
        <w:t>.</w:t>
      </w:r>
      <w:r>
        <w:t>3</w:t>
      </w:r>
      <w:r w:rsidRPr="00B22317">
        <w:t xml:space="preserve">.6 Оценка обобщенного риска возникновения ЧС для </w:t>
      </w:r>
      <w:r w:rsidRPr="00B22317">
        <w:br/>
        <w:t xml:space="preserve">совокупности ОПО, расположенных в </w:t>
      </w:r>
      <w:bookmarkEnd w:id="350"/>
      <w:bookmarkEnd w:id="351"/>
      <w:bookmarkEnd w:id="352"/>
      <w:r w:rsidRPr="00B22317">
        <w:t>Новосибирской области</w:t>
      </w:r>
      <w:bookmarkEnd w:id="384"/>
      <w:bookmarkEnd w:id="385"/>
      <w:bookmarkEnd w:id="386"/>
      <w:bookmarkEnd w:id="387"/>
    </w:p>
    <w:p w:rsidR="00AB7046" w:rsidRPr="00B22317" w:rsidRDefault="00AB7046" w:rsidP="00AB7046">
      <w:pPr>
        <w:pStyle w:val="Sd"/>
      </w:pPr>
      <w:bookmarkStart w:id="388" w:name="_Toc243979125"/>
      <w:bookmarkStart w:id="389" w:name="_Toc243979199"/>
      <w:bookmarkStart w:id="390" w:name="_Toc243979408"/>
      <w:r w:rsidRPr="00B22317">
        <w:t>Для конкретной совокупности опасных производственных объектов уровень риска возникновения ЧС техногенного характера, связанного с их функционированием, совпадает с уровнем риска возникновения аварий на этих ОПО.</w:t>
      </w:r>
    </w:p>
    <w:p w:rsidR="00AB7046" w:rsidRPr="00B22317" w:rsidRDefault="00AB7046" w:rsidP="00AB7046">
      <w:pPr>
        <w:pStyle w:val="Sd"/>
      </w:pPr>
      <w:r w:rsidRPr="00B22317">
        <w:t>Каждый житель района подвергается риску воздействия поражающих факторов в случае аварий на тех ОПО, в зоне возможного воздействия которых он оказывается в ходе своих перемещений по территории города в течение года. Проводить учет специфики перемещения отдельно взятой личности невозможно и нецелесообразно. Можно рассматривать и сравнивать уровень риска возникновения аварии на ОПО для среднестатистического жителя города, вернее для некоторого довольно значительного количества жителей.</w:t>
      </w:r>
    </w:p>
    <w:p w:rsidR="00AB7046" w:rsidRPr="00B22317" w:rsidRDefault="00AB7046" w:rsidP="00AB7046">
      <w:pPr>
        <w:pStyle w:val="Sd"/>
        <w:rPr>
          <w:i/>
          <w:u w:val="single"/>
        </w:rPr>
      </w:pPr>
      <w:r w:rsidRPr="00B22317">
        <w:t>Имеющиеся для крупных городов России данные по количеству ОПО,</w:t>
      </w:r>
      <w:r w:rsidRPr="00B22317">
        <w:br/>
        <w:t>относящихся к определенным отраслям и видам надзора и, соответственно,</w:t>
      </w:r>
      <w:r w:rsidRPr="00B22317">
        <w:br/>
        <w:t xml:space="preserve">обладающих определенными признаками опасности, а также полученные оценки риска, возникновения аварий на отдельных объектах различных отраслей промышленности в принципе являются необходимой и достаточной информационной базой для проведения оценок обобщенного риска возникновения аварий. </w:t>
      </w:r>
    </w:p>
    <w:p w:rsidR="00AB7046" w:rsidRPr="00B22317" w:rsidRDefault="00AB7046" w:rsidP="00AB7046">
      <w:pPr>
        <w:pStyle w:val="Sd"/>
      </w:pPr>
      <w:r w:rsidRPr="00B22317">
        <w:t>Суммарный или обобщенный уровень риска (частоты) возникновения аварий для полной совокупности расположенных в городе ОПО различной отраслевой направленности может быть определен по следующей зависимости:</w:t>
      </w:r>
    </w:p>
    <w:p w:rsidR="00AB7046" w:rsidRPr="00B22317" w:rsidRDefault="00AB7046" w:rsidP="00AB7046">
      <w:pPr>
        <w:pStyle w:val="Sd"/>
        <w:rPr>
          <w:position w:val="-2"/>
        </w:rPr>
      </w:pPr>
      <w:bookmarkStart w:id="391" w:name="_Toc243979124"/>
      <w:bookmarkStart w:id="392" w:name="_Toc243979198"/>
      <w:bookmarkStart w:id="393" w:name="_Toc243979407"/>
      <w:bookmarkStart w:id="394" w:name="_Toc243979495"/>
      <w:bookmarkStart w:id="395" w:name="_Toc270332704"/>
      <w:bookmarkStart w:id="396" w:name="_Toc270521032"/>
      <w:bookmarkStart w:id="397" w:name="_Toc288828277"/>
      <w:bookmarkStart w:id="398" w:name="_Toc288828862"/>
      <w:bookmarkStart w:id="399" w:name="_Toc288829808"/>
      <w:bookmarkStart w:id="400" w:name="_Toc288834876"/>
      <w:bookmarkStart w:id="401" w:name="_Toc289162212"/>
      <w:bookmarkStart w:id="402" w:name="_Toc292286453"/>
      <w:bookmarkStart w:id="403" w:name="_Toc311023879"/>
      <w:bookmarkStart w:id="404" w:name="_Toc336001376"/>
      <w:bookmarkStart w:id="405" w:name="_Toc338840483"/>
      <w:bookmarkStart w:id="406" w:name="_Toc338849225"/>
      <w:bookmarkStart w:id="407" w:name="_Toc339283890"/>
      <w:bookmarkStart w:id="408" w:name="_Toc339287517"/>
      <w:r w:rsidRPr="00B22317">
        <w:t xml:space="preserve">Р </w:t>
      </w:r>
      <w:r w:rsidRPr="00B22317">
        <w:rPr>
          <w:position w:val="10"/>
        </w:rPr>
        <w:t>S</w:t>
      </w:r>
      <w:r w:rsidRPr="00B22317">
        <w:rPr>
          <w:position w:val="-10"/>
        </w:rPr>
        <w:t xml:space="preserve"> k</w:t>
      </w:r>
      <w:r w:rsidRPr="00B22317">
        <w:t xml:space="preserve"> = 1 – П</w:t>
      </w:r>
      <w:r w:rsidRPr="00B22317">
        <w:rPr>
          <w:position w:val="-10"/>
        </w:rPr>
        <w:t>j</w:t>
      </w:r>
      <w:r w:rsidRPr="00B22317">
        <w:t>(1-P</w:t>
      </w:r>
      <w:r w:rsidRPr="00B22317">
        <w:rPr>
          <w:position w:val="10"/>
        </w:rPr>
        <w:t>j</w:t>
      </w:r>
      <w:r w:rsidRPr="00B22317">
        <w:rPr>
          <w:position w:val="-10"/>
        </w:rPr>
        <w:t>ср</w:t>
      </w:r>
      <w:r w:rsidRPr="00B22317">
        <w:t>)</w:t>
      </w:r>
      <w:r w:rsidRPr="00B22317">
        <w:rPr>
          <w:position w:val="10"/>
        </w:rPr>
        <w:t>N</w:t>
      </w:r>
      <w:r w:rsidRPr="00B22317">
        <w:rPr>
          <w:position w:val="28"/>
        </w:rPr>
        <w:t>j</w:t>
      </w:r>
      <w:r w:rsidRPr="00B22317">
        <w:rPr>
          <w:position w:val="-2"/>
        </w:rPr>
        <w:t>k</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AB7046" w:rsidRPr="00B22317" w:rsidRDefault="00AB7046" w:rsidP="00AB7046">
      <w:pPr>
        <w:pStyle w:val="Sd"/>
        <w:rPr>
          <w:position w:val="10"/>
        </w:rPr>
      </w:pPr>
      <w:r w:rsidRPr="00B22317">
        <w:t>Где:</w:t>
      </w:r>
    </w:p>
    <w:p w:rsidR="00AB7046" w:rsidRPr="00B22317" w:rsidRDefault="00AB7046" w:rsidP="00AB7046">
      <w:pPr>
        <w:pStyle w:val="Sd"/>
      </w:pPr>
      <w:r w:rsidRPr="00B22317">
        <w:rPr>
          <w:lang w:val="en-US"/>
        </w:rPr>
        <w:t>N</w:t>
      </w:r>
      <w:r w:rsidRPr="00B22317">
        <w:rPr>
          <w:position w:val="28"/>
          <w:lang w:val="en-US"/>
        </w:rPr>
        <w:t>j</w:t>
      </w:r>
      <w:r w:rsidRPr="00B22317">
        <w:rPr>
          <w:position w:val="-2"/>
          <w:lang w:val="en-US"/>
        </w:rPr>
        <w:t>k</w:t>
      </w:r>
      <w:r w:rsidRPr="00B22317">
        <w:t xml:space="preserve"> - количество в населенном пункте ОПО, обладающих </w:t>
      </w:r>
      <w:r w:rsidRPr="00B22317">
        <w:rPr>
          <w:lang w:val="en-US"/>
        </w:rPr>
        <w:t>j</w:t>
      </w:r>
      <w:r w:rsidRPr="00B22317">
        <w:t xml:space="preserve">-ым признаком опасности; </w:t>
      </w:r>
    </w:p>
    <w:p w:rsidR="00AB7046" w:rsidRPr="00B22317" w:rsidRDefault="00AB7046" w:rsidP="00AB7046">
      <w:pPr>
        <w:pStyle w:val="Sd"/>
      </w:pPr>
      <w:r w:rsidRPr="00B22317">
        <w:t xml:space="preserve">Р </w:t>
      </w:r>
      <w:r w:rsidRPr="00B22317">
        <w:rPr>
          <w:vertAlign w:val="subscript"/>
        </w:rPr>
        <w:t>ср</w:t>
      </w:r>
      <w:r w:rsidRPr="00B22317">
        <w:t xml:space="preserve"> - частота возникновения аварий на ОПО, связанных с </w:t>
      </w:r>
      <w:r w:rsidRPr="00B22317">
        <w:rPr>
          <w:lang w:val="en-US"/>
        </w:rPr>
        <w:t>j</w:t>
      </w:r>
      <w:r w:rsidRPr="00B22317">
        <w:t>-ым признаком опасности.</w:t>
      </w:r>
    </w:p>
    <w:p w:rsidR="00AB7046" w:rsidRPr="00B22317" w:rsidRDefault="00AB7046" w:rsidP="00AB7046">
      <w:pPr>
        <w:pStyle w:val="Sd"/>
      </w:pPr>
      <w:r w:rsidRPr="00B22317">
        <w:t xml:space="preserve">Величина </w:t>
      </w:r>
      <w:r w:rsidRPr="00B22317">
        <w:rPr>
          <w:lang w:val="en-US"/>
        </w:rPr>
        <w:t>P</w:t>
      </w:r>
      <w:r w:rsidRPr="00B22317">
        <w:rPr>
          <w:position w:val="10"/>
          <w:lang w:val="en-US"/>
        </w:rPr>
        <w:t>j</w:t>
      </w:r>
      <w:r w:rsidRPr="00B22317">
        <w:rPr>
          <w:position w:val="-10"/>
        </w:rPr>
        <w:t>ср</w:t>
      </w:r>
      <w:r w:rsidRPr="00B22317">
        <w:t xml:space="preserve"> является средне взвешенной оценкой для Р </w:t>
      </w:r>
      <w:r w:rsidRPr="00B22317">
        <w:rPr>
          <w:vertAlign w:val="subscript"/>
        </w:rPr>
        <w:t xml:space="preserve">ср </w:t>
      </w:r>
      <w:r w:rsidRPr="00B22317">
        <w:t xml:space="preserve">тех отраслей промышленности объекты, которых обладают </w:t>
      </w:r>
      <w:r w:rsidRPr="00B22317">
        <w:rPr>
          <w:lang w:val="en-US"/>
        </w:rPr>
        <w:t>j</w:t>
      </w:r>
      <w:r w:rsidRPr="00B22317">
        <w:t>-ым признаком опасности, и определяется по следующей зависимости:</w:t>
      </w:r>
    </w:p>
    <w:p w:rsidR="00AB7046" w:rsidRPr="00B22317" w:rsidRDefault="00AB7046" w:rsidP="00AB7046">
      <w:pPr>
        <w:pStyle w:val="Sd"/>
      </w:pPr>
      <w:r w:rsidRPr="00B22317">
        <w:rPr>
          <w:lang w:val="en-US"/>
        </w:rPr>
        <w:t>P</w:t>
      </w:r>
      <w:r w:rsidRPr="00B22317">
        <w:t xml:space="preserve"> </w:t>
      </w:r>
      <w:r w:rsidRPr="00B22317">
        <w:rPr>
          <w:position w:val="12"/>
          <w:lang w:val="en-US"/>
        </w:rPr>
        <w:t>j</w:t>
      </w:r>
      <w:r w:rsidRPr="00B22317">
        <w:rPr>
          <w:position w:val="-8"/>
        </w:rPr>
        <w:t>ср</w:t>
      </w:r>
      <w:r w:rsidRPr="00B22317">
        <w:t xml:space="preserve"> = (</w:t>
      </w:r>
      <w:r w:rsidRPr="00B22317">
        <w:sym w:font="Symbol" w:char="F053"/>
      </w:r>
      <w:r w:rsidRPr="00B22317">
        <w:rPr>
          <w:position w:val="-10"/>
          <w:lang w:val="en-US"/>
        </w:rPr>
        <w:t>j</w:t>
      </w:r>
      <w:r w:rsidRPr="00B22317">
        <w:rPr>
          <w:position w:val="-10"/>
        </w:rPr>
        <w:t xml:space="preserve"> </w:t>
      </w:r>
      <w:r w:rsidRPr="00B22317">
        <w:rPr>
          <w:lang w:val="en-US"/>
        </w:rPr>
        <w:t>P</w:t>
      </w:r>
      <w:r w:rsidRPr="00B22317">
        <w:rPr>
          <w:position w:val="10"/>
          <w:lang w:val="en-US"/>
        </w:rPr>
        <w:t>i</w:t>
      </w:r>
      <w:r w:rsidRPr="00B22317">
        <w:rPr>
          <w:position w:val="-8"/>
        </w:rPr>
        <w:t>ср</w:t>
      </w:r>
      <w:r w:rsidRPr="00B22317">
        <w:t xml:space="preserve"> х М </w:t>
      </w:r>
      <w:r w:rsidRPr="00B22317">
        <w:rPr>
          <w:position w:val="12"/>
          <w:lang w:val="en-US"/>
        </w:rPr>
        <w:t>ij</w:t>
      </w:r>
      <w:r w:rsidRPr="00B22317">
        <w:rPr>
          <w:position w:val="12"/>
        </w:rPr>
        <w:t xml:space="preserve"> </w:t>
      </w:r>
      <w:r w:rsidRPr="00B22317">
        <w:rPr>
          <w:position w:val="-8"/>
        </w:rPr>
        <w:t>10</w:t>
      </w:r>
      <w:r w:rsidRPr="00B22317">
        <w:t>) /</w:t>
      </w:r>
      <w:r w:rsidRPr="00B22317">
        <w:sym w:font="Symbol" w:char="F053"/>
      </w:r>
      <w:r w:rsidRPr="00B22317">
        <w:rPr>
          <w:position w:val="-8"/>
          <w:lang w:val="en-US"/>
        </w:rPr>
        <w:t>j</w:t>
      </w:r>
      <w:r w:rsidRPr="00B22317">
        <w:t xml:space="preserve"> М</w:t>
      </w:r>
      <w:r w:rsidRPr="00B22317">
        <w:rPr>
          <w:position w:val="10"/>
          <w:lang w:val="en-US"/>
        </w:rPr>
        <w:t>ij</w:t>
      </w:r>
      <w:r w:rsidRPr="00B22317">
        <w:rPr>
          <w:position w:val="10"/>
        </w:rPr>
        <w:t xml:space="preserve"> </w:t>
      </w:r>
      <w:r w:rsidRPr="00B22317">
        <w:rPr>
          <w:position w:val="-8"/>
        </w:rPr>
        <w:t>10</w:t>
      </w:r>
      <w:r w:rsidRPr="00B22317">
        <w:rPr>
          <w:lang w:val="en-US"/>
        </w:rPr>
        <w:t>i</w:t>
      </w:r>
    </w:p>
    <w:p w:rsidR="00AB7046" w:rsidRPr="00B22317" w:rsidRDefault="00AB7046" w:rsidP="00AB7046">
      <w:pPr>
        <w:pStyle w:val="Sd"/>
      </w:pPr>
      <w:r w:rsidRPr="00B22317">
        <w:t>Где:</w:t>
      </w:r>
    </w:p>
    <w:p w:rsidR="00AB7046" w:rsidRPr="00B22317" w:rsidRDefault="00AB7046" w:rsidP="00AB7046">
      <w:pPr>
        <w:pStyle w:val="Sd"/>
      </w:pPr>
      <w:r w:rsidRPr="00B22317">
        <w:t xml:space="preserve">М </w:t>
      </w:r>
      <w:r w:rsidRPr="00B22317">
        <w:rPr>
          <w:position w:val="12"/>
          <w:lang w:val="en-US"/>
        </w:rPr>
        <w:t>ij</w:t>
      </w:r>
      <w:r w:rsidRPr="00B22317">
        <w:rPr>
          <w:position w:val="12"/>
        </w:rPr>
        <w:t xml:space="preserve"> </w:t>
      </w:r>
      <w:r w:rsidRPr="00B22317">
        <w:rPr>
          <w:position w:val="-8"/>
        </w:rPr>
        <w:t>10</w:t>
      </w:r>
      <w:r w:rsidRPr="00B22317">
        <w:t xml:space="preserve">- текущее количество ОПО, относящихся к </w:t>
      </w:r>
      <w:r w:rsidRPr="00B22317">
        <w:rPr>
          <w:lang w:val="en-US"/>
        </w:rPr>
        <w:t>i</w:t>
      </w:r>
      <w:r w:rsidRPr="00B22317">
        <w:t xml:space="preserve">-ой отрасли промышленности и обладающих </w:t>
      </w:r>
      <w:r w:rsidRPr="00B22317">
        <w:rPr>
          <w:lang w:val="en-US"/>
        </w:rPr>
        <w:t>j</w:t>
      </w:r>
      <w:r w:rsidRPr="00B22317">
        <w:t xml:space="preserve"> – ым признаком опасности.</w:t>
      </w:r>
    </w:p>
    <w:p w:rsidR="00AB7046" w:rsidRPr="00B22317" w:rsidRDefault="00AB7046" w:rsidP="00AB7046">
      <w:pPr>
        <w:pStyle w:val="Sd"/>
      </w:pPr>
      <w:r w:rsidRPr="00B22317">
        <w:t xml:space="preserve">Для учета относительного риска возникновения аварии в городах с различной численностью населения проводится оценка </w:t>
      </w:r>
      <w:r w:rsidRPr="00B22317">
        <w:rPr>
          <w:u w:val="single"/>
        </w:rPr>
        <w:t>Р</w:t>
      </w:r>
      <w:r w:rsidRPr="00B22317">
        <w:rPr>
          <w:position w:val="14"/>
          <w:lang w:val="en-US"/>
        </w:rPr>
        <w:t>s</w:t>
      </w:r>
      <w:r w:rsidRPr="00B22317">
        <w:rPr>
          <w:position w:val="-8"/>
          <w:lang w:val="en-US"/>
        </w:rPr>
        <w:t>k</w:t>
      </w:r>
      <w:r w:rsidRPr="00B22317">
        <w:t xml:space="preserve"> в пересчете на 50000 населения по следующей зависимости:</w:t>
      </w:r>
    </w:p>
    <w:p w:rsidR="00AB7046" w:rsidRPr="00B22317" w:rsidRDefault="00AB7046" w:rsidP="00AB7046">
      <w:pPr>
        <w:pStyle w:val="Sd"/>
      </w:pPr>
      <w:r w:rsidRPr="00B22317">
        <w:rPr>
          <w:u w:val="single"/>
        </w:rPr>
        <w:t>Р</w:t>
      </w:r>
      <w:r w:rsidRPr="00B22317">
        <w:rPr>
          <w:position w:val="14"/>
          <w:lang w:val="en-US"/>
        </w:rPr>
        <w:t>s</w:t>
      </w:r>
      <w:r w:rsidRPr="00B22317">
        <w:rPr>
          <w:position w:val="-8"/>
          <w:lang w:val="en-US"/>
        </w:rPr>
        <w:t>k</w:t>
      </w:r>
      <w:r w:rsidRPr="00B22317">
        <w:t xml:space="preserve"> = Р</w:t>
      </w:r>
      <w:r w:rsidRPr="00B22317">
        <w:rPr>
          <w:position w:val="14"/>
          <w:lang w:val="en-US"/>
        </w:rPr>
        <w:t>s</w:t>
      </w:r>
      <w:r w:rsidRPr="00B22317">
        <w:rPr>
          <w:position w:val="-8"/>
          <w:lang w:val="en-US"/>
        </w:rPr>
        <w:t>k</w:t>
      </w:r>
      <w:r w:rsidRPr="00B22317">
        <w:t xml:space="preserve"> / </w:t>
      </w:r>
      <w:r w:rsidRPr="00B22317">
        <w:rPr>
          <w:i/>
          <w:lang w:val="en-US"/>
        </w:rPr>
        <w:t>a</w:t>
      </w:r>
      <w:r w:rsidRPr="00B22317">
        <w:t>,</w:t>
      </w:r>
    </w:p>
    <w:p w:rsidR="00AB7046" w:rsidRPr="00B22317" w:rsidRDefault="00AB7046" w:rsidP="00AB7046">
      <w:pPr>
        <w:pStyle w:val="Sd"/>
      </w:pPr>
      <w:r w:rsidRPr="00B22317">
        <w:t>Где:</w:t>
      </w:r>
      <w:r w:rsidRPr="00B22317">
        <w:tab/>
      </w:r>
    </w:p>
    <w:p w:rsidR="00AB7046" w:rsidRPr="00B22317" w:rsidRDefault="00AB7046" w:rsidP="00AB7046">
      <w:pPr>
        <w:pStyle w:val="Sd"/>
      </w:pPr>
      <w:r w:rsidRPr="00B22317">
        <w:rPr>
          <w:i/>
        </w:rPr>
        <w:t xml:space="preserve">а </w:t>
      </w:r>
      <w:r w:rsidRPr="00B22317">
        <w:t xml:space="preserve">= </w:t>
      </w:r>
      <w:r w:rsidRPr="00B22317">
        <w:rPr>
          <w:lang w:val="en-US"/>
        </w:rPr>
        <w:t>L</w:t>
      </w:r>
      <w:r w:rsidRPr="00B22317">
        <w:rPr>
          <w:position w:val="-8"/>
          <w:lang w:val="en-US"/>
        </w:rPr>
        <w:t>k</w:t>
      </w:r>
      <w:r w:rsidRPr="00B22317">
        <w:t xml:space="preserve"> / 50000, </w:t>
      </w:r>
    </w:p>
    <w:p w:rsidR="00AB7046" w:rsidRPr="00B22317" w:rsidRDefault="00AB7046" w:rsidP="00AB7046">
      <w:pPr>
        <w:pStyle w:val="Sd"/>
      </w:pPr>
      <w:r w:rsidRPr="00B22317">
        <w:rPr>
          <w:lang w:val="en-US"/>
        </w:rPr>
        <w:t>L</w:t>
      </w:r>
      <w:r w:rsidRPr="00B22317">
        <w:rPr>
          <w:position w:val="-8"/>
          <w:lang w:val="en-US"/>
        </w:rPr>
        <w:t>k</w:t>
      </w:r>
      <w:r w:rsidRPr="00B22317">
        <w:t xml:space="preserve"> - количество населения, проживающего в К - ом городе.</w:t>
      </w:r>
    </w:p>
    <w:p w:rsidR="00AB7046" w:rsidRPr="00BA79C8" w:rsidRDefault="00AB7046" w:rsidP="00AB7046">
      <w:pPr>
        <w:pStyle w:val="Sd"/>
        <w:rPr>
          <w:szCs w:val="28"/>
        </w:rPr>
      </w:pPr>
      <w:r w:rsidRPr="00BA79C8">
        <w:rPr>
          <w:szCs w:val="28"/>
        </w:rPr>
        <w:t>Оценка обобщенного риска возникновения ЧС техногенного характера в Новосибирской области, проводилась с использованием среднеотраслевых статистических оценок риска возникновения аварий на ОПО.</w:t>
      </w:r>
    </w:p>
    <w:p w:rsidR="00AB7046" w:rsidRDefault="00AB7046" w:rsidP="00AB7046">
      <w:pPr>
        <w:pStyle w:val="Sd"/>
        <w:rPr>
          <w:szCs w:val="28"/>
        </w:rPr>
      </w:pPr>
      <w:r w:rsidRPr="00BA79C8">
        <w:rPr>
          <w:szCs w:val="28"/>
        </w:rPr>
        <w:t>Для Новосибирской области среднее значение величины относительного риска возникновения аварий приходящееся на 10000 жителей - Рsk равно 4,436×10-3 год-1.</w:t>
      </w:r>
    </w:p>
    <w:p w:rsidR="00AB7046" w:rsidRPr="00BA79C8" w:rsidRDefault="00AB7046" w:rsidP="00AB7046">
      <w:pPr>
        <w:pStyle w:val="Sd"/>
        <w:rPr>
          <w:szCs w:val="28"/>
        </w:rPr>
      </w:pPr>
    </w:p>
    <w:p w:rsidR="00AB7046" w:rsidRPr="00753F36" w:rsidRDefault="00AB7046" w:rsidP="00AB7046">
      <w:pPr>
        <w:pStyle w:val="30"/>
      </w:pPr>
      <w:bookmarkStart w:id="409" w:name="_Toc243979129"/>
      <w:bookmarkStart w:id="410" w:name="_Toc243979203"/>
      <w:bookmarkStart w:id="411" w:name="_Toc243979412"/>
      <w:bookmarkStart w:id="412" w:name="_Toc342571730"/>
      <w:bookmarkStart w:id="413" w:name="_Toc351217717"/>
      <w:bookmarkStart w:id="414" w:name="_Toc351231342"/>
      <w:bookmarkStart w:id="415" w:name="_Toc351358114"/>
      <w:bookmarkEnd w:id="388"/>
      <w:bookmarkEnd w:id="389"/>
      <w:bookmarkEnd w:id="390"/>
      <w:r w:rsidRPr="00B22317">
        <w:t>1</w:t>
      </w:r>
      <w:r>
        <w:t>1</w:t>
      </w:r>
      <w:r w:rsidRPr="00B22317">
        <w:t>.</w:t>
      </w:r>
      <w:r>
        <w:t>3</w:t>
      </w:r>
      <w:r w:rsidRPr="00B22317">
        <w:t>.7 Предложения по повышению устойчивости функционирования застраиваемой территории, защите и жизнеобеспечению людей в военное время и в ЧС техногенного и природного характера</w:t>
      </w:r>
      <w:bookmarkEnd w:id="409"/>
      <w:bookmarkEnd w:id="410"/>
      <w:bookmarkEnd w:id="411"/>
      <w:bookmarkEnd w:id="412"/>
      <w:bookmarkEnd w:id="413"/>
      <w:bookmarkEnd w:id="414"/>
      <w:bookmarkEnd w:id="415"/>
    </w:p>
    <w:p w:rsidR="00AB7046" w:rsidRPr="00BA79C8" w:rsidRDefault="00AB7046" w:rsidP="00AB7046">
      <w:pPr>
        <w:pStyle w:val="Sd"/>
        <w:rPr>
          <w:i/>
        </w:rPr>
      </w:pPr>
      <w:r w:rsidRPr="00BA79C8">
        <w:rPr>
          <w:i/>
        </w:rPr>
        <w:t>Организация локального оповещения о ЧС</w:t>
      </w:r>
    </w:p>
    <w:p w:rsidR="00AB7046" w:rsidRPr="00BA79C8" w:rsidRDefault="00AB7046" w:rsidP="00AB7046">
      <w:pPr>
        <w:pStyle w:val="Sd"/>
      </w:pPr>
      <w:r w:rsidRPr="00BA79C8">
        <w:t xml:space="preserve">Для организации локального оповещения населения и служащих проектируемой территории на крышах домов необходимо установить электросирены типа С-40 с радиусом охвата территории </w:t>
      </w:r>
      <w:smartTag w:uri="urn:schemas-microsoft-com:office:smarttags" w:element="metricconverter">
        <w:smartTagPr>
          <w:attr w:name="ProductID" w:val="400 м"/>
        </w:smartTagPr>
        <w:r w:rsidRPr="00BA79C8">
          <w:t>400 м</w:t>
        </w:r>
      </w:smartTag>
      <w:r w:rsidRPr="00BA79C8">
        <w:t xml:space="preserve">, также для оповещения населения и служащих проектируемой территории на крышах домов установить громкоговорители с радиусом охвата территории </w:t>
      </w:r>
      <w:smartTag w:uri="urn:schemas-microsoft-com:office:smarttags" w:element="metricconverter">
        <w:smartTagPr>
          <w:attr w:name="ProductID" w:val="300 м"/>
        </w:smartTagPr>
        <w:r w:rsidRPr="00BA79C8">
          <w:t>300 м</w:t>
        </w:r>
      </w:smartTag>
      <w:r w:rsidRPr="00BA79C8">
        <w:t>.</w:t>
      </w:r>
    </w:p>
    <w:p w:rsidR="00AB7046" w:rsidRPr="00BA79C8" w:rsidRDefault="00AB7046" w:rsidP="00AB7046">
      <w:pPr>
        <w:pStyle w:val="Sd"/>
      </w:pPr>
      <w:r w:rsidRPr="00BA79C8">
        <w:t>Основной задачей местных систем оповещения ГО является обеспечение доведения сигналов (распоряжений) и информации оповещения от органов, осуществляющих управление гражданской обороной на территории города до:</w:t>
      </w:r>
    </w:p>
    <w:p w:rsidR="00AB7046" w:rsidRPr="00BA79C8" w:rsidRDefault="00AB7046" w:rsidP="00AB7046">
      <w:pPr>
        <w:pStyle w:val="a2"/>
        <w:tabs>
          <w:tab w:val="clear" w:pos="993"/>
          <w:tab w:val="left" w:pos="-993"/>
        </w:tabs>
        <w:ind w:left="0" w:firstLine="567"/>
      </w:pPr>
      <w:r w:rsidRPr="00BA79C8">
        <w:t xml:space="preserve"> оперативных дежурных служб (диспетчеров) потенциально опасных объектов и других объектов экономики, имеющих важное оборонное и экономическое значение или представляющих высокую степень опасности возникновения чрезвычайных ситуаций в военное и мирное время;</w:t>
      </w:r>
    </w:p>
    <w:p w:rsidR="00AB7046" w:rsidRPr="00BA79C8" w:rsidRDefault="00AB7046" w:rsidP="00AB7046">
      <w:pPr>
        <w:pStyle w:val="a2"/>
        <w:tabs>
          <w:tab w:val="clear" w:pos="993"/>
          <w:tab w:val="left" w:pos="-993"/>
        </w:tabs>
        <w:ind w:left="0" w:firstLine="567"/>
      </w:pPr>
      <w:r w:rsidRPr="00BA79C8">
        <w:t xml:space="preserve"> руководящего состава гражданской обороны города, а также руководителей районных и городских служб гражданской обороны;</w:t>
      </w:r>
    </w:p>
    <w:p w:rsidR="00AB7046" w:rsidRPr="00BA79C8" w:rsidRDefault="00AB7046" w:rsidP="00AB7046">
      <w:pPr>
        <w:pStyle w:val="a2"/>
        <w:tabs>
          <w:tab w:val="clear" w:pos="993"/>
          <w:tab w:val="left" w:pos="-993"/>
        </w:tabs>
        <w:ind w:left="0" w:firstLine="567"/>
      </w:pPr>
      <w:r w:rsidRPr="00BA79C8">
        <w:t xml:space="preserve"> населения, проживающего на территории города. </w:t>
      </w:r>
    </w:p>
    <w:p w:rsidR="00AB7046" w:rsidRPr="00BA79C8" w:rsidRDefault="00AB7046" w:rsidP="00AB7046">
      <w:pPr>
        <w:pStyle w:val="Sd"/>
      </w:pPr>
      <w:r w:rsidRPr="00BA79C8">
        <w:t>Сигналы (распоряжения) и информация оповещения передаются оперативными дежурными службами города, осуществляющих управление гражданской обороной, вне всякой очереди с использованием всех имеющихся в их распоряжении средств связи и оповещения.</w:t>
      </w:r>
    </w:p>
    <w:p w:rsidR="00AB7046" w:rsidRPr="00BA79C8" w:rsidRDefault="00AB7046" w:rsidP="00AB7046">
      <w:pPr>
        <w:pStyle w:val="Sd"/>
      </w:pPr>
      <w:r w:rsidRPr="00BA79C8">
        <w:t>При совпадении времени передачи правительственных сообщений и оповещения населения очередность их передачи из радиостудий специальных объектов определяет Президент Российской Федерации или Председатель Правительства РФ.</w:t>
      </w:r>
    </w:p>
    <w:p w:rsidR="00AB7046" w:rsidRPr="00BA79C8" w:rsidRDefault="00AB7046" w:rsidP="00AB7046">
      <w:pPr>
        <w:pStyle w:val="Sd"/>
      </w:pPr>
      <w:r w:rsidRPr="00BA79C8">
        <w:t>Передача сигналов (распоряжений) и информации оповещения может осуществляться как в автоматизированном, так и неавтоматизированном режиме. Основной режим – автоматизированный.</w:t>
      </w:r>
    </w:p>
    <w:p w:rsidR="00AB7046" w:rsidRPr="00BA79C8" w:rsidRDefault="00AB7046" w:rsidP="00AB7046">
      <w:pPr>
        <w:pStyle w:val="Sd"/>
      </w:pPr>
      <w:r w:rsidRPr="00BA79C8">
        <w:t>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сопряженных с каналами связи сети, связи общего пользования и ведомственных сетей связи, а также сетей вещания.</w:t>
      </w:r>
    </w:p>
    <w:p w:rsidR="00AB7046" w:rsidRPr="00BA79C8" w:rsidRDefault="00AB7046" w:rsidP="00AB7046">
      <w:pPr>
        <w:pStyle w:val="Sd"/>
      </w:pPr>
      <w:r w:rsidRPr="00BA79C8">
        <w:t>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и ведомственных сетей связи, а также сетей вещания.</w:t>
      </w:r>
    </w:p>
    <w:p w:rsidR="00AB7046" w:rsidRPr="00BA79C8" w:rsidRDefault="00AB7046" w:rsidP="00AB7046">
      <w:pPr>
        <w:pStyle w:val="Sd"/>
      </w:pPr>
      <w:r w:rsidRPr="00BA79C8">
        <w:t>Основной способ оповещения и информирования населения – передача речевых сообщений по сетям вещания.</w:t>
      </w:r>
    </w:p>
    <w:p w:rsidR="00AB7046" w:rsidRPr="00BA79C8" w:rsidRDefault="00AB7046" w:rsidP="00AB7046">
      <w:pPr>
        <w:pStyle w:val="Sd"/>
      </w:pPr>
      <w:r w:rsidRPr="00BA79C8">
        <w:t>Задействование радиотрансляционных сетей, радиовещательных и телевизионных станций (независимо от форм собственности) с перерывом вещательной программы осуществляется оперативной дежурной службой органа, осуществляющего управление гражданской обороной на территории субъекта РФ, с разрешения соответствующего начальника гражданской обороны (лица его заменяющего) только для оповещения и информирования населения в речевой форме.</w:t>
      </w:r>
    </w:p>
    <w:p w:rsidR="00AB7046" w:rsidRPr="00B22317" w:rsidRDefault="00AB7046" w:rsidP="00AB7046">
      <w:pPr>
        <w:pStyle w:val="Sd"/>
      </w:pPr>
      <w:r w:rsidRPr="00B22317">
        <w:t>Речевая информация передается населению с перерывом программ вещания длительностью не более 5 минут. Допускается 2-3-кратное повторение передачи речевого сообщения.</w:t>
      </w:r>
    </w:p>
    <w:p w:rsidR="00AB7046" w:rsidRPr="00BA79C8" w:rsidRDefault="00AB7046" w:rsidP="00AB7046">
      <w:pPr>
        <w:pStyle w:val="Sd"/>
        <w:rPr>
          <w:i/>
        </w:rPr>
      </w:pPr>
      <w:r w:rsidRPr="00BA79C8">
        <w:rPr>
          <w:i/>
        </w:rPr>
        <w:t>Устойчивость функционирования систем водоснабжения</w:t>
      </w:r>
    </w:p>
    <w:p w:rsidR="00AB7046" w:rsidRPr="00B22317" w:rsidRDefault="00AB7046" w:rsidP="00AB7046">
      <w:pPr>
        <w:pStyle w:val="Sd"/>
      </w:pPr>
      <w:r w:rsidRPr="00B22317">
        <w:t xml:space="preserve">Нормы водопотребления </w:t>
      </w:r>
    </w:p>
    <w:p w:rsidR="00AB7046" w:rsidRPr="00B22317" w:rsidRDefault="00AB7046" w:rsidP="00AB7046">
      <w:pPr>
        <w:pStyle w:val="Sd"/>
      </w:pPr>
      <w:r w:rsidRPr="00B22317">
        <w:t>Минимальные физиолого-гигиенические нормы обеспечения населения питьевой водой при ее дефиците, вызванном заражением водоисточников или выходом из строя систем водоснабжения, для различных видов водопотребления и режимов водообеспечения регламентируются ГОСТ 22.3.006-87. "Система стандартов Гражданской обороны СССР. Нормы водообеспечения населения".</w:t>
      </w:r>
    </w:p>
    <w:p w:rsidR="00AB7046" w:rsidRPr="00B22317" w:rsidRDefault="00AB7046" w:rsidP="00AB7046">
      <w:pPr>
        <w:pStyle w:val="Sd"/>
      </w:pPr>
      <w:r w:rsidRPr="00B22317">
        <w:t>Минимальное количество воды питьевого качества, которое должно подаваться населению в ЧС по централизованным системам хозяйственно-питьевого водоснабжения (СХПВ) или с помощью передвижных средств, определяется из расчета:</w:t>
      </w:r>
    </w:p>
    <w:p w:rsidR="00AB7046" w:rsidRPr="00B22317" w:rsidRDefault="00AB7046" w:rsidP="00AB7046">
      <w:pPr>
        <w:pStyle w:val="a2"/>
        <w:tabs>
          <w:tab w:val="clear" w:pos="993"/>
          <w:tab w:val="left" w:pos="-993"/>
        </w:tabs>
        <w:ind w:left="0" w:firstLine="567"/>
      </w:pPr>
      <w:r w:rsidRPr="00B22317">
        <w:t xml:space="preserve">  </w:t>
      </w:r>
      <w:smartTag w:uri="urn:schemas-microsoft-com:office:smarttags" w:element="metricconverter">
        <w:smartTagPr>
          <w:attr w:name="ProductID" w:val="31 л"/>
        </w:smartTagPr>
        <w:r w:rsidRPr="00B22317">
          <w:t>31 л</w:t>
        </w:r>
      </w:smartTag>
      <w:r w:rsidRPr="00B22317">
        <w:t xml:space="preserve"> на одного человека в сутки;</w:t>
      </w:r>
    </w:p>
    <w:p w:rsidR="00AB7046" w:rsidRPr="00B22317" w:rsidRDefault="00AB7046" w:rsidP="00AB7046">
      <w:pPr>
        <w:pStyle w:val="a2"/>
        <w:tabs>
          <w:tab w:val="clear" w:pos="993"/>
          <w:tab w:val="left" w:pos="-993"/>
        </w:tabs>
        <w:ind w:left="0" w:firstLine="567"/>
      </w:pPr>
      <w:r w:rsidRPr="00B22317">
        <w:t xml:space="preserve"> </w:t>
      </w:r>
      <w:smartTag w:uri="urn:schemas-microsoft-com:office:smarttags" w:element="metricconverter">
        <w:smartTagPr>
          <w:attr w:name="ProductID" w:val="75 л"/>
        </w:smartTagPr>
        <w:r w:rsidRPr="00B22317">
          <w:t>75 л</w:t>
        </w:r>
      </w:smartTag>
      <w:r w:rsidRPr="00B22317">
        <w:t xml:space="preserve"> в сутки на одного пораженного, поступающего на стационарное лечение, включая нужды на питье;</w:t>
      </w:r>
    </w:p>
    <w:p w:rsidR="00AB7046" w:rsidRPr="00B22317" w:rsidRDefault="00AB7046" w:rsidP="00AB7046">
      <w:pPr>
        <w:pStyle w:val="a2"/>
        <w:tabs>
          <w:tab w:val="clear" w:pos="993"/>
          <w:tab w:val="left" w:pos="-993"/>
        </w:tabs>
        <w:ind w:left="0" w:firstLine="567"/>
      </w:pPr>
      <w:r w:rsidRPr="00B22317">
        <w:t xml:space="preserve"> </w:t>
      </w:r>
      <w:smartTag w:uri="urn:schemas-microsoft-com:office:smarttags" w:element="metricconverter">
        <w:smartTagPr>
          <w:attr w:name="ProductID" w:val="45 л"/>
        </w:smartTagPr>
        <w:r w:rsidRPr="00B22317">
          <w:t>45 л</w:t>
        </w:r>
      </w:smartTag>
      <w:r w:rsidRPr="00B22317">
        <w:t xml:space="preserve"> на обмывку одного человека, включая личный состав гражданских организаций ГО, работающих в очаге поражения.</w:t>
      </w:r>
    </w:p>
    <w:p w:rsidR="00AB7046" w:rsidRPr="00B22317" w:rsidRDefault="00AB7046" w:rsidP="00AB7046">
      <w:pPr>
        <w:pStyle w:val="Sd"/>
      </w:pPr>
      <w:r w:rsidRPr="00B22317">
        <w:t>При работе СХПВ в ЧС допустимо сокращение объемов водоснабжения отдельных промышленных и коммунальных предприятий в согласованных с исполкомами местных Советов пределах, с тем, чтобы снизить нагрузки на сооружения, работающие по режимам специальной очистки воды (РСОВ) из зараженного источника.</w:t>
      </w:r>
    </w:p>
    <w:p w:rsidR="00AB7046" w:rsidRPr="00B22317" w:rsidRDefault="00AB7046" w:rsidP="00AB7046">
      <w:pPr>
        <w:pStyle w:val="Sd"/>
      </w:pPr>
      <w:r w:rsidRPr="00B22317">
        <w:t xml:space="preserve">Основные технические требования к оснащению систем хозяйственно-питьевого водоснабжения и приемам эксплуатации, повышающим их устойчивость </w:t>
      </w:r>
    </w:p>
    <w:p w:rsidR="00AB7046" w:rsidRPr="00B22317" w:rsidRDefault="00AB7046" w:rsidP="00AB7046">
      <w:pPr>
        <w:pStyle w:val="Sd"/>
      </w:pPr>
      <w:r w:rsidRPr="00B22317">
        <w:t>Все элементы СХПВ должны соответствовать следующим требованиям, обеспечивающим их повышенную устойчивость и высокую санитарную надежность:</w:t>
      </w:r>
    </w:p>
    <w:p w:rsidR="00AB7046" w:rsidRPr="00B22317" w:rsidRDefault="00AB7046" w:rsidP="00AB7046">
      <w:pPr>
        <w:pStyle w:val="a2"/>
        <w:tabs>
          <w:tab w:val="clear" w:pos="993"/>
          <w:tab w:val="left" w:pos="-993"/>
        </w:tabs>
        <w:ind w:left="0" w:firstLine="567"/>
      </w:pPr>
      <w:r w:rsidRPr="00B22317">
        <w:t>должны быть обеспечены соответствующие условия для работы систем подачи и распределения воды (СПРВ) при разной производительности головных сооружений. СПРВ должны иметь устройства для отключения отдельных водопотребителей, устройства для раздачи питьевой воды из водоводов и магистральных трубопроводов с ФП в наиболее возвышенных точках, обводные линии у резервуаров, насосных и водоочистных станций, задвижки с дистанционным управлением для регулирования подачи воды по отдельным участкам СПРВ;</w:t>
      </w:r>
    </w:p>
    <w:p w:rsidR="00AB7046" w:rsidRPr="00B22317" w:rsidRDefault="00AB7046" w:rsidP="00AB7046">
      <w:pPr>
        <w:pStyle w:val="a2"/>
        <w:tabs>
          <w:tab w:val="clear" w:pos="993"/>
          <w:tab w:val="left" w:pos="-993"/>
        </w:tabs>
        <w:ind w:left="0" w:firstLine="567"/>
      </w:pPr>
      <w:r w:rsidRPr="00B22317">
        <w:t>реагентные и хлорные хозяйства должны быть подготовлены к работе водоочистных станций (ВС) при заражении воды ОЛВ и к защите воздушной среды от загрязнения при авариях в хлорном хозяйстве.</w:t>
      </w:r>
    </w:p>
    <w:p w:rsidR="00AB7046" w:rsidRPr="00B22317" w:rsidRDefault="00AB7046" w:rsidP="00AB7046">
      <w:pPr>
        <w:pStyle w:val="Sd"/>
      </w:pPr>
      <w:r w:rsidRPr="00B22317">
        <w:t>Детально должны быть рассмотрены и отработаны:</w:t>
      </w:r>
    </w:p>
    <w:p w:rsidR="00AB7046" w:rsidRPr="00B22317" w:rsidRDefault="00AB7046" w:rsidP="00AB7046">
      <w:pPr>
        <w:pStyle w:val="a2"/>
        <w:tabs>
          <w:tab w:val="clear" w:pos="993"/>
          <w:tab w:val="left" w:pos="-993"/>
        </w:tabs>
        <w:ind w:left="0" w:firstLine="567"/>
      </w:pPr>
      <w:r w:rsidRPr="00B22317">
        <w:t xml:space="preserve"> порядок работы всей СПРВ при сокращении производительности очистных сооружений и возможных авариях на сети, обеспечивающий бесперебойную подачу сокращенного количества воды равномерно всем потребителям, включая режим подачи воды в количествах, соответствующих минимальным санитарно-гигиеническим нормативам.</w:t>
      </w:r>
    </w:p>
    <w:p w:rsidR="00AB7046" w:rsidRPr="00B22317" w:rsidRDefault="00AB7046" w:rsidP="00AB7046">
      <w:pPr>
        <w:pStyle w:val="Sd"/>
      </w:pPr>
      <w:r w:rsidRPr="00B22317">
        <w:t>В чрезвычайных ситуациях все строительные, ремонтные и другие виды работ на объектах СХПВ должны быть прекращены. На территорию должен допускаться только персонал дежурной смены и привлеченные к работам в ЧС специалисты, в том числе работники территориальных центров санэпиднадзора (ЦСЭН), ГО и других организаций.</w:t>
      </w:r>
    </w:p>
    <w:p w:rsidR="00AB7046" w:rsidRPr="00B22317" w:rsidRDefault="00AB7046" w:rsidP="00AB7046">
      <w:pPr>
        <w:pStyle w:val="Sd"/>
      </w:pPr>
    </w:p>
    <w:p w:rsidR="00AB7046" w:rsidRPr="00B22317" w:rsidRDefault="00AB7046" w:rsidP="00AB7046">
      <w:pPr>
        <w:pStyle w:val="24"/>
      </w:pPr>
      <w:bookmarkStart w:id="416" w:name="_Toc342571731"/>
      <w:bookmarkStart w:id="417" w:name="_Toc351217718"/>
      <w:bookmarkStart w:id="418" w:name="_Toc351231343"/>
      <w:bookmarkStart w:id="419" w:name="_Toc351358115"/>
      <w:r w:rsidRPr="00B22317">
        <w:t>1</w:t>
      </w:r>
      <w:r>
        <w:t>1</w:t>
      </w:r>
      <w:r w:rsidRPr="00B22317">
        <w:t>.</w:t>
      </w:r>
      <w:r>
        <w:t>4</w:t>
      </w:r>
      <w:r w:rsidRPr="00B22317">
        <w:t>. Противопожарные мероприятия</w:t>
      </w:r>
      <w:bookmarkEnd w:id="416"/>
      <w:bookmarkEnd w:id="417"/>
      <w:bookmarkEnd w:id="418"/>
      <w:bookmarkEnd w:id="419"/>
    </w:p>
    <w:p w:rsidR="00AB7046" w:rsidRPr="00B22317" w:rsidRDefault="00AB7046" w:rsidP="00AB7046">
      <w:pPr>
        <w:pStyle w:val="Sd"/>
      </w:pPr>
      <w:r w:rsidRPr="00B22317">
        <w:t>В пределах зон жилых застроек, общественно-деловых зон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отдыха устанавливается в соответствии с требованиями Федерального закона № 123 от 22.07.2008 «Технический регламент о требованиях пожарной безопасности».</w:t>
      </w:r>
    </w:p>
    <w:p w:rsidR="00AB7046" w:rsidRPr="00B22317" w:rsidRDefault="00AB7046" w:rsidP="00AB7046">
      <w:pPr>
        <w:pStyle w:val="Sd"/>
      </w:pPr>
      <w:r w:rsidRPr="00B22317">
        <w:t>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AB7046" w:rsidRPr="00B22317" w:rsidRDefault="00AB7046" w:rsidP="00AB7046">
      <w:pPr>
        <w:pStyle w:val="Sd"/>
      </w:pPr>
      <w:r w:rsidRPr="00B22317">
        <w:t>Подъезд пожарных автомобилей должен быть обеспечен:</w:t>
      </w:r>
    </w:p>
    <w:p w:rsidR="00AB7046" w:rsidRPr="00B22317" w:rsidRDefault="00AB7046" w:rsidP="00AB7046">
      <w:pPr>
        <w:pStyle w:val="a2"/>
        <w:tabs>
          <w:tab w:val="clear" w:pos="993"/>
          <w:tab w:val="left" w:pos="-993"/>
        </w:tabs>
        <w:ind w:left="0" w:firstLine="567"/>
      </w:pPr>
      <w:r w:rsidRPr="00B22317">
        <w:t>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AB7046" w:rsidRPr="00B22317" w:rsidRDefault="00AB7046" w:rsidP="00AB7046">
      <w:pPr>
        <w:pStyle w:val="a2"/>
        <w:tabs>
          <w:tab w:val="clear" w:pos="993"/>
          <w:tab w:val="left" w:pos="-993"/>
        </w:tabs>
        <w:ind w:left="0" w:firstLine="567"/>
      </w:pPr>
      <w:r w:rsidRPr="00B22317">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AB7046" w:rsidRPr="00B22317" w:rsidRDefault="00AB7046" w:rsidP="00AB7046">
      <w:pPr>
        <w:pStyle w:val="Sd"/>
      </w:pPr>
      <w:r w:rsidRPr="00B22317">
        <w:t>К зданиям, сооружениям и строениям производственных объектов по всей их длине должен быть обеспечен подъезд пожарных автомобилей:</w:t>
      </w:r>
    </w:p>
    <w:p w:rsidR="00AB7046" w:rsidRPr="00B22317" w:rsidRDefault="00AB7046" w:rsidP="00AB7046">
      <w:pPr>
        <w:pStyle w:val="Sd"/>
      </w:pPr>
      <w:r w:rsidRPr="00B22317">
        <w:t xml:space="preserve">1) 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B22317">
          <w:t>18 метров</w:t>
        </w:r>
      </w:smartTag>
      <w:r w:rsidRPr="00B22317">
        <w:t>;</w:t>
      </w:r>
    </w:p>
    <w:p w:rsidR="00AB7046" w:rsidRPr="00B22317" w:rsidRDefault="00AB7046" w:rsidP="00AB7046">
      <w:pPr>
        <w:pStyle w:val="Sd"/>
      </w:pPr>
      <w:r w:rsidRPr="00B22317">
        <w:t xml:space="preserve">2) с двух сторон - при ширине здания, сооружения или строения более </w:t>
      </w:r>
      <w:smartTag w:uri="urn:schemas-microsoft-com:office:smarttags" w:element="metricconverter">
        <w:smartTagPr>
          <w:attr w:name="ProductID" w:val="18 метров"/>
        </w:smartTagPr>
        <w:r w:rsidRPr="00B22317">
          <w:t>18 метров</w:t>
        </w:r>
      </w:smartTag>
      <w:r w:rsidRPr="00B22317">
        <w:t>, а также при устройстве замкнутых и полузамкнутых дворов.</w:t>
      </w:r>
    </w:p>
    <w:p w:rsidR="00AB7046" w:rsidRPr="00B22317" w:rsidRDefault="00AB7046" w:rsidP="00AB7046">
      <w:pPr>
        <w:pStyle w:val="Sd"/>
      </w:pPr>
      <w:r w:rsidRPr="00B22317">
        <w:t>Допускается предусматривать подъезд пожарных автомобилей только с одной стороны к зданиям, сооружениям и строениям в случаях:</w:t>
      </w:r>
    </w:p>
    <w:p w:rsidR="00AB7046" w:rsidRPr="00B22317" w:rsidRDefault="00AB7046" w:rsidP="00AB7046">
      <w:pPr>
        <w:pStyle w:val="Sd"/>
      </w:pPr>
      <w:r w:rsidRPr="00B22317">
        <w:t>1) меньшей этажности;</w:t>
      </w:r>
    </w:p>
    <w:p w:rsidR="00AB7046" w:rsidRPr="00B22317" w:rsidRDefault="00AB7046" w:rsidP="00AB7046">
      <w:pPr>
        <w:pStyle w:val="Sd"/>
      </w:pPr>
      <w:r w:rsidRPr="00B22317">
        <w:t>2) двусторонней ориентации квартир или помещений;</w:t>
      </w:r>
    </w:p>
    <w:p w:rsidR="00AB7046" w:rsidRPr="00B22317" w:rsidRDefault="00AB7046" w:rsidP="00AB7046">
      <w:pPr>
        <w:pStyle w:val="Sd"/>
      </w:pPr>
      <w:r w:rsidRPr="00B22317">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AB7046" w:rsidRPr="00B22317" w:rsidRDefault="00AB7046" w:rsidP="00AB7046">
      <w:pPr>
        <w:pStyle w:val="Sd"/>
      </w:pPr>
      <w:r w:rsidRPr="00B22317">
        <w:t xml:space="preserve">К зданиям с площадью застройки более 10 000 квадратных метров или шириной более </w:t>
      </w:r>
      <w:smartTag w:uri="urn:schemas-microsoft-com:office:smarttags" w:element="metricconverter">
        <w:smartTagPr>
          <w:attr w:name="ProductID" w:val="100 метров"/>
        </w:smartTagPr>
        <w:r w:rsidRPr="00B22317">
          <w:t>100 метров</w:t>
        </w:r>
      </w:smartTag>
      <w:r w:rsidRPr="00B22317">
        <w:t xml:space="preserve"> подъезд пожарных автомобилей должен быть обеспечен со всех сторон.</w:t>
      </w:r>
    </w:p>
    <w:p w:rsidR="00AB7046" w:rsidRPr="00B22317" w:rsidRDefault="00AB7046" w:rsidP="00AB7046">
      <w:pPr>
        <w:pStyle w:val="Sd"/>
      </w:pPr>
      <w:r w:rsidRPr="00B22317">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w:t>
      </w:r>
      <w:smartTag w:uri="urn:schemas-microsoft-com:office:smarttags" w:element="metricconverter">
        <w:smartTagPr>
          <w:attr w:name="ProductID" w:val="60 метров"/>
        </w:smartTagPr>
        <w:r w:rsidRPr="00B22317">
          <w:t>60 метров</w:t>
        </w:r>
      </w:smartTag>
      <w:r w:rsidRPr="00B22317">
        <w:t xml:space="preserve">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w:t>
      </w:r>
      <w:smartTag w:uri="urn:schemas-microsoft-com:office:smarttags" w:element="metricconverter">
        <w:smartTagPr>
          <w:attr w:name="ProductID" w:val="15 метров"/>
        </w:smartTagPr>
        <w:r w:rsidRPr="00B22317">
          <w:t>15 метров</w:t>
        </w:r>
      </w:smartTag>
      <w:r w:rsidRPr="00B22317">
        <w:t xml:space="preserve">, а расстояние между тупиковыми дорогами должно быть не более </w:t>
      </w:r>
      <w:smartTag w:uri="urn:schemas-microsoft-com:office:smarttags" w:element="metricconverter">
        <w:smartTagPr>
          <w:attr w:name="ProductID" w:val="100 метров"/>
        </w:smartTagPr>
        <w:r w:rsidRPr="00B22317">
          <w:t>100 метров</w:t>
        </w:r>
      </w:smartTag>
      <w:r w:rsidRPr="00B22317">
        <w:t>.</w:t>
      </w:r>
    </w:p>
    <w:p w:rsidR="00AB7046" w:rsidRPr="00B22317" w:rsidRDefault="00AB7046" w:rsidP="00AB7046">
      <w:pPr>
        <w:pStyle w:val="Sd"/>
      </w:pPr>
      <w:r w:rsidRPr="00B22317">
        <w:t xml:space="preserve">Ширина проездов для пожарной техники должна составлять не менее </w:t>
      </w:r>
      <w:smartTag w:uri="urn:schemas-microsoft-com:office:smarttags" w:element="metricconverter">
        <w:smartTagPr>
          <w:attr w:name="ProductID" w:val="6 метров"/>
        </w:smartTagPr>
        <w:r w:rsidRPr="00B22317">
          <w:t>6 метров</w:t>
        </w:r>
      </w:smartTag>
      <w:r w:rsidRPr="00B22317">
        <w:t>.</w:t>
      </w:r>
    </w:p>
    <w:p w:rsidR="00AB7046" w:rsidRPr="00B22317" w:rsidRDefault="00AB7046" w:rsidP="00AB7046">
      <w:pPr>
        <w:pStyle w:val="Sd"/>
      </w:pPr>
      <w:r w:rsidRPr="00B22317">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AB7046" w:rsidRPr="00B22317" w:rsidRDefault="00AB7046" w:rsidP="00AB7046">
      <w:pPr>
        <w:pStyle w:val="Sd"/>
      </w:pPr>
      <w:r w:rsidRPr="00B22317">
        <w:t>Расстояние от внутреннего края подъезда до стены здания, сооружения и строения должно быть:</w:t>
      </w:r>
    </w:p>
    <w:p w:rsidR="00AB7046" w:rsidRPr="00B22317" w:rsidRDefault="00AB7046" w:rsidP="00AB7046">
      <w:pPr>
        <w:pStyle w:val="Sd"/>
      </w:pPr>
      <w:r w:rsidRPr="00B22317">
        <w:t xml:space="preserve">1) для зданий высотой не более </w:t>
      </w:r>
      <w:smartTag w:uri="urn:schemas-microsoft-com:office:smarttags" w:element="metricconverter">
        <w:smartTagPr>
          <w:attr w:name="ProductID" w:val="28 метров"/>
        </w:smartTagPr>
        <w:r w:rsidRPr="00B22317">
          <w:t>28 метров</w:t>
        </w:r>
      </w:smartTag>
      <w:r w:rsidRPr="00B22317">
        <w:t xml:space="preserve"> - не более </w:t>
      </w:r>
      <w:smartTag w:uri="urn:schemas-microsoft-com:office:smarttags" w:element="metricconverter">
        <w:smartTagPr>
          <w:attr w:name="ProductID" w:val="8 метров"/>
        </w:smartTagPr>
        <w:r w:rsidRPr="00B22317">
          <w:t>8 метров</w:t>
        </w:r>
      </w:smartTag>
      <w:r w:rsidRPr="00B22317">
        <w:t>;</w:t>
      </w:r>
    </w:p>
    <w:p w:rsidR="00AB7046" w:rsidRPr="00B22317" w:rsidRDefault="00AB7046" w:rsidP="00AB7046">
      <w:pPr>
        <w:pStyle w:val="Sd"/>
      </w:pPr>
      <w:r w:rsidRPr="00B22317">
        <w:t xml:space="preserve">2) для зданий высотой более </w:t>
      </w:r>
      <w:smartTag w:uri="urn:schemas-microsoft-com:office:smarttags" w:element="metricconverter">
        <w:smartTagPr>
          <w:attr w:name="ProductID" w:val="28 метров"/>
        </w:smartTagPr>
        <w:r w:rsidRPr="00B22317">
          <w:t>28 метров</w:t>
        </w:r>
      </w:smartTag>
      <w:r w:rsidRPr="00B22317">
        <w:t xml:space="preserve"> - не более </w:t>
      </w:r>
      <w:smartTag w:uri="urn:schemas-microsoft-com:office:smarttags" w:element="metricconverter">
        <w:smartTagPr>
          <w:attr w:name="ProductID" w:val="16 метров"/>
        </w:smartTagPr>
        <w:r w:rsidRPr="00B22317">
          <w:t>16 метров</w:t>
        </w:r>
      </w:smartTag>
      <w:r w:rsidRPr="00B22317">
        <w:t>.</w:t>
      </w:r>
    </w:p>
    <w:p w:rsidR="00AB7046" w:rsidRPr="00B22317" w:rsidRDefault="00AB7046" w:rsidP="00AB7046">
      <w:pPr>
        <w:pStyle w:val="Sd"/>
      </w:pPr>
      <w:r w:rsidRPr="00B22317">
        <w:t>Конструкция дорожной одежды проездов для пожарной техники должна быть рассчитана на нагрузку от пожарных автомобилей.</w:t>
      </w:r>
    </w:p>
    <w:p w:rsidR="00AB7046" w:rsidRPr="00B22317" w:rsidRDefault="00AB7046" w:rsidP="00AB7046">
      <w:pPr>
        <w:pStyle w:val="Sd"/>
      </w:pPr>
      <w:r w:rsidRPr="00B22317">
        <w:t>В замкнутых и полузамкнутых дворах необходимо предусматривать проезды для пожарных автомобилей.</w:t>
      </w:r>
    </w:p>
    <w:p w:rsidR="00AB7046" w:rsidRPr="00B22317" w:rsidRDefault="00AB7046" w:rsidP="00AB7046">
      <w:pPr>
        <w:pStyle w:val="Sd"/>
      </w:pPr>
      <w:r w:rsidRPr="00B22317">
        <w:t xml:space="preserve">Сквозные проезды (арки) в зданиях, сооружениях и строениях должны быть шириной не менее </w:t>
      </w:r>
      <w:smartTag w:uri="urn:schemas-microsoft-com:office:smarttags" w:element="metricconverter">
        <w:smartTagPr>
          <w:attr w:name="ProductID" w:val="3,5 метра"/>
        </w:smartTagPr>
        <w:r w:rsidRPr="00B22317">
          <w:t>3,5 метра</w:t>
        </w:r>
      </w:smartTag>
      <w:r w:rsidRPr="00B22317">
        <w:t xml:space="preserve">, высотой не менее </w:t>
      </w:r>
      <w:smartTag w:uri="urn:schemas-microsoft-com:office:smarttags" w:element="metricconverter">
        <w:smartTagPr>
          <w:attr w:name="ProductID" w:val="4,5 метра"/>
        </w:smartTagPr>
        <w:r w:rsidRPr="00B22317">
          <w:t>4,5 метра</w:t>
        </w:r>
      </w:smartTag>
      <w:r w:rsidRPr="00B22317">
        <w:t xml:space="preserve"> и располагаться не более чем через каждые </w:t>
      </w:r>
      <w:smartTag w:uri="urn:schemas-microsoft-com:office:smarttags" w:element="metricconverter">
        <w:smartTagPr>
          <w:attr w:name="ProductID" w:val="300 метров"/>
        </w:smartTagPr>
        <w:r w:rsidRPr="00B22317">
          <w:t>300 метров</w:t>
        </w:r>
      </w:smartTag>
      <w:r w:rsidRPr="00B22317">
        <w:t xml:space="preserve">, а в реконструируемых районах при застройке по периметру - не более чем через </w:t>
      </w:r>
      <w:smartTag w:uri="urn:schemas-microsoft-com:office:smarttags" w:element="metricconverter">
        <w:smartTagPr>
          <w:attr w:name="ProductID" w:val="180 метров"/>
        </w:smartTagPr>
        <w:r w:rsidRPr="00B22317">
          <w:t>180 метров</w:t>
        </w:r>
      </w:smartTag>
      <w:r w:rsidRPr="00B22317">
        <w:t>.</w:t>
      </w:r>
    </w:p>
    <w:p w:rsidR="00AB7046" w:rsidRPr="00B22317" w:rsidRDefault="00AB7046" w:rsidP="00AB7046">
      <w:pPr>
        <w:pStyle w:val="Sd"/>
      </w:pPr>
      <w:r w:rsidRPr="00B22317">
        <w:t xml:space="preserve">Тупиковые проезды должны заканчиваться площадками для разворота пожарной техники размером не менее чем 15×15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B22317">
          <w:t>150 метров</w:t>
        </w:r>
      </w:smartTag>
      <w:r w:rsidRPr="00B22317">
        <w:t>.</w:t>
      </w:r>
    </w:p>
    <w:p w:rsidR="00AB7046" w:rsidRPr="00B22317" w:rsidRDefault="00AB7046" w:rsidP="00AB7046">
      <w:pPr>
        <w:pStyle w:val="Sd"/>
      </w:pPr>
      <w:r w:rsidRPr="00B22317">
        <w:t xml:space="preserve">Сквозные проходы через лестничные клетки в зданиях, сооружениях и строениях следует располагать на расстоянии не более </w:t>
      </w:r>
      <w:smartTag w:uri="urn:schemas-microsoft-com:office:smarttags" w:element="metricconverter">
        <w:smartTagPr>
          <w:attr w:name="ProductID" w:val="100 метров"/>
        </w:smartTagPr>
        <w:r w:rsidRPr="00B22317">
          <w:t>100 метров</w:t>
        </w:r>
      </w:smartTag>
      <w:r w:rsidRPr="00B22317">
        <w:t xml:space="preserve">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AB7046" w:rsidRPr="00B22317" w:rsidRDefault="00AB7046" w:rsidP="00AB7046">
      <w:pPr>
        <w:pStyle w:val="Sd"/>
      </w:pPr>
      <w:r w:rsidRPr="00B22317">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AB7046" w:rsidRPr="00B22317" w:rsidRDefault="00AB7046" w:rsidP="00AB7046">
      <w:pPr>
        <w:pStyle w:val="Sd"/>
      </w:pPr>
      <w:r w:rsidRPr="00B22317">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AB7046" w:rsidRPr="00B22317" w:rsidRDefault="00AB7046" w:rsidP="00AB7046">
      <w:pPr>
        <w:pStyle w:val="Sd"/>
      </w:pPr>
      <w:r w:rsidRPr="00B22317">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етров"/>
        </w:smartTagPr>
        <w:r w:rsidRPr="00B22317">
          <w:t>50 метров</w:t>
        </w:r>
      </w:smartTag>
      <w:r w:rsidRPr="00B22317">
        <w:t>.</w:t>
      </w:r>
    </w:p>
    <w:p w:rsidR="00AB7046" w:rsidRPr="00B22317" w:rsidRDefault="00AB7046" w:rsidP="00AB7046">
      <w:pPr>
        <w:pStyle w:val="Sd"/>
      </w:pPr>
      <w:r w:rsidRPr="00B22317">
        <w:t>На территориях поселений и городских округов должны быть источники наружного или внутреннего противопожарного водоснабжения.</w:t>
      </w:r>
    </w:p>
    <w:p w:rsidR="00AB7046" w:rsidRPr="00B22317" w:rsidRDefault="00AB7046" w:rsidP="00AB7046">
      <w:pPr>
        <w:pStyle w:val="Sd"/>
      </w:pPr>
      <w:r w:rsidRPr="00B22317">
        <w:t>К источникам наружного противопожарного водоснабжения относятся:</w:t>
      </w:r>
    </w:p>
    <w:p w:rsidR="00AB7046" w:rsidRPr="00B22317" w:rsidRDefault="00AB7046" w:rsidP="00AB7046">
      <w:pPr>
        <w:pStyle w:val="a2"/>
        <w:tabs>
          <w:tab w:val="clear" w:pos="993"/>
          <w:tab w:val="left" w:pos="-993"/>
        </w:tabs>
        <w:ind w:left="0" w:firstLine="567"/>
      </w:pPr>
      <w:r w:rsidRPr="00B22317">
        <w:t>наружные водопроводные сети с пожарными гидрантами;</w:t>
      </w:r>
    </w:p>
    <w:p w:rsidR="00AB7046" w:rsidRPr="00B22317" w:rsidRDefault="00AB7046" w:rsidP="00AB7046">
      <w:pPr>
        <w:pStyle w:val="a2"/>
        <w:tabs>
          <w:tab w:val="clear" w:pos="993"/>
          <w:tab w:val="left" w:pos="-993"/>
        </w:tabs>
        <w:ind w:left="0" w:firstLine="567"/>
      </w:pPr>
      <w:r w:rsidRPr="00B22317">
        <w:t>водные объекты, используемые для целей пожаротушения в соответствии с законодательством Российской Федерации.</w:t>
      </w:r>
    </w:p>
    <w:p w:rsidR="00AB7046" w:rsidRPr="00B22317" w:rsidRDefault="00AB7046" w:rsidP="00AB7046">
      <w:pPr>
        <w:pStyle w:val="Sd"/>
      </w:pPr>
      <w:r w:rsidRPr="00B22317">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AB7046" w:rsidRPr="00B22317" w:rsidRDefault="00AB7046" w:rsidP="00AB7046">
      <w:pPr>
        <w:pStyle w:val="Sd"/>
      </w:pPr>
      <w:r w:rsidRPr="00B22317">
        <w:t>Дислокация подразделений пожарной охраны на территориях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w:t>
      </w:r>
    </w:p>
    <w:p w:rsidR="00AB7046" w:rsidRPr="00B22317" w:rsidRDefault="00AB7046" w:rsidP="00AB7046">
      <w:pPr>
        <w:pStyle w:val="Sd"/>
      </w:pPr>
      <w:r w:rsidRPr="00B22317">
        <w:t xml:space="preserve">Проектируемая территория находится в районе выезда пожарной части </w:t>
      </w:r>
      <w:r w:rsidRPr="00B22317">
        <w:br/>
        <w:t>ПЧ-51 ГКУ «11 отряд ФПС по Новосибирской области». По первому номеру вызова на тушение пожара выезжает 2 автомобиля АЦ-40.</w:t>
      </w:r>
    </w:p>
    <w:p w:rsidR="00AB7046" w:rsidRPr="00B22317" w:rsidRDefault="00AB7046" w:rsidP="00AB7046">
      <w:pPr>
        <w:pStyle w:val="Sd"/>
      </w:pPr>
    </w:p>
    <w:p w:rsidR="00AB7046" w:rsidRPr="00B22317" w:rsidRDefault="00AB7046" w:rsidP="00AB7046">
      <w:pPr>
        <w:pStyle w:val="24"/>
      </w:pPr>
      <w:bookmarkStart w:id="420" w:name="_Toc243805563"/>
      <w:bookmarkStart w:id="421" w:name="_Toc243979414"/>
      <w:bookmarkStart w:id="422" w:name="_Toc342571732"/>
      <w:bookmarkStart w:id="423" w:name="_Toc351217719"/>
      <w:bookmarkStart w:id="424" w:name="_Toc351231344"/>
      <w:bookmarkStart w:id="425" w:name="_Toc351358116"/>
      <w:r w:rsidRPr="00B22317">
        <w:t>1</w:t>
      </w:r>
      <w:r>
        <w:t>1</w:t>
      </w:r>
      <w:r w:rsidRPr="00B22317">
        <w:t>.</w:t>
      </w:r>
      <w:r>
        <w:t>5</w:t>
      </w:r>
      <w:r w:rsidRPr="00B22317">
        <w:t xml:space="preserve"> Заключение</w:t>
      </w:r>
      <w:bookmarkEnd w:id="420"/>
      <w:bookmarkEnd w:id="421"/>
      <w:bookmarkEnd w:id="422"/>
      <w:bookmarkEnd w:id="423"/>
      <w:bookmarkEnd w:id="424"/>
      <w:bookmarkEnd w:id="425"/>
    </w:p>
    <w:p w:rsidR="00AB7046" w:rsidRPr="00B22317" w:rsidRDefault="00AB7046" w:rsidP="00AB7046">
      <w:pPr>
        <w:pStyle w:val="Sd"/>
      </w:pPr>
      <w:r w:rsidRPr="00B22317">
        <w:t>Катастрофы из нашей жизни не исключены. Предотвратить их нельзя, ибо те явления, которые наполняют нашу жизнь опасностями и приводят к потере людей и огромных материальных средств, для природы естественны и необходимы. Избежать катастроф в техносфере сегодня невозможно. Невозможно по многим причинам, и прежде всего потому, что человек пока не в состоянии просчитать все последствия совершаемых действий и делать абсолютно безошибочные шаги. Правда, в настоящий момент следует говорить даже не об отсутствии у человека определенных физических возможностей для исключения катастроф из его жизни, а об элементарной неосмотрительности, о небрежности и недисциплинированности, так как именно это в большинстве случаев является источником многих бед.</w:t>
      </w:r>
    </w:p>
    <w:p w:rsidR="00AB7046" w:rsidRPr="00B22317" w:rsidRDefault="00AB7046" w:rsidP="00AB7046">
      <w:pPr>
        <w:pStyle w:val="Sd"/>
      </w:pPr>
      <w:r w:rsidRPr="00B22317">
        <w:t>Предотвращать катастрофы в силу разных причин невозможно, поэтому борьба за смягчение ущерба и потерь от катастроф должна стать приоритетом.</w:t>
      </w:r>
    </w:p>
    <w:p w:rsidR="00AB7046" w:rsidRPr="00B22317" w:rsidRDefault="00AB7046" w:rsidP="00AB7046">
      <w:pPr>
        <w:pStyle w:val="Sd"/>
      </w:pPr>
      <w:r w:rsidRPr="00B22317">
        <w:t>Необходимо активно осуществлять превентивные меры, которые способны заметно уменьшить риск и смягчить последствия природных и техногенных катастроф. Это представляется важным еще и потому, что расходы на реализацию таких мер, по расчетам международных экспертов, примерно в 15 раз меньше затрат на ликвидацию чрезвычайных ситуаций.</w:t>
      </w:r>
    </w:p>
    <w:p w:rsidR="00AB7046" w:rsidRPr="00B22317" w:rsidRDefault="00AB7046" w:rsidP="00AB7046">
      <w:pPr>
        <w:pStyle w:val="Sd"/>
      </w:pPr>
      <w:r w:rsidRPr="00B22317">
        <w:t>Стратегия уменьшения рисков и смягчения последствий катастроф, должна иметь прочную научную, законодательную и экономическую базу и содержать следующие основные аспекты:</w:t>
      </w:r>
    </w:p>
    <w:p w:rsidR="00AB7046" w:rsidRPr="00B22317" w:rsidRDefault="00AB7046" w:rsidP="00AB7046">
      <w:pPr>
        <w:pStyle w:val="a2"/>
        <w:tabs>
          <w:tab w:val="clear" w:pos="993"/>
          <w:tab w:val="left" w:pos="-993"/>
        </w:tabs>
        <w:ind w:left="0" w:firstLine="567"/>
      </w:pPr>
      <w:r w:rsidRPr="00B22317">
        <w:t>выявление опасностей и оценка риска чрезвычайных ситуаций. Эта работа предполагает комплексный анализ информации систем наблюдения за предвестниками катастроф, данных об устойчивости зданий, сооружений, потенциально опасных объектов и др.;</w:t>
      </w:r>
    </w:p>
    <w:p w:rsidR="00AB7046" w:rsidRPr="00B22317" w:rsidRDefault="00AB7046" w:rsidP="00AB7046">
      <w:pPr>
        <w:pStyle w:val="a2"/>
        <w:tabs>
          <w:tab w:val="clear" w:pos="993"/>
          <w:tab w:val="left" w:pos="-993"/>
        </w:tabs>
        <w:ind w:left="0" w:firstLine="567"/>
      </w:pPr>
      <w:r w:rsidRPr="00B22317">
        <w:t>применение новейших достижений науки и техники для решения прикладных задач в области гражданской безопасности. Несмотря на тяжелое экономическое положение в стране, необходимо использовать существующие уникальные технологии и технические средства, с помощью которых защита населения и территорий от катастроф может быть поднята на значительно более высокую ступень;</w:t>
      </w:r>
    </w:p>
    <w:p w:rsidR="00AB7046" w:rsidRPr="00B22317" w:rsidRDefault="00AB7046" w:rsidP="00AB7046">
      <w:pPr>
        <w:pStyle w:val="a2"/>
        <w:tabs>
          <w:tab w:val="clear" w:pos="993"/>
          <w:tab w:val="left" w:pos="-993"/>
        </w:tabs>
        <w:ind w:left="0" w:firstLine="567"/>
      </w:pPr>
      <w:r w:rsidRPr="00B22317">
        <w:t>повышение уровня осведомленности населения о риске катастроф и мерах по смягчению их последствий и защите, создание разветвленной системы информирования населения в этой области, обучения его правилам поведения в чрезвычайных ситуациях;</w:t>
      </w:r>
    </w:p>
    <w:p w:rsidR="00AB7046" w:rsidRPr="00B22317" w:rsidRDefault="00AB7046" w:rsidP="00AB7046">
      <w:pPr>
        <w:pStyle w:val="a2"/>
        <w:tabs>
          <w:tab w:val="clear" w:pos="993"/>
          <w:tab w:val="left" w:pos="-993"/>
        </w:tabs>
        <w:ind w:left="0" w:firstLine="567"/>
      </w:pPr>
      <w:r w:rsidRPr="00B22317">
        <w:t>необходимо создание экономических механизмов стимулирования деятельности по снижению рисков катастроф и формирование необходимых резервов;</w:t>
      </w:r>
    </w:p>
    <w:p w:rsidR="00AB7046" w:rsidRPr="00B22317" w:rsidRDefault="00AB7046" w:rsidP="00AB7046">
      <w:pPr>
        <w:pStyle w:val="a2"/>
        <w:tabs>
          <w:tab w:val="clear" w:pos="993"/>
          <w:tab w:val="left" w:pos="-993"/>
        </w:tabs>
        <w:ind w:left="0" w:firstLine="567"/>
      </w:pPr>
      <w:r w:rsidRPr="00B22317">
        <w:t xml:space="preserve"> необходимо разработать и внедрить систему льгот, которые поощряли бы организации, осуществляющие указанную деятельность. </w:t>
      </w:r>
    </w:p>
    <w:p w:rsidR="00AB7046" w:rsidRPr="00B22317" w:rsidRDefault="00AB7046" w:rsidP="00AB7046">
      <w:pPr>
        <w:pStyle w:val="Sd"/>
      </w:pPr>
      <w:r w:rsidRPr="00B22317">
        <w:t>Реализация мероприятий раздела «ИТМ ГО» может обеспечить снижение потерь в чрезвычайных ситуациях на 30-40%, а в некоторых случаях — и полное их исключение.</w:t>
      </w:r>
    </w:p>
    <w:p w:rsidR="00AB7046" w:rsidRPr="00B22317" w:rsidRDefault="00AB7046" w:rsidP="00AB7046">
      <w:pPr>
        <w:pStyle w:val="Sd"/>
      </w:pPr>
      <w:r w:rsidRPr="00B22317">
        <w:t>С целью обеспечения устойчивого функционирования экономики города в военное время и при чрезвычайных ситуациях в разделе «ИТМ ГО» были проведены:</w:t>
      </w:r>
    </w:p>
    <w:p w:rsidR="00AB7046" w:rsidRPr="00B22317" w:rsidRDefault="00AB7046" w:rsidP="00AB7046">
      <w:pPr>
        <w:pStyle w:val="a2"/>
        <w:tabs>
          <w:tab w:val="clear" w:pos="993"/>
          <w:tab w:val="left" w:pos="-993"/>
        </w:tabs>
        <w:ind w:left="0" w:firstLine="567"/>
        <w:rPr>
          <w:b/>
          <w:caps/>
        </w:rPr>
      </w:pPr>
      <w:r w:rsidRPr="00B22317">
        <w:t>анализ и оценка размещения нового строительства;</w:t>
      </w:r>
    </w:p>
    <w:p w:rsidR="00AB7046" w:rsidRPr="00B22317" w:rsidRDefault="00AB7046" w:rsidP="00AB7046">
      <w:pPr>
        <w:pStyle w:val="a2"/>
        <w:tabs>
          <w:tab w:val="clear" w:pos="993"/>
          <w:tab w:val="left" w:pos="-993"/>
        </w:tabs>
        <w:ind w:left="0" w:firstLine="567"/>
        <w:rPr>
          <w:b/>
          <w:caps/>
        </w:rPr>
      </w:pPr>
      <w:r w:rsidRPr="00B22317">
        <w:t>анализ и оценка защиты работающего персонала и наибольшей работающей смены;</w:t>
      </w:r>
    </w:p>
    <w:p w:rsidR="00AB7046" w:rsidRPr="00B22317" w:rsidRDefault="00AB7046" w:rsidP="00AB7046">
      <w:pPr>
        <w:pStyle w:val="a2"/>
        <w:tabs>
          <w:tab w:val="clear" w:pos="993"/>
          <w:tab w:val="left" w:pos="-993"/>
        </w:tabs>
        <w:ind w:left="0" w:firstLine="567"/>
        <w:rPr>
          <w:b/>
          <w:caps/>
        </w:rPr>
      </w:pPr>
      <w:r w:rsidRPr="00B22317">
        <w:t>оптимальное размещение предприятий и производительных сил;</w:t>
      </w:r>
    </w:p>
    <w:p w:rsidR="00AB7046" w:rsidRPr="00B22317" w:rsidRDefault="00AB7046" w:rsidP="00AB7046">
      <w:pPr>
        <w:pStyle w:val="a2"/>
        <w:tabs>
          <w:tab w:val="clear" w:pos="993"/>
          <w:tab w:val="left" w:pos="-993"/>
        </w:tabs>
        <w:ind w:left="0" w:firstLine="567"/>
        <w:rPr>
          <w:b/>
          <w:caps/>
        </w:rPr>
      </w:pPr>
      <w:r w:rsidRPr="00B22317">
        <w:t>учтены возможности транспортных коммуникаций;</w:t>
      </w:r>
    </w:p>
    <w:p w:rsidR="00AB7046" w:rsidRPr="00B22317" w:rsidRDefault="00AB7046" w:rsidP="00AB7046">
      <w:pPr>
        <w:pStyle w:val="a2"/>
        <w:tabs>
          <w:tab w:val="clear" w:pos="993"/>
          <w:tab w:val="left" w:pos="-993"/>
        </w:tabs>
        <w:ind w:left="0" w:firstLine="567"/>
      </w:pPr>
      <w:r w:rsidRPr="00B22317">
        <w:t>учтены возможности  и ресурсы источников электро-, водо-, газо-, теплоснабжения, наличие, а также состояние резервных стационарных, автономных и подвижных источников электроэнергии, наличие запасов материально-технических средств, ГСМ, продовольствия.</w:t>
      </w:r>
    </w:p>
    <w:p w:rsidR="00AB7046" w:rsidRPr="00B22317" w:rsidRDefault="00AB7046" w:rsidP="00AB7046">
      <w:pPr>
        <w:pStyle w:val="Sd"/>
      </w:pPr>
      <w:r w:rsidRPr="00B22317">
        <w:t>Каждому стихийному бедствию, аварии и катастрофе присущи свои особенности, характер поражения, объем и масштабы разрушений, величина бедствий и человеческих потерь. Каждая по-своему накладывает отпечаток на окружающую среду. Знание причин возникновения и характера стихийных бедствий позволяет при заблаговременном принятии мер снизить все виды потерь.</w:t>
      </w:r>
    </w:p>
    <w:p w:rsidR="00AB7046" w:rsidRPr="00B22317" w:rsidRDefault="00AB7046" w:rsidP="00AB7046">
      <w:pPr>
        <w:pStyle w:val="Sd"/>
      </w:pPr>
      <w:r w:rsidRPr="00B22317">
        <w:t>Абсолютной безопасности не бывает. Многие катастрофы оказываются для нас таковыми вследствие какого-то нашего незнания, неумения, ограниченности в чем-то. По мере развития мировой науки будут познаваться все более глубокие корни процессов и явлений, их причинно-следственные связи, законы возникновения и развития катастроф, а значит, разрабатываться и внедряться более эффективные методы предупреждения чрезвычайных ситуаций. Все это позволит усовершенствовать систему защиты населения, обеспечить ее достаточность в складывающейся обстановке и максимальную адаптивность в условиях катастроф любого рода.</w:t>
      </w:r>
    </w:p>
    <w:p w:rsidR="00AB7046" w:rsidRPr="00B22317" w:rsidRDefault="00AB7046" w:rsidP="00AB7046">
      <w:pPr>
        <w:pStyle w:val="Sd"/>
      </w:pPr>
      <w:r w:rsidRPr="00B22317">
        <w:t>Там, где стихийным бедствиям и катастрофам противостоят высокая организованность, четкие и продуманные мероприятия местных органов власти, подразделений и учреждений МЧС, специализированных сил и средств других министерств и ведомств, в сочетании с умелыми действиями населения, происходит снижение людских потерь и материального ущерба, более эффективно осуществляются мероприятия по ликвидации последствий чрезвычайных ситуаций.</w:t>
      </w:r>
    </w:p>
    <w:p w:rsidR="00AB7046" w:rsidRPr="00383A89" w:rsidRDefault="00AB7046" w:rsidP="00AB7046">
      <w:pPr>
        <w:pStyle w:val="Sd"/>
        <w:rPr>
          <w:b/>
        </w:rPr>
      </w:pPr>
      <w:bookmarkStart w:id="426" w:name="_Toc351217720"/>
      <w:bookmarkStart w:id="427" w:name="_Toc351231345"/>
      <w:r w:rsidRPr="00383A89">
        <w:rPr>
          <w:b/>
        </w:rPr>
        <w:t>Выводы</w:t>
      </w:r>
      <w:bookmarkEnd w:id="426"/>
      <w:bookmarkEnd w:id="427"/>
    </w:p>
    <w:p w:rsidR="00AB7046" w:rsidRPr="00B22317" w:rsidRDefault="00AB7046" w:rsidP="00AB7046">
      <w:pPr>
        <w:pStyle w:val="Sd"/>
      </w:pPr>
      <w:r w:rsidRPr="00B22317">
        <w:t>1. В соответствии со СНиП 2.01.51-90 «Инженерно-технические мероприятия гражданской обороны», проектируемая территория располагается вне зон: возможных разрушений, возможного опасного химического заражения и возможного сильного радиоактивного заражения (СНиП 2.01.51-90).</w:t>
      </w:r>
    </w:p>
    <w:p w:rsidR="00AB7046" w:rsidRPr="00B22317" w:rsidRDefault="00AB7046" w:rsidP="00AB7046">
      <w:pPr>
        <w:pStyle w:val="Sd"/>
      </w:pPr>
      <w:r w:rsidRPr="00B22317">
        <w:t>2. При катастрофическом затоплении объект не попадает в затапливаемую зону.</w:t>
      </w:r>
    </w:p>
    <w:p w:rsidR="00AB7046" w:rsidRPr="00B22317" w:rsidRDefault="00AB7046" w:rsidP="00AB7046">
      <w:pPr>
        <w:pStyle w:val="Sd"/>
      </w:pPr>
      <w:r w:rsidRPr="00B22317">
        <w:t xml:space="preserve">3. При возникновении аварийных ситуаций, связанных с разливом АХОВ на железной и автомобильной дорогах, проектируемая территория не попадает в зону возможного химического заражения. </w:t>
      </w:r>
    </w:p>
    <w:p w:rsidR="00AB7046" w:rsidRPr="00B22317" w:rsidRDefault="00AB7046" w:rsidP="00AB7046">
      <w:pPr>
        <w:pStyle w:val="Sd"/>
      </w:pPr>
      <w:r w:rsidRPr="00B22317">
        <w:t xml:space="preserve">4. Проектируемая территория находится в районе выезда пожарной части </w:t>
      </w:r>
      <w:r w:rsidRPr="00B22317">
        <w:br/>
        <w:t>ПЧ-51 ГКУ «11 отряд ФПС по Новосибирской области». По первому номеру вызова на тушение пожара выезжает 2 автомобиля АЦ-40.</w:t>
      </w:r>
    </w:p>
    <w:p w:rsidR="00AB7046" w:rsidRPr="00B22317" w:rsidRDefault="00AB7046" w:rsidP="00AB7046">
      <w:pPr>
        <w:pStyle w:val="Sd"/>
      </w:pPr>
      <w:r w:rsidRPr="00B22317">
        <w:t>5. Защита рабочих и служащих объектов народного хозяйства, расположенных за пределами зон возможных сильных разрушений, а также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w:t>
      </w:r>
    </w:p>
    <w:p w:rsidR="00AB7046" w:rsidRPr="00B22317" w:rsidRDefault="00AB7046" w:rsidP="00AB7046">
      <w:pPr>
        <w:pStyle w:val="Sd"/>
      </w:pPr>
      <w:r w:rsidRPr="00B22317">
        <w:t xml:space="preserve">6. Для организации локального оповещения населения и служащих проектируемой территории на крышах домов необходимо установить электросирены типа С-40 с радиусом охвата территории </w:t>
      </w:r>
      <w:smartTag w:uri="urn:schemas-microsoft-com:office:smarttags" w:element="metricconverter">
        <w:smartTagPr>
          <w:attr w:name="ProductID" w:val="400 м"/>
        </w:smartTagPr>
        <w:r w:rsidRPr="00B22317">
          <w:t>400 м</w:t>
        </w:r>
      </w:smartTag>
      <w:r w:rsidRPr="00B22317">
        <w:t>, также для оповещения населения и служащих проектируемой территории на крышах домов установить громкоговорители с радиусом охвата террито</w:t>
      </w:r>
      <w:r>
        <w:t>рии 300</w:t>
      </w:r>
      <w:r w:rsidRPr="00B22317">
        <w:t>м.</w:t>
      </w:r>
    </w:p>
    <w:p w:rsidR="00AB7046" w:rsidRPr="00B22317" w:rsidRDefault="00AB7046" w:rsidP="00AB7046">
      <w:pPr>
        <w:pStyle w:val="Sd"/>
        <w:sectPr w:rsidR="00AB7046" w:rsidRPr="00B22317" w:rsidSect="00463C1A">
          <w:pgSz w:w="11906" w:h="16838"/>
          <w:pgMar w:top="1134" w:right="567" w:bottom="1134" w:left="1418" w:header="0" w:footer="423" w:gutter="0"/>
          <w:cols w:space="708"/>
          <w:docGrid w:linePitch="360"/>
        </w:sectPr>
      </w:pPr>
    </w:p>
    <w:p w:rsidR="00AB7046" w:rsidRPr="00B22317" w:rsidRDefault="00AB7046" w:rsidP="00AB7046">
      <w:pPr>
        <w:pStyle w:val="1d"/>
      </w:pPr>
      <w:bookmarkStart w:id="428" w:name="_Toc351231346"/>
      <w:bookmarkStart w:id="429" w:name="_Toc351358117"/>
      <w:bookmarkEnd w:id="309"/>
      <w:bookmarkEnd w:id="310"/>
      <w:bookmarkEnd w:id="311"/>
      <w:r>
        <w:t>Глава 12.</w:t>
      </w:r>
      <w:r w:rsidRPr="00B22317">
        <w:t xml:space="preserve"> Основные технико-экономические показатели</w:t>
      </w:r>
      <w:bookmarkEnd w:id="428"/>
      <w:bookmarkEnd w:id="429"/>
    </w:p>
    <w:p w:rsidR="00AB7046" w:rsidRDefault="00AB7046" w:rsidP="00AB7046">
      <w:pPr>
        <w:pStyle w:val="affffff2"/>
      </w:pPr>
    </w:p>
    <w:p w:rsidR="00AB7046" w:rsidRPr="00876133" w:rsidRDefault="00AB7046" w:rsidP="00AB7046">
      <w:pPr>
        <w:pStyle w:val="affffff2"/>
      </w:pPr>
      <w:r>
        <w:t>Таблица 12.</w:t>
      </w:r>
      <w:r w:rsidRPr="00B22317">
        <w:t>1</w:t>
      </w:r>
      <w:r>
        <w:t xml:space="preserve"> </w:t>
      </w:r>
      <w:r w:rsidRPr="00B22317">
        <w:t>Основные технико-экономические показатели</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5462"/>
        <w:gridCol w:w="1378"/>
        <w:gridCol w:w="1418"/>
        <w:gridCol w:w="1153"/>
      </w:tblGrid>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3818A9">
              <w:t>Показатели</w:t>
            </w:r>
          </w:p>
        </w:tc>
        <w:tc>
          <w:tcPr>
            <w:tcW w:w="724"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3818A9">
              <w:t>Ед. измер.</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3818A9">
              <w:t>Современное состояние на 2012 г.</w:t>
            </w:r>
          </w:p>
        </w:tc>
        <w:tc>
          <w:tcPr>
            <w:tcW w:w="605" w:type="pct"/>
            <w:tcMar>
              <w:top w:w="0" w:type="dxa"/>
              <w:left w:w="28" w:type="dxa"/>
              <w:bottom w:w="0" w:type="dxa"/>
              <w:right w:w="28" w:type="dxa"/>
            </w:tcMar>
            <w:vAlign w:val="center"/>
          </w:tcPr>
          <w:p w:rsidR="00AB7046" w:rsidRPr="003818A9" w:rsidRDefault="00AB7046" w:rsidP="00CA3802">
            <w:pPr>
              <w:pStyle w:val="afffff0"/>
            </w:pPr>
            <w:r w:rsidRPr="003818A9">
              <w:t>Расчётный срок</w:t>
            </w:r>
          </w:p>
          <w:p w:rsidR="00AB7046" w:rsidRPr="00B22317" w:rsidRDefault="00AB7046" w:rsidP="00CA3802">
            <w:pPr>
              <w:pStyle w:val="afffff0"/>
              <w:rPr>
                <w:rFonts w:eastAsia="Times New Roman"/>
              </w:rPr>
            </w:pPr>
            <w:r w:rsidRPr="003818A9">
              <w:t>2032г.</w:t>
            </w:r>
          </w:p>
        </w:tc>
      </w:tr>
      <w:tr w:rsidR="00AB7046" w:rsidRPr="00B22317" w:rsidTr="00CA3802">
        <w:trPr>
          <w:trHeight w:val="510"/>
          <w:jc w:val="center"/>
        </w:trPr>
        <w:tc>
          <w:tcPr>
            <w:tcW w:w="5000" w:type="pct"/>
            <w:gridSpan w:val="4"/>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1164A">
              <w:rPr>
                <w:b/>
                <w:bCs/>
                <w:lang w:val="en-US"/>
              </w:rPr>
              <w:t>I.</w:t>
            </w:r>
            <w:r w:rsidRPr="0031164A">
              <w:rPr>
                <w:b/>
                <w:bCs/>
              </w:rPr>
              <w:t>Население</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 xml:space="preserve">Численность населения </w:t>
            </w:r>
          </w:p>
        </w:tc>
        <w:tc>
          <w:tcPr>
            <w:tcW w:w="724"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3818A9">
              <w:t>чел.</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B22317">
              <w:rPr>
                <w:rFonts w:eastAsia="Times New Roman"/>
              </w:rPr>
              <w:t>13</w:t>
            </w:r>
            <w:r>
              <w:rPr>
                <w:rFonts w:eastAsia="Times New Roman"/>
              </w:rPr>
              <w:t>30</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B22317">
              <w:rPr>
                <w:rFonts w:eastAsia="Times New Roman"/>
              </w:rPr>
              <w:t>1440</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Возрастная структура населения:</w:t>
            </w:r>
          </w:p>
        </w:tc>
        <w:tc>
          <w:tcPr>
            <w:tcW w:w="724"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3818A9">
              <w:t>%</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p>
        </w:tc>
        <w:tc>
          <w:tcPr>
            <w:tcW w:w="605" w:type="pct"/>
            <w:tcMar>
              <w:top w:w="0" w:type="dxa"/>
              <w:left w:w="28" w:type="dxa"/>
              <w:bottom w:w="0" w:type="dxa"/>
              <w:right w:w="28" w:type="dxa"/>
            </w:tcMar>
            <w:vAlign w:val="center"/>
          </w:tcPr>
          <w:p w:rsidR="00AB7046" w:rsidRPr="003818A9" w:rsidRDefault="00AB7046" w:rsidP="00CA3802">
            <w:pPr>
              <w:pStyle w:val="afffff0"/>
            </w:pP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моложе трудоспособного возраста</w:t>
            </w:r>
          </w:p>
        </w:tc>
        <w:tc>
          <w:tcPr>
            <w:tcW w:w="724" w:type="pct"/>
            <w:tcMar>
              <w:top w:w="0" w:type="dxa"/>
              <w:left w:w="28" w:type="dxa"/>
              <w:bottom w:w="0" w:type="dxa"/>
              <w:right w:w="28" w:type="dxa"/>
            </w:tcMar>
          </w:tcPr>
          <w:p w:rsidR="00AB7046" w:rsidRPr="003818A9" w:rsidRDefault="00AB7046" w:rsidP="00CA3802">
            <w:pPr>
              <w:pStyle w:val="afffff0"/>
            </w:pPr>
            <w:r w:rsidRPr="003818A9">
              <w:t>%</w:t>
            </w:r>
          </w:p>
        </w:tc>
        <w:tc>
          <w:tcPr>
            <w:tcW w:w="745" w:type="pct"/>
            <w:tcMar>
              <w:top w:w="0" w:type="dxa"/>
              <w:left w:w="28" w:type="dxa"/>
              <w:bottom w:w="0" w:type="dxa"/>
              <w:right w:w="28" w:type="dxa"/>
            </w:tcMar>
            <w:vAlign w:val="center"/>
          </w:tcPr>
          <w:p w:rsidR="00AB7046" w:rsidRPr="003818A9" w:rsidRDefault="00AB7046" w:rsidP="00CA3802">
            <w:pPr>
              <w:pStyle w:val="afffff0"/>
            </w:pPr>
            <w:r w:rsidRPr="003818A9">
              <w:t>21,7</w:t>
            </w:r>
          </w:p>
        </w:tc>
        <w:tc>
          <w:tcPr>
            <w:tcW w:w="605" w:type="pct"/>
            <w:tcMar>
              <w:top w:w="0" w:type="dxa"/>
              <w:left w:w="28" w:type="dxa"/>
              <w:bottom w:w="0" w:type="dxa"/>
              <w:right w:w="28" w:type="dxa"/>
            </w:tcMar>
            <w:vAlign w:val="center"/>
          </w:tcPr>
          <w:p w:rsidR="00AB7046" w:rsidRPr="003818A9" w:rsidRDefault="00AB7046" w:rsidP="00CA3802">
            <w:pPr>
              <w:pStyle w:val="afffff0"/>
            </w:pPr>
            <w:r w:rsidRPr="003818A9">
              <w:t>21,9</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 xml:space="preserve">население в трудоспособном возрасте </w:t>
            </w:r>
          </w:p>
        </w:tc>
        <w:tc>
          <w:tcPr>
            <w:tcW w:w="724" w:type="pct"/>
            <w:tcMar>
              <w:top w:w="0" w:type="dxa"/>
              <w:left w:w="28" w:type="dxa"/>
              <w:bottom w:w="0" w:type="dxa"/>
              <w:right w:w="28" w:type="dxa"/>
            </w:tcMar>
          </w:tcPr>
          <w:p w:rsidR="00AB7046" w:rsidRPr="003818A9" w:rsidRDefault="00AB7046" w:rsidP="00CA3802">
            <w:pPr>
              <w:pStyle w:val="afffff0"/>
            </w:pPr>
            <w:r w:rsidRPr="003818A9">
              <w:t>%</w:t>
            </w:r>
          </w:p>
        </w:tc>
        <w:tc>
          <w:tcPr>
            <w:tcW w:w="745" w:type="pct"/>
            <w:tcMar>
              <w:top w:w="0" w:type="dxa"/>
              <w:left w:w="28" w:type="dxa"/>
              <w:bottom w:w="0" w:type="dxa"/>
              <w:right w:w="28" w:type="dxa"/>
            </w:tcMar>
            <w:vAlign w:val="center"/>
          </w:tcPr>
          <w:p w:rsidR="00AB7046" w:rsidRPr="003818A9" w:rsidRDefault="00AB7046" w:rsidP="00CA3802">
            <w:pPr>
              <w:pStyle w:val="afffff0"/>
            </w:pPr>
            <w:r w:rsidRPr="003818A9">
              <w:t>63,7</w:t>
            </w:r>
          </w:p>
        </w:tc>
        <w:tc>
          <w:tcPr>
            <w:tcW w:w="605" w:type="pct"/>
            <w:tcMar>
              <w:top w:w="0" w:type="dxa"/>
              <w:left w:w="28" w:type="dxa"/>
              <w:bottom w:w="0" w:type="dxa"/>
              <w:right w:w="28" w:type="dxa"/>
            </w:tcMar>
            <w:vAlign w:val="center"/>
          </w:tcPr>
          <w:p w:rsidR="00AB7046" w:rsidRPr="003818A9" w:rsidRDefault="00AB7046" w:rsidP="00CA3802">
            <w:pPr>
              <w:pStyle w:val="afffff0"/>
            </w:pPr>
            <w:r w:rsidRPr="003818A9">
              <w:t>64,0</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население старше трудоспособного возраста</w:t>
            </w:r>
          </w:p>
        </w:tc>
        <w:tc>
          <w:tcPr>
            <w:tcW w:w="724" w:type="pct"/>
            <w:tcMar>
              <w:top w:w="0" w:type="dxa"/>
              <w:left w:w="28" w:type="dxa"/>
              <w:bottom w:w="0" w:type="dxa"/>
              <w:right w:w="28" w:type="dxa"/>
            </w:tcMar>
          </w:tcPr>
          <w:p w:rsidR="00AB7046" w:rsidRPr="003818A9" w:rsidRDefault="00AB7046" w:rsidP="00CA3802">
            <w:pPr>
              <w:pStyle w:val="afffff0"/>
            </w:pPr>
            <w:r w:rsidRPr="003818A9">
              <w:t>%</w:t>
            </w:r>
          </w:p>
        </w:tc>
        <w:tc>
          <w:tcPr>
            <w:tcW w:w="745" w:type="pct"/>
            <w:tcMar>
              <w:top w:w="0" w:type="dxa"/>
              <w:left w:w="28" w:type="dxa"/>
              <w:bottom w:w="0" w:type="dxa"/>
              <w:right w:w="28" w:type="dxa"/>
            </w:tcMar>
            <w:vAlign w:val="center"/>
          </w:tcPr>
          <w:p w:rsidR="00AB7046" w:rsidRPr="003818A9" w:rsidRDefault="00AB7046" w:rsidP="00CA3802">
            <w:pPr>
              <w:pStyle w:val="afffff0"/>
            </w:pPr>
            <w:r w:rsidRPr="003818A9">
              <w:t>14,6</w:t>
            </w:r>
          </w:p>
        </w:tc>
        <w:tc>
          <w:tcPr>
            <w:tcW w:w="605" w:type="pct"/>
            <w:tcMar>
              <w:top w:w="0" w:type="dxa"/>
              <w:left w:w="28" w:type="dxa"/>
              <w:bottom w:w="0" w:type="dxa"/>
              <w:right w:w="28" w:type="dxa"/>
            </w:tcMar>
            <w:vAlign w:val="center"/>
          </w:tcPr>
          <w:p w:rsidR="00AB7046" w:rsidRPr="003818A9" w:rsidRDefault="00AB7046" w:rsidP="00CA3802">
            <w:pPr>
              <w:pStyle w:val="afffff0"/>
            </w:pPr>
            <w:r w:rsidRPr="003818A9">
              <w:t>14,1</w:t>
            </w:r>
          </w:p>
        </w:tc>
      </w:tr>
      <w:tr w:rsidR="00AB7046" w:rsidRPr="00B22317" w:rsidTr="00CA3802">
        <w:trPr>
          <w:trHeight w:val="510"/>
          <w:jc w:val="center"/>
        </w:trPr>
        <w:tc>
          <w:tcPr>
            <w:tcW w:w="5000" w:type="pct"/>
            <w:gridSpan w:val="4"/>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1164A">
              <w:rPr>
                <w:b/>
                <w:bCs/>
                <w:lang w:val="en-US"/>
              </w:rPr>
              <w:t>II</w:t>
            </w:r>
            <w:r w:rsidRPr="0031164A">
              <w:rPr>
                <w:b/>
                <w:bCs/>
              </w:rPr>
              <w:t>.Территория</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Общая площадь земель сельсовета в установленных границах</w:t>
            </w:r>
          </w:p>
        </w:tc>
        <w:tc>
          <w:tcPr>
            <w:tcW w:w="724"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3818A9">
              <w:t>га</w:t>
            </w:r>
          </w:p>
        </w:tc>
        <w:tc>
          <w:tcPr>
            <w:tcW w:w="745" w:type="pct"/>
            <w:tcMar>
              <w:top w:w="0" w:type="dxa"/>
              <w:left w:w="28" w:type="dxa"/>
              <w:bottom w:w="0" w:type="dxa"/>
              <w:right w:w="28" w:type="dxa"/>
            </w:tcMar>
            <w:vAlign w:val="center"/>
          </w:tcPr>
          <w:p w:rsidR="00AB7046" w:rsidRPr="00994C98" w:rsidRDefault="00AB7046" w:rsidP="00CA3802">
            <w:pPr>
              <w:pStyle w:val="afffff0"/>
            </w:pPr>
            <w:r w:rsidRPr="00994C98">
              <w:t>36903</w:t>
            </w:r>
          </w:p>
        </w:tc>
        <w:tc>
          <w:tcPr>
            <w:tcW w:w="605" w:type="pct"/>
            <w:tcMar>
              <w:top w:w="0" w:type="dxa"/>
              <w:left w:w="28" w:type="dxa"/>
              <w:bottom w:w="0" w:type="dxa"/>
              <w:right w:w="28" w:type="dxa"/>
            </w:tcMar>
            <w:vAlign w:val="center"/>
          </w:tcPr>
          <w:p w:rsidR="00AB7046" w:rsidRPr="00994C98" w:rsidRDefault="00AB7046" w:rsidP="00CA3802">
            <w:pPr>
              <w:pStyle w:val="afffff0"/>
            </w:pPr>
            <w:r w:rsidRPr="00994C98">
              <w:t>36903</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Лесные участки</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994C98" w:rsidRDefault="00AB7046" w:rsidP="00CA3802">
            <w:pPr>
              <w:pStyle w:val="afffff0"/>
            </w:pPr>
            <w:r w:rsidRPr="00994C98">
              <w:t>4570</w:t>
            </w:r>
          </w:p>
        </w:tc>
        <w:tc>
          <w:tcPr>
            <w:tcW w:w="605" w:type="pct"/>
            <w:tcMar>
              <w:top w:w="0" w:type="dxa"/>
              <w:left w:w="28" w:type="dxa"/>
              <w:bottom w:w="0" w:type="dxa"/>
              <w:right w:w="28" w:type="dxa"/>
            </w:tcMar>
            <w:vAlign w:val="center"/>
          </w:tcPr>
          <w:p w:rsidR="00AB7046" w:rsidRPr="00994C98" w:rsidRDefault="00AB7046" w:rsidP="00CA3802">
            <w:pPr>
              <w:pStyle w:val="afffff0"/>
            </w:pPr>
            <w:r w:rsidRPr="00994C98">
              <w:t>4570</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Сельскохозяйственные угодья</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994C98" w:rsidRDefault="00AB7046" w:rsidP="00CA3802">
            <w:pPr>
              <w:pStyle w:val="afffff0"/>
            </w:pPr>
            <w:r w:rsidRPr="00994C98">
              <w:t>30966</w:t>
            </w:r>
          </w:p>
        </w:tc>
        <w:tc>
          <w:tcPr>
            <w:tcW w:w="605" w:type="pct"/>
            <w:tcMar>
              <w:top w:w="0" w:type="dxa"/>
              <w:left w:w="28" w:type="dxa"/>
              <w:bottom w:w="0" w:type="dxa"/>
              <w:right w:w="28" w:type="dxa"/>
            </w:tcMar>
            <w:vAlign w:val="center"/>
          </w:tcPr>
          <w:p w:rsidR="00AB7046" w:rsidRPr="00994C98" w:rsidRDefault="00AB7046" w:rsidP="00CA3802">
            <w:pPr>
              <w:pStyle w:val="afffff0"/>
            </w:pPr>
            <w:r w:rsidRPr="00994C98">
              <w:t>30966</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Болота, иные природные территории</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994C98" w:rsidRDefault="00AB7046" w:rsidP="00CA3802">
            <w:pPr>
              <w:pStyle w:val="afffff0"/>
            </w:pPr>
            <w:r>
              <w:t>521</w:t>
            </w:r>
          </w:p>
        </w:tc>
        <w:tc>
          <w:tcPr>
            <w:tcW w:w="605" w:type="pct"/>
            <w:tcMar>
              <w:top w:w="0" w:type="dxa"/>
              <w:left w:w="28" w:type="dxa"/>
              <w:bottom w:w="0" w:type="dxa"/>
              <w:right w:w="28" w:type="dxa"/>
            </w:tcMar>
            <w:vAlign w:val="center"/>
          </w:tcPr>
          <w:p w:rsidR="00AB7046" w:rsidRPr="00994C98" w:rsidRDefault="00AB7046" w:rsidP="00CA3802">
            <w:pPr>
              <w:pStyle w:val="afffff0"/>
            </w:pPr>
            <w:r>
              <w:t>521</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Водоёмы</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994C98" w:rsidRDefault="00AB7046" w:rsidP="00CA3802">
            <w:pPr>
              <w:pStyle w:val="afffff0"/>
            </w:pPr>
            <w:r w:rsidRPr="00994C98">
              <w:t>87</w:t>
            </w:r>
          </w:p>
        </w:tc>
        <w:tc>
          <w:tcPr>
            <w:tcW w:w="605" w:type="pct"/>
            <w:tcMar>
              <w:top w:w="0" w:type="dxa"/>
              <w:left w:w="28" w:type="dxa"/>
              <w:bottom w:w="0" w:type="dxa"/>
              <w:right w:w="28" w:type="dxa"/>
            </w:tcMar>
            <w:vAlign w:val="center"/>
          </w:tcPr>
          <w:p w:rsidR="00AB7046" w:rsidRPr="00994C98" w:rsidRDefault="00AB7046" w:rsidP="00CA3802">
            <w:pPr>
              <w:pStyle w:val="afffff0"/>
            </w:pPr>
            <w:r w:rsidRPr="00994C98">
              <w:t>87</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Территории населенных пунктов в сущ. границах</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C75020" w:rsidRDefault="00AB7046" w:rsidP="00CA3802">
            <w:pPr>
              <w:pStyle w:val="afffff0"/>
            </w:pPr>
            <w:r>
              <w:t>464,5</w:t>
            </w:r>
          </w:p>
        </w:tc>
        <w:tc>
          <w:tcPr>
            <w:tcW w:w="605" w:type="pct"/>
            <w:tcMar>
              <w:top w:w="0" w:type="dxa"/>
              <w:left w:w="28" w:type="dxa"/>
              <w:bottom w:w="0" w:type="dxa"/>
              <w:right w:w="28" w:type="dxa"/>
            </w:tcMar>
            <w:vAlign w:val="center"/>
          </w:tcPr>
          <w:p w:rsidR="00AB7046" w:rsidRPr="00994C98" w:rsidRDefault="00AB7046" w:rsidP="00CA3802">
            <w:pPr>
              <w:pStyle w:val="afffff0"/>
            </w:pPr>
            <w:r>
              <w:t>490,1</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 xml:space="preserve">Специальные территории </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994C98" w:rsidRDefault="00AB7046" w:rsidP="00CA3802">
            <w:pPr>
              <w:pStyle w:val="afffff0"/>
            </w:pPr>
            <w:r w:rsidRPr="00994C98">
              <w:t>9</w:t>
            </w:r>
          </w:p>
        </w:tc>
        <w:tc>
          <w:tcPr>
            <w:tcW w:w="605" w:type="pct"/>
            <w:tcMar>
              <w:top w:w="0" w:type="dxa"/>
              <w:left w:w="28" w:type="dxa"/>
              <w:bottom w:w="0" w:type="dxa"/>
              <w:right w:w="28" w:type="dxa"/>
            </w:tcMar>
            <w:vAlign w:val="center"/>
          </w:tcPr>
          <w:p w:rsidR="00AB7046" w:rsidRPr="00994C98" w:rsidRDefault="00AB7046" w:rsidP="00CA3802">
            <w:pPr>
              <w:pStyle w:val="afffff0"/>
            </w:pPr>
            <w:r w:rsidRPr="00994C98">
              <w:t>9</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Производственные территории, в т.ч. сельскохозяйственного производства (вне границ нас пунктов)</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994C98" w:rsidRDefault="00AB7046" w:rsidP="00CA3802">
            <w:pPr>
              <w:pStyle w:val="afffff0"/>
            </w:pPr>
            <w:r w:rsidRPr="00994C98">
              <w:t>4</w:t>
            </w:r>
          </w:p>
        </w:tc>
        <w:tc>
          <w:tcPr>
            <w:tcW w:w="605" w:type="pct"/>
            <w:tcMar>
              <w:top w:w="0" w:type="dxa"/>
              <w:left w:w="28" w:type="dxa"/>
              <w:bottom w:w="0" w:type="dxa"/>
              <w:right w:w="28" w:type="dxa"/>
            </w:tcMar>
            <w:vAlign w:val="center"/>
          </w:tcPr>
          <w:p w:rsidR="00AB7046" w:rsidRPr="00994C98" w:rsidRDefault="00AB7046" w:rsidP="00CA3802">
            <w:pPr>
              <w:pStyle w:val="afffff0"/>
            </w:pPr>
            <w:r w:rsidRPr="00994C98">
              <w:t>4</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rPr>
                <w:b/>
              </w:rPr>
            </w:pPr>
            <w:r w:rsidRPr="003818A9">
              <w:rPr>
                <w:b/>
              </w:rPr>
              <w:t>по категориям земель</w:t>
            </w:r>
          </w:p>
        </w:tc>
        <w:tc>
          <w:tcPr>
            <w:tcW w:w="724" w:type="pct"/>
            <w:tcMar>
              <w:top w:w="0" w:type="dxa"/>
              <w:left w:w="28" w:type="dxa"/>
              <w:bottom w:w="0" w:type="dxa"/>
              <w:right w:w="28" w:type="dxa"/>
            </w:tcMar>
            <w:vAlign w:val="cente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Земли населённых пунктов</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t>464,5</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t>464,5</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Земли сельскохозяйственного назначения</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31247</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31247</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56</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56</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Земли лесного фонда</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4570</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4570</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Земли водного фонда</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0</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0</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Земли запаса</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0</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0</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rPr>
                <w:b/>
              </w:rPr>
            </w:pPr>
            <w:r w:rsidRPr="003818A9">
              <w:t>Земли особо охраняемых природных территорий</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0</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0</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b/>
              </w:rPr>
            </w:pPr>
            <w:r w:rsidRPr="003818A9">
              <w:rPr>
                <w:b/>
              </w:rPr>
              <w:t>по функциональному назначению</w:t>
            </w:r>
          </w:p>
        </w:tc>
        <w:tc>
          <w:tcPr>
            <w:tcW w:w="724"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3818A9">
              <w:t>га</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Зона градостроительного освоения</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490</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490</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Зона сельскохозяйственного использования</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B22317">
              <w:rPr>
                <w:rFonts w:eastAsia="Times New Roman"/>
              </w:rPr>
              <w:t>28941</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B22317">
              <w:rPr>
                <w:rFonts w:eastAsia="Times New Roman"/>
              </w:rPr>
              <w:t>28941</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Зона резервных территорий для муниципальных нужд</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2508</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2508</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Зона специального назначения</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B22317">
              <w:rPr>
                <w:rFonts w:eastAsia="Times New Roman"/>
              </w:rPr>
              <w:t>9</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B22317">
              <w:rPr>
                <w:rFonts w:eastAsia="Times New Roman"/>
              </w:rPr>
              <w:t>9</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Зона природно-ландшафтных территорий</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4871</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Pr>
                <w:rFonts w:eastAsia="Times New Roman"/>
              </w:rPr>
              <w:t>4871</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D562E0" w:rsidRDefault="00AB7046" w:rsidP="00CA3802">
            <w:pPr>
              <w:pStyle w:val="afffff0"/>
              <w:jc w:val="left"/>
            </w:pPr>
            <w:r w:rsidRPr="00D562E0">
              <w:t>Водные объекты</w:t>
            </w:r>
          </w:p>
        </w:tc>
        <w:tc>
          <w:tcPr>
            <w:tcW w:w="724" w:type="pct"/>
            <w:tcMar>
              <w:top w:w="0" w:type="dxa"/>
              <w:left w:w="28" w:type="dxa"/>
              <w:bottom w:w="0" w:type="dxa"/>
              <w:right w:w="28" w:type="dxa"/>
            </w:tcMar>
          </w:tcPr>
          <w:p w:rsidR="00AB7046" w:rsidRPr="003818A9" w:rsidRDefault="00AB7046" w:rsidP="00CA3802">
            <w:pPr>
              <w:pStyle w:val="afffff0"/>
            </w:pPr>
            <w:r w:rsidRPr="003818A9">
              <w:t>га</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B22317">
              <w:rPr>
                <w:rFonts w:eastAsia="Times New Roman"/>
              </w:rPr>
              <w:t>84</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B22317">
              <w:rPr>
                <w:rFonts w:eastAsia="Times New Roman"/>
              </w:rPr>
              <w:t>84</w:t>
            </w:r>
          </w:p>
        </w:tc>
      </w:tr>
      <w:tr w:rsidR="00AB7046" w:rsidRPr="00B22317" w:rsidTr="00CA3802">
        <w:trPr>
          <w:trHeight w:val="510"/>
          <w:jc w:val="center"/>
        </w:trPr>
        <w:tc>
          <w:tcPr>
            <w:tcW w:w="5000" w:type="pct"/>
            <w:gridSpan w:val="4"/>
            <w:tcMar>
              <w:top w:w="0" w:type="dxa"/>
              <w:left w:w="28" w:type="dxa"/>
              <w:bottom w:w="0" w:type="dxa"/>
              <w:right w:w="28" w:type="dxa"/>
            </w:tcMar>
            <w:vAlign w:val="center"/>
          </w:tcPr>
          <w:p w:rsidR="00AB7046" w:rsidRPr="003818A9" w:rsidRDefault="00AB7046" w:rsidP="00CA3802">
            <w:pPr>
              <w:pStyle w:val="afffff0"/>
              <w:jc w:val="left"/>
            </w:pPr>
            <w:r w:rsidRPr="0031164A">
              <w:rPr>
                <w:b/>
                <w:bCs/>
                <w:lang w:val="en-US"/>
              </w:rPr>
              <w:t>III.</w:t>
            </w:r>
            <w:r w:rsidRPr="0031164A">
              <w:rPr>
                <w:b/>
                <w:bCs/>
              </w:rPr>
              <w:t>Жилищный фонд</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Жилищный фонд - всего</w:t>
            </w:r>
          </w:p>
        </w:tc>
        <w:tc>
          <w:tcPr>
            <w:tcW w:w="724"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3818A9">
              <w:rPr>
                <w:sz w:val="20"/>
                <w:szCs w:val="20"/>
              </w:rPr>
              <w:t>тыс. кв.м общей площади квартир</w:t>
            </w:r>
          </w:p>
        </w:tc>
        <w:tc>
          <w:tcPr>
            <w:tcW w:w="745" w:type="pct"/>
            <w:tcMar>
              <w:top w:w="0" w:type="dxa"/>
              <w:left w:w="28" w:type="dxa"/>
              <w:bottom w:w="0" w:type="dxa"/>
              <w:right w:w="28" w:type="dxa"/>
            </w:tcMar>
            <w:vAlign w:val="center"/>
          </w:tcPr>
          <w:p w:rsidR="00AB7046" w:rsidRPr="00876133" w:rsidRDefault="00AB7046" w:rsidP="00CA3802">
            <w:pPr>
              <w:pStyle w:val="afffff0"/>
              <w:rPr>
                <w:rFonts w:eastAsia="Times New Roman"/>
              </w:rPr>
            </w:pPr>
            <w:r w:rsidRPr="003818A9">
              <w:t>26,0</w:t>
            </w:r>
          </w:p>
        </w:tc>
        <w:tc>
          <w:tcPr>
            <w:tcW w:w="605" w:type="pct"/>
            <w:tcMar>
              <w:top w:w="0" w:type="dxa"/>
              <w:left w:w="28" w:type="dxa"/>
              <w:bottom w:w="0" w:type="dxa"/>
              <w:right w:w="28" w:type="dxa"/>
            </w:tcMar>
            <w:vAlign w:val="center"/>
          </w:tcPr>
          <w:p w:rsidR="00AB7046" w:rsidRPr="00876133" w:rsidRDefault="00AB7046" w:rsidP="00CA3802">
            <w:pPr>
              <w:pStyle w:val="afffff0"/>
              <w:rPr>
                <w:rFonts w:eastAsia="Times New Roman"/>
              </w:rPr>
            </w:pPr>
            <w:r w:rsidRPr="003818A9">
              <w:t>50,0</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В т.ч. нового строительства</w:t>
            </w:r>
          </w:p>
        </w:tc>
        <w:tc>
          <w:tcPr>
            <w:tcW w:w="724"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3818A9">
              <w:rPr>
                <w:sz w:val="20"/>
                <w:szCs w:val="20"/>
              </w:rPr>
              <w:t>тыс. кв.м общей площади квартир</w:t>
            </w:r>
          </w:p>
        </w:tc>
        <w:tc>
          <w:tcPr>
            <w:tcW w:w="745" w:type="pct"/>
            <w:tcMar>
              <w:top w:w="0" w:type="dxa"/>
              <w:left w:w="28" w:type="dxa"/>
              <w:bottom w:w="0" w:type="dxa"/>
              <w:right w:w="28" w:type="dxa"/>
            </w:tcMar>
            <w:vAlign w:val="center"/>
          </w:tcPr>
          <w:p w:rsidR="00AB7046" w:rsidRPr="00876133" w:rsidRDefault="00AB7046" w:rsidP="00CA3802">
            <w:pPr>
              <w:pStyle w:val="afffff0"/>
              <w:rPr>
                <w:rFonts w:eastAsia="Times New Roman"/>
              </w:rPr>
            </w:pPr>
            <w:r w:rsidRPr="00876133">
              <w:rPr>
                <w:rFonts w:eastAsia="Times New Roman"/>
              </w:rPr>
              <w:t>-</w:t>
            </w:r>
          </w:p>
        </w:tc>
        <w:tc>
          <w:tcPr>
            <w:tcW w:w="605" w:type="pct"/>
            <w:tcMar>
              <w:top w:w="0" w:type="dxa"/>
              <w:left w:w="28" w:type="dxa"/>
              <w:bottom w:w="0" w:type="dxa"/>
              <w:right w:w="28" w:type="dxa"/>
            </w:tcMar>
            <w:vAlign w:val="center"/>
          </w:tcPr>
          <w:p w:rsidR="00AB7046" w:rsidRPr="00876133" w:rsidRDefault="00AB7046" w:rsidP="00CA3802">
            <w:pPr>
              <w:pStyle w:val="afffff0"/>
              <w:rPr>
                <w:rFonts w:eastAsia="Times New Roman"/>
              </w:rPr>
            </w:pPr>
            <w:r w:rsidRPr="00876133">
              <w:rPr>
                <w:rFonts w:eastAsia="Times New Roman"/>
              </w:rPr>
              <w:t>24,0</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Средняя обеспеченность населения общей площадью квартир</w:t>
            </w:r>
          </w:p>
        </w:tc>
        <w:tc>
          <w:tcPr>
            <w:tcW w:w="724"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3818A9">
              <w:t>кв.м/чел.</w:t>
            </w:r>
          </w:p>
        </w:tc>
        <w:tc>
          <w:tcPr>
            <w:tcW w:w="745" w:type="pct"/>
            <w:tcMar>
              <w:top w:w="0" w:type="dxa"/>
              <w:left w:w="28" w:type="dxa"/>
              <w:bottom w:w="0" w:type="dxa"/>
              <w:right w:w="28" w:type="dxa"/>
            </w:tcMar>
            <w:vAlign w:val="center"/>
          </w:tcPr>
          <w:p w:rsidR="00AB7046" w:rsidRPr="00876133" w:rsidRDefault="00AB7046" w:rsidP="00CA3802">
            <w:pPr>
              <w:pStyle w:val="afffff0"/>
              <w:rPr>
                <w:rFonts w:eastAsia="Times New Roman"/>
              </w:rPr>
            </w:pPr>
            <w:r w:rsidRPr="00876133">
              <w:rPr>
                <w:rFonts w:eastAsia="Times New Roman"/>
              </w:rPr>
              <w:t xml:space="preserve">19,5 </w:t>
            </w:r>
          </w:p>
        </w:tc>
        <w:tc>
          <w:tcPr>
            <w:tcW w:w="605" w:type="pct"/>
            <w:tcMar>
              <w:top w:w="0" w:type="dxa"/>
              <w:left w:w="28" w:type="dxa"/>
              <w:bottom w:w="0" w:type="dxa"/>
              <w:right w:w="28" w:type="dxa"/>
            </w:tcMar>
            <w:vAlign w:val="center"/>
          </w:tcPr>
          <w:p w:rsidR="00AB7046" w:rsidRPr="00876133" w:rsidRDefault="00AB7046" w:rsidP="00CA3802">
            <w:pPr>
              <w:pStyle w:val="afffff0"/>
              <w:rPr>
                <w:rFonts w:eastAsia="Times New Roman"/>
              </w:rPr>
            </w:pPr>
            <w:r w:rsidRPr="00876133">
              <w:rPr>
                <w:rFonts w:eastAsia="Times New Roman"/>
              </w:rPr>
              <w:t>35,0</w:t>
            </w:r>
          </w:p>
        </w:tc>
      </w:tr>
      <w:tr w:rsidR="00AB7046" w:rsidRPr="00B22317" w:rsidTr="00CA3802">
        <w:trPr>
          <w:trHeight w:val="510"/>
          <w:jc w:val="center"/>
        </w:trPr>
        <w:tc>
          <w:tcPr>
            <w:tcW w:w="5000" w:type="pct"/>
            <w:gridSpan w:val="4"/>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1164A">
              <w:rPr>
                <w:b/>
                <w:bCs/>
                <w:lang w:val="en-US"/>
              </w:rPr>
              <w:t>IV.</w:t>
            </w:r>
            <w:r w:rsidRPr="0031164A">
              <w:rPr>
                <w:b/>
                <w:bCs/>
              </w:rPr>
              <w:t>Транспортная инфраструктура</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Протяжённость дорог с твёрдым покрытием</w:t>
            </w:r>
          </w:p>
        </w:tc>
        <w:tc>
          <w:tcPr>
            <w:tcW w:w="724"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3818A9">
              <w:t>км</w:t>
            </w:r>
          </w:p>
        </w:tc>
        <w:tc>
          <w:tcPr>
            <w:tcW w:w="745" w:type="pct"/>
            <w:tcMar>
              <w:top w:w="0" w:type="dxa"/>
              <w:left w:w="28" w:type="dxa"/>
              <w:bottom w:w="0" w:type="dxa"/>
              <w:right w:w="28" w:type="dxa"/>
            </w:tcMar>
            <w:vAlign w:val="center"/>
          </w:tcPr>
          <w:p w:rsidR="00AB7046" w:rsidRPr="00994C98" w:rsidRDefault="00AB7046" w:rsidP="00CA3802">
            <w:pPr>
              <w:pStyle w:val="afffff0"/>
              <w:rPr>
                <w:rFonts w:eastAsia="Times New Roman"/>
              </w:rPr>
            </w:pPr>
            <w:r w:rsidRPr="00994C98">
              <w:rPr>
                <w:rFonts w:eastAsia="Times New Roman"/>
              </w:rPr>
              <w:t>19,5</w:t>
            </w:r>
          </w:p>
        </w:tc>
        <w:tc>
          <w:tcPr>
            <w:tcW w:w="605" w:type="pct"/>
            <w:tcMar>
              <w:top w:w="0" w:type="dxa"/>
              <w:left w:w="28" w:type="dxa"/>
              <w:bottom w:w="0" w:type="dxa"/>
              <w:right w:w="28" w:type="dxa"/>
            </w:tcMar>
            <w:vAlign w:val="center"/>
          </w:tcPr>
          <w:p w:rsidR="00AB7046" w:rsidRPr="00994C98" w:rsidRDefault="00AB7046" w:rsidP="00CA3802">
            <w:pPr>
              <w:pStyle w:val="afffff0"/>
              <w:rPr>
                <w:rFonts w:eastAsia="Times New Roman"/>
              </w:rPr>
            </w:pPr>
            <w:r w:rsidRPr="00994C98">
              <w:rPr>
                <w:rFonts w:eastAsia="Times New Roman"/>
              </w:rPr>
              <w:t>19,5</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Плотность дорожной сети</w:t>
            </w:r>
          </w:p>
        </w:tc>
        <w:tc>
          <w:tcPr>
            <w:tcW w:w="724" w:type="pct"/>
            <w:tcMar>
              <w:top w:w="0" w:type="dxa"/>
              <w:left w:w="28" w:type="dxa"/>
              <w:bottom w:w="0" w:type="dxa"/>
              <w:right w:w="28" w:type="dxa"/>
            </w:tcMar>
            <w:vAlign w:val="center"/>
          </w:tcPr>
          <w:p w:rsidR="00AB7046" w:rsidRPr="003818A9" w:rsidRDefault="00AB7046" w:rsidP="00CA3802">
            <w:pPr>
              <w:pStyle w:val="afffff0"/>
            </w:pPr>
            <w:r w:rsidRPr="003818A9">
              <w:t>км/км.кв</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B22317">
              <w:rPr>
                <w:rFonts w:eastAsia="Times New Roman"/>
              </w:rPr>
              <w:t>0,0</w:t>
            </w:r>
            <w:r>
              <w:rPr>
                <w:rFonts w:eastAsia="Times New Roman"/>
              </w:rPr>
              <w:t>5</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B22317">
              <w:rPr>
                <w:rFonts w:eastAsia="Times New Roman"/>
              </w:rPr>
              <w:t>0,0</w:t>
            </w:r>
            <w:r>
              <w:rPr>
                <w:rFonts w:eastAsia="Times New Roman"/>
              </w:rPr>
              <w:t>5</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Обеспеченность населения индивидуальными легковыми автомобилями (на 1000 жителей)</w:t>
            </w:r>
          </w:p>
        </w:tc>
        <w:tc>
          <w:tcPr>
            <w:tcW w:w="724"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3818A9">
              <w:t>автомобилей</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sz w:val="20"/>
                <w:szCs w:val="20"/>
              </w:rPr>
            </w:pPr>
            <w:r w:rsidRPr="00B22317">
              <w:rPr>
                <w:rFonts w:eastAsia="Times New Roman"/>
                <w:sz w:val="20"/>
                <w:szCs w:val="20"/>
              </w:rPr>
              <w:t>нет данных</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rPr>
            </w:pPr>
            <w:r w:rsidRPr="00B22317">
              <w:rPr>
                <w:rFonts w:eastAsia="Times New Roman"/>
              </w:rPr>
              <w:t>400</w:t>
            </w:r>
          </w:p>
        </w:tc>
      </w:tr>
      <w:tr w:rsidR="00AB7046" w:rsidRPr="00B22317" w:rsidTr="00CA3802">
        <w:trPr>
          <w:trHeight w:val="510"/>
          <w:jc w:val="center"/>
        </w:trPr>
        <w:tc>
          <w:tcPr>
            <w:tcW w:w="5000" w:type="pct"/>
            <w:gridSpan w:val="4"/>
            <w:tcMar>
              <w:top w:w="0" w:type="dxa"/>
              <w:left w:w="28" w:type="dxa"/>
              <w:bottom w:w="0" w:type="dxa"/>
              <w:right w:w="28" w:type="dxa"/>
            </w:tcMar>
            <w:vAlign w:val="center"/>
          </w:tcPr>
          <w:p w:rsidR="00AB7046" w:rsidRPr="00B22317" w:rsidRDefault="00AB7046" w:rsidP="00CA3802">
            <w:pPr>
              <w:pStyle w:val="Sd"/>
              <w:spacing w:line="276" w:lineRule="auto"/>
              <w:ind w:firstLine="0"/>
            </w:pPr>
            <w:r w:rsidRPr="00D562E0">
              <w:rPr>
                <w:b/>
              </w:rPr>
              <w:t>V. Инженерная инфраструктура и</w:t>
            </w:r>
            <w:r>
              <w:rPr>
                <w:b/>
              </w:rPr>
              <w:t xml:space="preserve"> </w:t>
            </w:r>
            <w:r w:rsidRPr="00D562E0">
              <w:rPr>
                <w:b/>
              </w:rPr>
              <w:t>благоустройство</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 xml:space="preserve">Водопотребление </w:t>
            </w:r>
          </w:p>
        </w:tc>
        <w:tc>
          <w:tcPr>
            <w:tcW w:w="724" w:type="pct"/>
            <w:tcMar>
              <w:top w:w="0" w:type="dxa"/>
              <w:left w:w="28" w:type="dxa"/>
              <w:bottom w:w="0" w:type="dxa"/>
              <w:right w:w="28" w:type="dxa"/>
            </w:tcMar>
            <w:vAlign w:val="center"/>
          </w:tcPr>
          <w:p w:rsidR="00AB7046" w:rsidRPr="003818A9" w:rsidRDefault="00AB7046" w:rsidP="00CA3802">
            <w:pPr>
              <w:pStyle w:val="afffff0"/>
            </w:pPr>
            <w:r w:rsidRPr="003818A9">
              <w:t>куб.м/сут</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bCs/>
              </w:rPr>
            </w:pPr>
            <w:r w:rsidRPr="00B22317">
              <w:rPr>
                <w:rFonts w:eastAsia="Times New Roman"/>
                <w:sz w:val="20"/>
                <w:szCs w:val="20"/>
              </w:rPr>
              <w:t>нет данных</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bCs/>
              </w:rPr>
            </w:pPr>
            <w:r w:rsidRPr="00B22317">
              <w:rPr>
                <w:rFonts w:eastAsia="Times New Roman"/>
                <w:bCs/>
              </w:rPr>
              <w:t>732,6</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Водоотведение</w:t>
            </w:r>
          </w:p>
        </w:tc>
        <w:tc>
          <w:tcPr>
            <w:tcW w:w="724" w:type="pct"/>
            <w:tcMar>
              <w:top w:w="0" w:type="dxa"/>
              <w:left w:w="28" w:type="dxa"/>
              <w:bottom w:w="0" w:type="dxa"/>
              <w:right w:w="28" w:type="dxa"/>
            </w:tcMar>
            <w:vAlign w:val="center"/>
          </w:tcPr>
          <w:p w:rsidR="00AB7046" w:rsidRPr="003818A9" w:rsidRDefault="00AB7046" w:rsidP="00CA3802">
            <w:pPr>
              <w:pStyle w:val="afffff0"/>
            </w:pPr>
            <w:r w:rsidRPr="003818A9">
              <w:t>куб.м/сут</w:t>
            </w:r>
          </w:p>
        </w:tc>
        <w:tc>
          <w:tcPr>
            <w:tcW w:w="745" w:type="pct"/>
            <w:tcMar>
              <w:top w:w="0" w:type="dxa"/>
              <w:left w:w="28" w:type="dxa"/>
              <w:bottom w:w="0" w:type="dxa"/>
              <w:right w:w="28" w:type="dxa"/>
            </w:tcMar>
            <w:vAlign w:val="bottom"/>
          </w:tcPr>
          <w:p w:rsidR="00AB7046" w:rsidRPr="00B22317" w:rsidRDefault="00AB7046" w:rsidP="00CA3802">
            <w:pPr>
              <w:pStyle w:val="afffff0"/>
              <w:rPr>
                <w:rFonts w:eastAsia="Times New Roman"/>
                <w:bCs/>
              </w:rPr>
            </w:pPr>
            <w:r w:rsidRPr="00B22317">
              <w:rPr>
                <w:rFonts w:eastAsia="Times New Roman"/>
                <w:sz w:val="20"/>
                <w:szCs w:val="20"/>
              </w:rPr>
              <w:t>нет данных</w:t>
            </w:r>
          </w:p>
        </w:tc>
        <w:tc>
          <w:tcPr>
            <w:tcW w:w="605" w:type="pct"/>
            <w:tcMar>
              <w:top w:w="0" w:type="dxa"/>
              <w:left w:w="28" w:type="dxa"/>
              <w:bottom w:w="0" w:type="dxa"/>
              <w:right w:w="28" w:type="dxa"/>
            </w:tcMar>
            <w:vAlign w:val="bottom"/>
          </w:tcPr>
          <w:p w:rsidR="00AB7046" w:rsidRPr="00B22317" w:rsidRDefault="00AB7046" w:rsidP="00CA3802">
            <w:pPr>
              <w:pStyle w:val="afffff0"/>
              <w:rPr>
                <w:rFonts w:eastAsia="Times New Roman"/>
                <w:bCs/>
              </w:rPr>
            </w:pPr>
            <w:r w:rsidRPr="00B22317">
              <w:rPr>
                <w:rFonts w:eastAsia="Times New Roman"/>
                <w:bCs/>
              </w:rPr>
              <w:t>468,0</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B22317" w:rsidRDefault="00AB7046" w:rsidP="00CA3802">
            <w:pPr>
              <w:pStyle w:val="afffff0"/>
              <w:jc w:val="left"/>
              <w:rPr>
                <w:rFonts w:eastAsia="Times New Roman"/>
              </w:rPr>
            </w:pPr>
            <w:r w:rsidRPr="003818A9">
              <w:t>Энергоснабжение</w:t>
            </w:r>
          </w:p>
        </w:tc>
        <w:tc>
          <w:tcPr>
            <w:tcW w:w="724" w:type="pct"/>
            <w:tcMar>
              <w:top w:w="0" w:type="dxa"/>
              <w:left w:w="28" w:type="dxa"/>
              <w:bottom w:w="0" w:type="dxa"/>
              <w:right w:w="28" w:type="dxa"/>
            </w:tcMar>
            <w:vAlign w:val="center"/>
          </w:tcPr>
          <w:p w:rsidR="00AB7046" w:rsidRPr="003818A9" w:rsidRDefault="00AB7046" w:rsidP="00CA3802">
            <w:pPr>
              <w:pStyle w:val="afffff0"/>
            </w:pPr>
            <w:r w:rsidRPr="00B22317">
              <w:rPr>
                <w:rFonts w:eastAsia="Times New Roman"/>
                <w:lang w:eastAsia="ru-RU"/>
              </w:rPr>
              <w:t>кВт*ч/год</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bCs/>
              </w:rPr>
            </w:pPr>
            <w:r w:rsidRPr="00B22317">
              <w:rPr>
                <w:rFonts w:eastAsia="Times New Roman"/>
                <w:sz w:val="20"/>
                <w:szCs w:val="20"/>
              </w:rPr>
              <w:t>нет данных</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bCs/>
              </w:rPr>
            </w:pPr>
            <w:r w:rsidRPr="00B22317">
              <w:rPr>
                <w:rFonts w:eastAsia="Times New Roman"/>
                <w:bCs/>
              </w:rPr>
              <w:t>589,58</w:t>
            </w:r>
          </w:p>
        </w:tc>
      </w:tr>
      <w:tr w:rsidR="00AB7046" w:rsidRPr="00B22317" w:rsidTr="00CA3802">
        <w:trPr>
          <w:trHeight w:val="510"/>
          <w:jc w:val="center"/>
        </w:trPr>
        <w:tc>
          <w:tcPr>
            <w:tcW w:w="2926" w:type="pct"/>
            <w:tcMar>
              <w:top w:w="0" w:type="dxa"/>
              <w:left w:w="28" w:type="dxa"/>
              <w:bottom w:w="0" w:type="dxa"/>
              <w:right w:w="28" w:type="dxa"/>
            </w:tcMar>
            <w:vAlign w:val="center"/>
          </w:tcPr>
          <w:p w:rsidR="00AB7046" w:rsidRPr="003818A9" w:rsidRDefault="00AB7046" w:rsidP="00CA3802">
            <w:pPr>
              <w:pStyle w:val="afffff0"/>
              <w:jc w:val="left"/>
            </w:pPr>
            <w:r w:rsidRPr="003818A9">
              <w:t>Газоснабжение</w:t>
            </w:r>
          </w:p>
        </w:tc>
        <w:tc>
          <w:tcPr>
            <w:tcW w:w="724" w:type="pct"/>
            <w:tcMar>
              <w:top w:w="0" w:type="dxa"/>
              <w:left w:w="28" w:type="dxa"/>
              <w:bottom w:w="0" w:type="dxa"/>
              <w:right w:w="28" w:type="dxa"/>
            </w:tcMar>
            <w:vAlign w:val="center"/>
          </w:tcPr>
          <w:p w:rsidR="00AB7046" w:rsidRPr="003818A9" w:rsidRDefault="00AB7046" w:rsidP="00CA3802">
            <w:pPr>
              <w:pStyle w:val="afffff0"/>
            </w:pPr>
            <w:r w:rsidRPr="003818A9">
              <w:t>тыс. куб.м/год</w:t>
            </w:r>
            <w:r>
              <w:t xml:space="preserve"> </w:t>
            </w:r>
          </w:p>
        </w:tc>
        <w:tc>
          <w:tcPr>
            <w:tcW w:w="745" w:type="pct"/>
            <w:tcMar>
              <w:top w:w="0" w:type="dxa"/>
              <w:left w:w="28" w:type="dxa"/>
              <w:bottom w:w="0" w:type="dxa"/>
              <w:right w:w="28" w:type="dxa"/>
            </w:tcMar>
            <w:vAlign w:val="center"/>
          </w:tcPr>
          <w:p w:rsidR="00AB7046" w:rsidRPr="00B22317" w:rsidRDefault="00AB7046" w:rsidP="00CA3802">
            <w:pPr>
              <w:pStyle w:val="afffff0"/>
              <w:rPr>
                <w:rFonts w:eastAsia="Times New Roman"/>
                <w:bCs/>
              </w:rPr>
            </w:pPr>
            <w:r w:rsidRPr="00B22317">
              <w:rPr>
                <w:rFonts w:eastAsia="Times New Roman"/>
                <w:bCs/>
              </w:rPr>
              <w:t>-</w:t>
            </w:r>
          </w:p>
        </w:tc>
        <w:tc>
          <w:tcPr>
            <w:tcW w:w="605" w:type="pct"/>
            <w:tcMar>
              <w:top w:w="0" w:type="dxa"/>
              <w:left w:w="28" w:type="dxa"/>
              <w:bottom w:w="0" w:type="dxa"/>
              <w:right w:w="28" w:type="dxa"/>
            </w:tcMar>
            <w:vAlign w:val="center"/>
          </w:tcPr>
          <w:p w:rsidR="00AB7046" w:rsidRPr="00B22317" w:rsidRDefault="00AB7046" w:rsidP="00CA3802">
            <w:pPr>
              <w:pStyle w:val="afffff0"/>
              <w:rPr>
                <w:rFonts w:eastAsia="Times New Roman"/>
                <w:bCs/>
              </w:rPr>
            </w:pPr>
            <w:r w:rsidRPr="00B22317">
              <w:rPr>
                <w:rFonts w:eastAsia="Times New Roman"/>
                <w:bCs/>
              </w:rPr>
              <w:t>10075</w:t>
            </w:r>
          </w:p>
        </w:tc>
      </w:tr>
    </w:tbl>
    <w:p w:rsidR="00AB7046" w:rsidRPr="005B51A4" w:rsidRDefault="00AB7046" w:rsidP="00AB7046">
      <w:pPr>
        <w:pStyle w:val="24"/>
      </w:pPr>
    </w:p>
    <w:p w:rsidR="00EF64F6" w:rsidRPr="008E32B8" w:rsidRDefault="00EF64F6" w:rsidP="00EF64F6">
      <w:pPr>
        <w:spacing w:line="240" w:lineRule="exact"/>
        <w:jc w:val="both"/>
        <w:rPr>
          <w:sz w:val="24"/>
          <w:szCs w:val="24"/>
        </w:rPr>
      </w:pPr>
    </w:p>
    <w:sectPr w:rsidR="00EF64F6" w:rsidRPr="008E32B8" w:rsidSect="00893EC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3A5" w:rsidRDefault="00C573A5" w:rsidP="003C36BB">
      <w:r>
        <w:separator/>
      </w:r>
    </w:p>
  </w:endnote>
  <w:endnote w:type="continuationSeparator" w:id="1">
    <w:p w:rsidR="00C573A5" w:rsidRDefault="00C573A5" w:rsidP="003C36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 w:name="DejaVu Sans">
    <w:altName w:val="MS Mincho"/>
    <w:panose1 w:val="00000000000000000000"/>
    <w:charset w:val="80"/>
    <w:family w:val="auto"/>
    <w:notTrueType/>
    <w:pitch w:val="variable"/>
    <w:sig w:usb0="00000001" w:usb1="08070000" w:usb2="00000010" w:usb3="00000000" w:csb0="00020000" w:csb1="00000000"/>
  </w:font>
  <w:font w:name="font368">
    <w:altName w:val="MS Mincho"/>
    <w:charset w:val="8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SOCPEUR">
    <w:charset w:val="CC"/>
    <w:family w:val="swiss"/>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6BB" w:rsidRPr="00E9653C" w:rsidRDefault="00C52BB7">
    <w:pPr>
      <w:pStyle w:val="af"/>
      <w:jc w:val="center"/>
    </w:pPr>
    <w:fldSimple w:instr=" PAGE   \* MERGEFORMAT ">
      <w:r w:rsidR="00D55868">
        <w:rPr>
          <w:noProof/>
        </w:rPr>
        <w:t>2</w:t>
      </w:r>
    </w:fldSimple>
  </w:p>
  <w:p w:rsidR="003C36BB" w:rsidRDefault="003C36BB">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6BB" w:rsidRPr="004D3795" w:rsidRDefault="00C52BB7" w:rsidP="00307F78">
    <w:pPr>
      <w:pStyle w:val="af"/>
      <w:jc w:val="center"/>
    </w:pPr>
    <w:fldSimple w:instr=" PAGE   \* MERGEFORMAT ">
      <w:r w:rsidR="00D55868">
        <w:rPr>
          <w:noProof/>
        </w:rPr>
        <w:t>36</w:t>
      </w:r>
    </w:fldSimple>
  </w:p>
  <w:p w:rsidR="003C36BB" w:rsidRPr="004D3795" w:rsidRDefault="003C36BB" w:rsidP="00AD1A2C">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046" w:rsidRPr="009A3D44" w:rsidRDefault="00C52BB7">
    <w:pPr>
      <w:pStyle w:val="af"/>
      <w:jc w:val="center"/>
    </w:pPr>
    <w:fldSimple w:instr=" PAGE   \* MERGEFORMAT ">
      <w:r w:rsidR="00D55868">
        <w:rPr>
          <w:noProof/>
        </w:rPr>
        <w:t>16</w:t>
      </w:r>
    </w:fldSimple>
  </w:p>
  <w:p w:rsidR="00AB7046" w:rsidRDefault="00AB7046">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046" w:rsidRDefault="00AB7046"/>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046" w:rsidRDefault="00C52BB7" w:rsidP="000B1158">
    <w:pPr>
      <w:pStyle w:val="Sd"/>
      <w:jc w:val="center"/>
    </w:pPr>
    <w:fldSimple w:instr=" PAGE   \* MERGEFORMAT ">
      <w:r w:rsidR="00AB7046">
        <w:rPr>
          <w:noProof/>
        </w:rPr>
        <w:t>69</w:t>
      </w:r>
    </w:fldSimple>
  </w:p>
  <w:p w:rsidR="00AB7046" w:rsidRDefault="00AB7046">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046" w:rsidRDefault="00AB704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3A5" w:rsidRDefault="00C573A5" w:rsidP="003C36BB">
      <w:r>
        <w:separator/>
      </w:r>
    </w:p>
  </w:footnote>
  <w:footnote w:type="continuationSeparator" w:id="1">
    <w:p w:rsidR="00C573A5" w:rsidRDefault="00C573A5" w:rsidP="003C36BB">
      <w:r>
        <w:continuationSeparator/>
      </w:r>
    </w:p>
  </w:footnote>
  <w:footnote w:id="2">
    <w:p w:rsidR="003C36BB" w:rsidRDefault="003C36BB" w:rsidP="003C36BB">
      <w:pPr>
        <w:pStyle w:val="af8"/>
        <w:rPr>
          <w:sz w:val="22"/>
          <w:szCs w:val="22"/>
        </w:rPr>
      </w:pPr>
      <w:r w:rsidRPr="008618B7">
        <w:rPr>
          <w:rStyle w:val="afc"/>
        </w:rPr>
        <w:footnoteRef/>
      </w:r>
      <w:r>
        <w:t xml:space="preserve"> </w:t>
      </w:r>
      <w:r>
        <w:rPr>
          <w:sz w:val="22"/>
          <w:szCs w:val="22"/>
        </w:rPr>
        <w:t xml:space="preserve">Предположительная численность населения Российской Федерации до 2030 года // Режим доступа: </w:t>
      </w:r>
      <w:hyperlink r:id="rId1" w:history="1">
        <w:r>
          <w:rPr>
            <w:rStyle w:val="afe"/>
            <w:sz w:val="22"/>
            <w:szCs w:val="22"/>
          </w:rPr>
          <w:t>http://www.gks.ru/wps/PA_1_0_S5/Documents/jsp/Detail_default.jsp?category=1112178611292&amp;elementId=1140095525812</w:t>
        </w:r>
      </w:hyperlink>
      <w:r>
        <w:rPr>
          <w:sz w:val="22"/>
          <w:szCs w:val="22"/>
        </w:rPr>
        <w:t>. – Загл.  с экрана.</w:t>
      </w:r>
    </w:p>
  </w:footnote>
  <w:footnote w:id="3">
    <w:p w:rsidR="003C36BB" w:rsidRPr="009303D8" w:rsidRDefault="003C36BB" w:rsidP="003C36BB">
      <w:pPr>
        <w:pStyle w:val="af8"/>
      </w:pPr>
      <w:r>
        <w:rPr>
          <w:rStyle w:val="afc"/>
        </w:rPr>
        <w:footnoteRef/>
      </w:r>
      <w:r>
        <w:t xml:space="preserve"> ДДУ - детское дошкольное учреждение</w:t>
      </w:r>
    </w:p>
  </w:footnote>
  <w:footnote w:id="4">
    <w:p w:rsidR="00AB7046" w:rsidRPr="00130839" w:rsidRDefault="00AB7046" w:rsidP="00AB7046">
      <w:pPr>
        <w:pStyle w:val="Sd"/>
        <w:spacing w:line="240" w:lineRule="auto"/>
        <w:rPr>
          <w:sz w:val="20"/>
        </w:rPr>
      </w:pPr>
      <w:r w:rsidRPr="00130839">
        <w:rPr>
          <w:sz w:val="20"/>
        </w:rPr>
        <w:footnoteRef/>
      </w:r>
      <w:r w:rsidRPr="00130839">
        <w:rPr>
          <w:sz w:val="20"/>
        </w:rPr>
        <w:t xml:space="preserve"> Предположительная численность населения Российской Федерации до 2030 года // Режим доступа: </w:t>
      </w:r>
      <w:hyperlink r:id="rId2" w:history="1">
        <w:r w:rsidRPr="00130839">
          <w:rPr>
            <w:rStyle w:val="afe"/>
            <w:sz w:val="20"/>
          </w:rPr>
          <w:t>http://www.gks.ru/wps/PA_1_0_S5/Documents/jsp/Detail_default.jsp?category=1112178611292&amp;elementId=1140095525812</w:t>
        </w:r>
      </w:hyperlink>
      <w:r w:rsidRPr="00130839">
        <w:rPr>
          <w:sz w:val="20"/>
        </w:rPr>
        <w:t>. – Загл.  с экрана.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6BB" w:rsidRDefault="00C52BB7" w:rsidP="000D7857">
    <w:pPr>
      <w:pStyle w:val="ad"/>
      <w:ind w:right="360"/>
    </w:pPr>
    <w:r>
      <w:rPr>
        <w:noProof/>
      </w:rPr>
      <w:pict>
        <v:shapetype id="_x0000_t32" coordsize="21600,21600" o:spt="32" o:oned="t" path="m,l21600,21600e" filled="f">
          <v:path arrowok="t" fillok="f" o:connecttype="none"/>
          <o:lock v:ext="edit" shapetype="t"/>
        </v:shapetype>
        <v:shape id="_x0000_s11265" type="#_x0000_t32" style="position:absolute;left:0;text-align:left;margin-left:9.55pt;margin-top:45.75pt;width:786.3pt;height:0;z-index:251660288" o:connectortype="straight" strokecolor="#5f497a" strokeweight="1.5pt"/>
      </w:pict>
    </w:r>
    <w:r w:rsidR="00D5586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34" type="#_x0000_t75" style="width:117.75pt;height:46.5pt;visibility:visible">
          <v:imagedata r:id="rId1" o:title=""/>
        </v:shape>
      </w:pict>
    </w:r>
  </w:p>
  <w:p w:rsidR="003C36BB" w:rsidRDefault="003C36BB" w:rsidP="000D7857">
    <w:pPr>
      <w:pStyle w:val="ad"/>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046" w:rsidRDefault="00AB7046"/>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046" w:rsidRDefault="00AB7046">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6BB" w:rsidRDefault="003C36BB" w:rsidP="000D7857">
    <w:pPr>
      <w:pStyle w:val="ad"/>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6BB" w:rsidRDefault="00C52BB7" w:rsidP="00AD1A2C">
    <w:pPr>
      <w:pStyle w:val="ad"/>
      <w:rPr>
        <w:rStyle w:val="aff4"/>
      </w:rPr>
    </w:pPr>
    <w:r>
      <w:rPr>
        <w:rStyle w:val="aff4"/>
      </w:rPr>
      <w:fldChar w:fldCharType="begin"/>
    </w:r>
    <w:r w:rsidR="003C36BB">
      <w:rPr>
        <w:rStyle w:val="aff4"/>
      </w:rPr>
      <w:instrText xml:space="preserve">PAGE  </w:instrText>
    </w:r>
    <w:r>
      <w:rPr>
        <w:rStyle w:val="aff4"/>
      </w:rPr>
      <w:fldChar w:fldCharType="end"/>
    </w:r>
  </w:p>
  <w:p w:rsidR="003C36BB" w:rsidRDefault="003C36BB" w:rsidP="00AD1A2C">
    <w:pPr>
      <w:pStyle w:val="a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6BB" w:rsidRDefault="00C52BB7" w:rsidP="00AD1A2C">
    <w:pPr>
      <w:pStyle w:val="ad"/>
      <w:rPr>
        <w:noProof/>
      </w:rPr>
    </w:pPr>
    <w:r>
      <w:rPr>
        <w:noProof/>
      </w:rPr>
      <w:pict>
        <v:shapetype id="_x0000_t32" coordsize="21600,21600" o:spt="32" o:oned="t" path="m,l21600,21600e" filled="f">
          <v:path arrowok="t" fillok="f" o:connecttype="none"/>
          <o:lock v:ext="edit" shapetype="t"/>
        </v:shapetype>
        <v:shape id="_x0000_s11266" type="#_x0000_t32" style="position:absolute;left:0;text-align:left;margin-left:-2.45pt;margin-top:46pt;width:786.3pt;height:0;z-index:251661312" o:connectortype="straight" strokecolor="#5f497a" strokeweight="1.5pt"/>
      </w:pict>
    </w:r>
    <w:r w:rsidR="00D5586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7.75pt;height:46.5pt;visibility:visible">
          <v:imagedata r:id="rId1" o:title=""/>
        </v:shape>
      </w:pict>
    </w:r>
  </w:p>
  <w:p w:rsidR="003C36BB" w:rsidRPr="00035FC4" w:rsidRDefault="003C36BB" w:rsidP="00AD1A2C">
    <w:pPr>
      <w:pStyle w:val="a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046" w:rsidRDefault="00C52BB7" w:rsidP="005632B1">
    <w:pPr>
      <w:pStyle w:val="ad"/>
      <w:pBdr>
        <w:between w:val="single" w:sz="4" w:space="1" w:color="4F81BD"/>
      </w:pBdr>
      <w:tabs>
        <w:tab w:val="clear" w:pos="4677"/>
        <w:tab w:val="center" w:pos="0"/>
      </w:tabs>
      <w:spacing w:line="276" w:lineRule="auto"/>
    </w:pPr>
    <w:r>
      <w:rPr>
        <w:noProof/>
      </w:rPr>
      <w:pict>
        <v:shapetype id="_x0000_t32" coordsize="21600,21600" o:spt="32" o:oned="t" path="m,l21600,21600e" filled="f">
          <v:path arrowok="t" fillok="f" o:connecttype="none"/>
          <o:lock v:ext="edit" shapetype="t"/>
        </v:shapetype>
        <v:shape id="_x0000_s11271" type="#_x0000_t32" style="position:absolute;left:0;text-align:left;margin-left:9.55pt;margin-top:48.1pt;width:786.3pt;height:0;z-index:251665408" o:connectortype="straight" strokecolor="#5f497a" strokeweight="1.5pt"/>
      </w:pict>
    </w:r>
    <w:r w:rsidR="00D5586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7.75pt;height:46.5pt;visibility:visible">
          <v:imagedata r:id="rId1" o:titl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046" w:rsidRDefault="00C52BB7" w:rsidP="005B4355">
    <w:pPr>
      <w:pStyle w:val="ad"/>
      <w:framePr w:wrap="around" w:vAnchor="text" w:hAnchor="margin" w:xAlign="right" w:y="1"/>
      <w:rPr>
        <w:rStyle w:val="aff4"/>
      </w:rPr>
    </w:pPr>
    <w:r>
      <w:rPr>
        <w:rStyle w:val="aff4"/>
      </w:rPr>
      <w:fldChar w:fldCharType="begin"/>
    </w:r>
    <w:r w:rsidR="00AB7046">
      <w:rPr>
        <w:rStyle w:val="aff4"/>
      </w:rPr>
      <w:instrText xml:space="preserve">PAGE  </w:instrText>
    </w:r>
    <w:r>
      <w:rPr>
        <w:rStyle w:val="aff4"/>
      </w:rPr>
      <w:fldChar w:fldCharType="end"/>
    </w:r>
  </w:p>
  <w:p w:rsidR="00AB7046" w:rsidRDefault="00AB7046" w:rsidP="005B4355">
    <w:pPr>
      <w:pStyle w:val="ad"/>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046" w:rsidRDefault="00C52BB7" w:rsidP="005B4355">
    <w:pPr>
      <w:pStyle w:val="ad"/>
      <w:ind w:right="360"/>
    </w:pPr>
    <w:r>
      <w:rPr>
        <w:noProof/>
      </w:rPr>
      <w:pict>
        <v:shapetype id="_x0000_t32" coordsize="21600,21600" o:spt="32" o:oned="t" path="m,l21600,21600e" filled="f">
          <v:path arrowok="t" fillok="f" o:connecttype="none"/>
          <o:lock v:ext="edit" shapetype="t"/>
        </v:shapetype>
        <v:shape id="_x0000_s11269" type="#_x0000_t32" style="position:absolute;left:0;text-align:left;margin-left:2.05pt;margin-top:44.05pt;width:786.3pt;height:0;z-index:251663360" o:connectortype="straight" strokecolor="#5f497a" strokeweight="1.5pt"/>
      </w:pict>
    </w:r>
    <w:r w:rsidR="00D5586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7.75pt;height:46.5pt;visibility:visible">
          <v:imagedata r:id="rId1" o:titl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046" w:rsidRDefault="00AB7046">
    <w:r>
      <w:cr/>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046" w:rsidRDefault="00D55868" w:rsidP="0027470B">
    <w:pPr>
      <w:pStyle w:val="ad"/>
      <w:tabs>
        <w:tab w:val="clear" w:pos="4677"/>
        <w:tab w:val="clear" w:pos="9355"/>
        <w:tab w:val="left" w:pos="2947"/>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7.75pt;height:46.5pt;visibility:visible">
          <v:imagedata r:id="rId1" o:title=""/>
        </v:shape>
      </w:pict>
    </w:r>
    <w:r w:rsidR="00C52BB7">
      <w:rPr>
        <w:noProof/>
      </w:rPr>
      <w:pict>
        <v:shapetype id="_x0000_t32" coordsize="21600,21600" o:spt="32" o:oned="t" path="m,l21600,21600e" filled="f">
          <v:path arrowok="t" fillok="f" o:connecttype="none"/>
          <o:lock v:ext="edit" shapetype="t"/>
        </v:shapetype>
        <v:shape id="_x0000_s11270" type="#_x0000_t32" style="position:absolute;left:0;text-align:left;margin-left:-1.4pt;margin-top:49.5pt;width:512.1pt;height:.75pt;flip:y;z-index:251664384;mso-position-horizontal-relative:text;mso-position-vertical-relative:text" o:connectortype="straight" strokecolor="#5f497a" strokeweight="1.5pt"/>
      </w:pict>
    </w:r>
    <w:r w:rsidR="00AB7046">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82BE2B66"/>
    <w:lvl w:ilvl="0">
      <w:start w:val="1"/>
      <w:numFmt w:val="decimal"/>
      <w:pStyle w:val="2"/>
      <w:lvlText w:val="%1."/>
      <w:lvlJc w:val="left"/>
      <w:pPr>
        <w:tabs>
          <w:tab w:val="num" w:pos="643"/>
        </w:tabs>
        <w:ind w:left="643" w:hanging="360"/>
      </w:pPr>
    </w:lvl>
  </w:abstractNum>
  <w:abstractNum w:abstractNumId="1">
    <w:nsid w:val="0000000E"/>
    <w:multiLevelType w:val="singleLevel"/>
    <w:tmpl w:val="0000000E"/>
    <w:name w:val="WW8Num14"/>
    <w:lvl w:ilvl="0">
      <w:start w:val="220"/>
      <w:numFmt w:val="bullet"/>
      <w:lvlText w:val=""/>
      <w:lvlJc w:val="left"/>
      <w:pPr>
        <w:tabs>
          <w:tab w:val="num" w:pos="360"/>
        </w:tabs>
        <w:ind w:left="360" w:hanging="360"/>
      </w:pPr>
      <w:rPr>
        <w:rFonts w:ascii="Symbol" w:hAnsi="Symbol"/>
        <w:b/>
      </w:rPr>
    </w:lvl>
  </w:abstractNum>
  <w:abstractNum w:abstractNumId="2">
    <w:nsid w:val="046F5756"/>
    <w:multiLevelType w:val="hybridMultilevel"/>
    <w:tmpl w:val="AE64D9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1284A146">
      <w:start w:val="1"/>
      <w:numFmt w:val="bullet"/>
      <w:lvlText w:val="-"/>
      <w:lvlJc w:val="left"/>
      <w:pPr>
        <w:ind w:left="3420" w:hanging="360"/>
      </w:pPr>
      <w:rPr>
        <w:rFonts w:ascii="Times New Roman" w:hAnsi="Times New Roman" w:cs="Times New Roman" w:hint="default"/>
        <w:color w:val="auto"/>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7685F34"/>
    <w:multiLevelType w:val="hybridMultilevel"/>
    <w:tmpl w:val="248EB750"/>
    <w:lvl w:ilvl="0" w:tplc="0000000E">
      <w:start w:val="220"/>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C16D5B"/>
    <w:multiLevelType w:val="multilevel"/>
    <w:tmpl w:val="DE64283A"/>
    <w:lvl w:ilvl="0">
      <w:start w:val="1"/>
      <w:numFmt w:val="decimal"/>
      <w:lvlText w:val="%1."/>
      <w:lvlJc w:val="left"/>
      <w:pPr>
        <w:ind w:left="720"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nsid w:val="0BDD45EF"/>
    <w:multiLevelType w:val="hybridMultilevel"/>
    <w:tmpl w:val="3F2846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F85166"/>
    <w:multiLevelType w:val="hybridMultilevel"/>
    <w:tmpl w:val="0BF8A6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35101B"/>
    <w:multiLevelType w:val="hybridMultilevel"/>
    <w:tmpl w:val="1E1EEDF8"/>
    <w:lvl w:ilvl="0" w:tplc="84E60CA6">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7A254D"/>
    <w:multiLevelType w:val="singleLevel"/>
    <w:tmpl w:val="BA981334"/>
    <w:lvl w:ilvl="0">
      <w:start w:val="1"/>
      <w:numFmt w:val="lowerLetter"/>
      <w:pStyle w:val="a"/>
      <w:lvlText w:val="%1)"/>
      <w:lvlJc w:val="left"/>
      <w:pPr>
        <w:tabs>
          <w:tab w:val="num" w:pos="814"/>
        </w:tabs>
        <w:ind w:left="794" w:hanging="340"/>
      </w:pPr>
    </w:lvl>
  </w:abstractNum>
  <w:abstractNum w:abstractNumId="9">
    <w:nsid w:val="1CF50967"/>
    <w:multiLevelType w:val="multilevel"/>
    <w:tmpl w:val="13FC18A6"/>
    <w:lvl w:ilvl="0">
      <w:start w:val="1"/>
      <w:numFmt w:val="bullet"/>
      <w:lvlText w:val=""/>
      <w:lvlJc w:val="left"/>
      <w:pPr>
        <w:tabs>
          <w:tab w:val="num" w:pos="855"/>
        </w:tabs>
        <w:ind w:left="855" w:hanging="360"/>
      </w:pPr>
      <w:rPr>
        <w:rFonts w:ascii="Symbol" w:hAnsi="Symbol" w:hint="default"/>
      </w:rPr>
    </w:lvl>
    <w:lvl w:ilvl="1">
      <w:start w:val="1"/>
      <w:numFmt w:val="decimal"/>
      <w:lvlText w:val="%2."/>
      <w:lvlJc w:val="left"/>
      <w:pPr>
        <w:ind w:left="1575" w:hanging="360"/>
      </w:pPr>
      <w:rPr>
        <w:rFonts w:hint="default"/>
      </w:rPr>
    </w:lvl>
    <w:lvl w:ilvl="2" w:tentative="1">
      <w:start w:val="1"/>
      <w:numFmt w:val="bullet"/>
      <w:lvlText w:val=""/>
      <w:lvlJc w:val="left"/>
      <w:pPr>
        <w:tabs>
          <w:tab w:val="num" w:pos="2295"/>
        </w:tabs>
        <w:ind w:left="2295" w:hanging="360"/>
      </w:pPr>
      <w:rPr>
        <w:rFonts w:ascii="Wingdings" w:hAnsi="Wingdings" w:hint="default"/>
      </w:rPr>
    </w:lvl>
    <w:lvl w:ilvl="3" w:tentative="1">
      <w:start w:val="1"/>
      <w:numFmt w:val="bullet"/>
      <w:lvlText w:val=""/>
      <w:lvlJc w:val="left"/>
      <w:pPr>
        <w:tabs>
          <w:tab w:val="num" w:pos="3015"/>
        </w:tabs>
        <w:ind w:left="3015" w:hanging="360"/>
      </w:pPr>
      <w:rPr>
        <w:rFonts w:ascii="Symbol" w:hAnsi="Symbol" w:hint="default"/>
      </w:rPr>
    </w:lvl>
    <w:lvl w:ilvl="4" w:tentative="1">
      <w:start w:val="1"/>
      <w:numFmt w:val="bullet"/>
      <w:lvlText w:val="o"/>
      <w:lvlJc w:val="left"/>
      <w:pPr>
        <w:tabs>
          <w:tab w:val="num" w:pos="3735"/>
        </w:tabs>
        <w:ind w:left="3735" w:hanging="360"/>
      </w:pPr>
      <w:rPr>
        <w:rFonts w:ascii="Courier New" w:hAnsi="Courier New" w:hint="default"/>
      </w:rPr>
    </w:lvl>
    <w:lvl w:ilvl="5" w:tentative="1">
      <w:start w:val="1"/>
      <w:numFmt w:val="bullet"/>
      <w:lvlText w:val=""/>
      <w:lvlJc w:val="left"/>
      <w:pPr>
        <w:tabs>
          <w:tab w:val="num" w:pos="4455"/>
        </w:tabs>
        <w:ind w:left="4455" w:hanging="360"/>
      </w:pPr>
      <w:rPr>
        <w:rFonts w:ascii="Wingdings" w:hAnsi="Wingdings" w:hint="default"/>
      </w:rPr>
    </w:lvl>
    <w:lvl w:ilvl="6" w:tentative="1">
      <w:start w:val="1"/>
      <w:numFmt w:val="bullet"/>
      <w:lvlText w:val=""/>
      <w:lvlJc w:val="left"/>
      <w:pPr>
        <w:tabs>
          <w:tab w:val="num" w:pos="5175"/>
        </w:tabs>
        <w:ind w:left="5175" w:hanging="360"/>
      </w:pPr>
      <w:rPr>
        <w:rFonts w:ascii="Symbol" w:hAnsi="Symbol" w:hint="default"/>
      </w:rPr>
    </w:lvl>
    <w:lvl w:ilvl="7" w:tentative="1">
      <w:start w:val="1"/>
      <w:numFmt w:val="bullet"/>
      <w:lvlText w:val="o"/>
      <w:lvlJc w:val="left"/>
      <w:pPr>
        <w:tabs>
          <w:tab w:val="num" w:pos="5895"/>
        </w:tabs>
        <w:ind w:left="5895" w:hanging="360"/>
      </w:pPr>
      <w:rPr>
        <w:rFonts w:ascii="Courier New" w:hAnsi="Courier New" w:hint="default"/>
      </w:rPr>
    </w:lvl>
    <w:lvl w:ilvl="8" w:tentative="1">
      <w:start w:val="1"/>
      <w:numFmt w:val="bullet"/>
      <w:lvlText w:val=""/>
      <w:lvlJc w:val="left"/>
      <w:pPr>
        <w:tabs>
          <w:tab w:val="num" w:pos="6615"/>
        </w:tabs>
        <w:ind w:left="6615" w:hanging="360"/>
      </w:pPr>
      <w:rPr>
        <w:rFonts w:ascii="Wingdings" w:hAnsi="Wingdings" w:hint="default"/>
      </w:rPr>
    </w:lvl>
  </w:abstractNum>
  <w:abstractNum w:abstractNumId="10">
    <w:nsid w:val="20215C84"/>
    <w:multiLevelType w:val="hybridMultilevel"/>
    <w:tmpl w:val="7A3E3DB2"/>
    <w:lvl w:ilvl="0" w:tplc="FFFFFFFF">
      <w:start w:val="1"/>
      <w:numFmt w:val="bullet"/>
      <w:pStyle w:val="a0"/>
      <w:lvlText w:val=""/>
      <w:lvlJc w:val="left"/>
      <w:pPr>
        <w:tabs>
          <w:tab w:val="num" w:pos="1333"/>
        </w:tabs>
        <w:ind w:left="709" w:firstLine="420"/>
      </w:pPr>
      <w:rPr>
        <w:rFonts w:ascii="Symbol" w:hAnsi="Symbol" w:hint="default"/>
      </w:rPr>
    </w:lvl>
    <w:lvl w:ilvl="1" w:tplc="FFFFFFFF">
      <w:start w:val="1"/>
      <w:numFmt w:val="russianLower"/>
      <w:pStyle w:val="a1"/>
      <w:lvlText w:val="%2)"/>
      <w:lvlJc w:val="left"/>
      <w:pPr>
        <w:tabs>
          <w:tab w:val="num" w:pos="2149"/>
        </w:tabs>
        <w:ind w:left="2149" w:hanging="360"/>
      </w:pPr>
      <w:rPr>
        <w:rFonts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Wingdings"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Wingdings"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1">
    <w:nsid w:val="21C706F3"/>
    <w:multiLevelType w:val="hybridMultilevel"/>
    <w:tmpl w:val="A7E4702A"/>
    <w:lvl w:ilvl="0" w:tplc="1284A146">
      <w:start w:val="1"/>
      <w:numFmt w:val="bullet"/>
      <w:lvlText w:val="-"/>
      <w:lvlJc w:val="left"/>
      <w:pPr>
        <w:ind w:left="1094" w:hanging="360"/>
      </w:pPr>
      <w:rPr>
        <w:rFonts w:ascii="Times New Roman" w:hAnsi="Times New Roman" w:cs="Times New Roman" w:hint="default"/>
        <w:color w:val="auto"/>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12">
    <w:nsid w:val="22DA2F9E"/>
    <w:multiLevelType w:val="hybridMultilevel"/>
    <w:tmpl w:val="E7E6E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2E1591A"/>
    <w:multiLevelType w:val="hybridMultilevel"/>
    <w:tmpl w:val="1F4C24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B6333D"/>
    <w:multiLevelType w:val="multilevel"/>
    <w:tmpl w:val="48FC63E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AF952AD"/>
    <w:multiLevelType w:val="hybridMultilevel"/>
    <w:tmpl w:val="1758D78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D665AC3"/>
    <w:multiLevelType w:val="hybridMultilevel"/>
    <w:tmpl w:val="7DA6CF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DBC438C"/>
    <w:multiLevelType w:val="hybridMultilevel"/>
    <w:tmpl w:val="1EE47F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E6E62E2"/>
    <w:multiLevelType w:val="hybridMultilevel"/>
    <w:tmpl w:val="B39021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1D44AA1"/>
    <w:multiLevelType w:val="hybridMultilevel"/>
    <w:tmpl w:val="D15A10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32A3468D"/>
    <w:multiLevelType w:val="singleLevel"/>
    <w:tmpl w:val="39F0FCB4"/>
    <w:lvl w:ilvl="0">
      <w:start w:val="1"/>
      <w:numFmt w:val="bullet"/>
      <w:pStyle w:val="20"/>
      <w:lvlText w:val=""/>
      <w:lvlJc w:val="left"/>
      <w:pPr>
        <w:tabs>
          <w:tab w:val="num" w:pos="927"/>
        </w:tabs>
        <w:ind w:left="0" w:firstLine="567"/>
      </w:pPr>
      <w:rPr>
        <w:rFonts w:ascii="Symbol" w:hAnsi="Symbol" w:hint="default"/>
      </w:rPr>
    </w:lvl>
  </w:abstractNum>
  <w:abstractNum w:abstractNumId="21">
    <w:nsid w:val="344D3163"/>
    <w:multiLevelType w:val="hybridMultilevel"/>
    <w:tmpl w:val="32646C40"/>
    <w:lvl w:ilvl="0" w:tplc="7442A324">
      <w:start w:val="1"/>
      <w:numFmt w:val="decimal"/>
      <w:lvlText w:val="%1)"/>
      <w:lvlJc w:val="left"/>
      <w:pPr>
        <w:ind w:left="1068" w:hanging="360"/>
      </w:pPr>
      <w:rPr>
        <w:rFonts w:ascii="Times New Roman" w:eastAsia="Calibri" w:hAnsi="Times New Roman" w:cs="Times New Roman"/>
      </w:rPr>
    </w:lvl>
    <w:lvl w:ilvl="1" w:tplc="5110503C">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558296B"/>
    <w:multiLevelType w:val="hybridMultilevel"/>
    <w:tmpl w:val="8132CB6A"/>
    <w:lvl w:ilvl="0" w:tplc="FFFFFFFF">
      <w:start w:val="1"/>
      <w:numFmt w:val="decimal"/>
      <w:pStyle w:val="3"/>
      <w:lvlText w:val="%1."/>
      <w:lvlJc w:val="left"/>
      <w:pPr>
        <w:tabs>
          <w:tab w:val="num" w:pos="1069"/>
        </w:tabs>
        <w:ind w:left="106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3">
    <w:nsid w:val="35B353A2"/>
    <w:multiLevelType w:val="hybridMultilevel"/>
    <w:tmpl w:val="9448F15E"/>
    <w:lvl w:ilvl="0" w:tplc="5C72DEFC">
      <w:start w:val="1"/>
      <w:numFmt w:val="decimal"/>
      <w:lvlText w:val="%1."/>
      <w:lvlJc w:val="left"/>
      <w:pPr>
        <w:ind w:left="644" w:hanging="360"/>
      </w:pPr>
      <w:rPr>
        <w:rFonts w:ascii="Times New Roman" w:hAnsi="Times New Roman" w:cs="Times New Roman" w:hint="default"/>
        <w:sz w:val="24"/>
        <w:szCs w:val="24"/>
      </w:rPr>
    </w:lvl>
    <w:lvl w:ilvl="1" w:tplc="04190019">
      <w:start w:val="1"/>
      <w:numFmt w:val="lowerLetter"/>
      <w:lvlText w:val="%2."/>
      <w:lvlJc w:val="left"/>
      <w:pPr>
        <w:ind w:left="1298" w:hanging="360"/>
      </w:pPr>
      <w:rPr>
        <w:rFonts w:cs="Times New Roman"/>
      </w:rPr>
    </w:lvl>
    <w:lvl w:ilvl="2" w:tplc="0419001B">
      <w:start w:val="1"/>
      <w:numFmt w:val="lowerRoman"/>
      <w:lvlText w:val="%3."/>
      <w:lvlJc w:val="right"/>
      <w:pPr>
        <w:ind w:left="2018" w:hanging="180"/>
      </w:pPr>
      <w:rPr>
        <w:rFonts w:cs="Times New Roman"/>
      </w:rPr>
    </w:lvl>
    <w:lvl w:ilvl="3" w:tplc="0419000F">
      <w:start w:val="1"/>
      <w:numFmt w:val="decimal"/>
      <w:lvlText w:val="%4."/>
      <w:lvlJc w:val="left"/>
      <w:pPr>
        <w:ind w:left="2738" w:hanging="360"/>
      </w:pPr>
      <w:rPr>
        <w:rFonts w:cs="Times New Roman"/>
      </w:rPr>
    </w:lvl>
    <w:lvl w:ilvl="4" w:tplc="04190019">
      <w:start w:val="1"/>
      <w:numFmt w:val="lowerLetter"/>
      <w:lvlText w:val="%5."/>
      <w:lvlJc w:val="left"/>
      <w:pPr>
        <w:ind w:left="3458" w:hanging="360"/>
      </w:pPr>
      <w:rPr>
        <w:rFonts w:cs="Times New Roman"/>
      </w:rPr>
    </w:lvl>
    <w:lvl w:ilvl="5" w:tplc="0419001B">
      <w:start w:val="1"/>
      <w:numFmt w:val="lowerRoman"/>
      <w:lvlText w:val="%6."/>
      <w:lvlJc w:val="right"/>
      <w:pPr>
        <w:ind w:left="4178" w:hanging="180"/>
      </w:pPr>
      <w:rPr>
        <w:rFonts w:cs="Times New Roman"/>
      </w:rPr>
    </w:lvl>
    <w:lvl w:ilvl="6" w:tplc="0419000F">
      <w:start w:val="1"/>
      <w:numFmt w:val="decimal"/>
      <w:lvlText w:val="%7."/>
      <w:lvlJc w:val="left"/>
      <w:pPr>
        <w:ind w:left="4898" w:hanging="360"/>
      </w:pPr>
      <w:rPr>
        <w:rFonts w:cs="Times New Roman"/>
      </w:rPr>
    </w:lvl>
    <w:lvl w:ilvl="7" w:tplc="04190019">
      <w:start w:val="1"/>
      <w:numFmt w:val="lowerLetter"/>
      <w:lvlText w:val="%8."/>
      <w:lvlJc w:val="left"/>
      <w:pPr>
        <w:ind w:left="5618" w:hanging="360"/>
      </w:pPr>
      <w:rPr>
        <w:rFonts w:cs="Times New Roman"/>
      </w:rPr>
    </w:lvl>
    <w:lvl w:ilvl="8" w:tplc="0419001B">
      <w:start w:val="1"/>
      <w:numFmt w:val="lowerRoman"/>
      <w:lvlText w:val="%9."/>
      <w:lvlJc w:val="right"/>
      <w:pPr>
        <w:ind w:left="6338" w:hanging="180"/>
      </w:pPr>
      <w:rPr>
        <w:rFonts w:cs="Times New Roman"/>
      </w:rPr>
    </w:lvl>
  </w:abstractNum>
  <w:abstractNum w:abstractNumId="24">
    <w:nsid w:val="365F1C37"/>
    <w:multiLevelType w:val="hybridMultilevel"/>
    <w:tmpl w:val="30B86346"/>
    <w:lvl w:ilvl="0" w:tplc="04190001">
      <w:start w:val="1"/>
      <w:numFmt w:val="bullet"/>
      <w:lvlText w:val=""/>
      <w:lvlJc w:val="left"/>
      <w:pPr>
        <w:ind w:left="720" w:hanging="360"/>
      </w:pPr>
      <w:rPr>
        <w:rFonts w:ascii="Symbol" w:hAnsi="Symbol" w:hint="default"/>
      </w:rPr>
    </w:lvl>
    <w:lvl w:ilvl="1" w:tplc="E5DA78C4">
      <w:numFmt w:val="bullet"/>
      <w:lvlText w:val="•"/>
      <w:lvlJc w:val="left"/>
      <w:pPr>
        <w:ind w:left="2505" w:hanging="142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C304B2"/>
    <w:multiLevelType w:val="hybridMultilevel"/>
    <w:tmpl w:val="9A7650F6"/>
    <w:lvl w:ilvl="0" w:tplc="AE625C4C">
      <w:start w:val="1"/>
      <w:numFmt w:val="bullet"/>
      <w:lvlText w:val=""/>
      <w:lvlJc w:val="left"/>
      <w:pPr>
        <w:ind w:left="720" w:hanging="360"/>
      </w:pPr>
      <w:rPr>
        <w:rFonts w:ascii="Symbol" w:hAnsi="Symbol" w:hint="default"/>
      </w:rPr>
    </w:lvl>
    <w:lvl w:ilvl="1" w:tplc="19B8EEC6">
      <w:start w:val="1"/>
      <w:numFmt w:val="bullet"/>
      <w:lvlText w:val=""/>
      <w:lvlJc w:val="left"/>
      <w:pPr>
        <w:ind w:left="1440" w:hanging="360"/>
      </w:pPr>
      <w:rPr>
        <w:rFonts w:ascii="Wingdings" w:hAnsi="Wingdings" w:hint="default"/>
      </w:rPr>
    </w:lvl>
    <w:lvl w:ilvl="2" w:tplc="BACCCB24" w:tentative="1">
      <w:start w:val="1"/>
      <w:numFmt w:val="bullet"/>
      <w:lvlText w:val=""/>
      <w:lvlJc w:val="left"/>
      <w:pPr>
        <w:ind w:left="2160" w:hanging="360"/>
      </w:pPr>
      <w:rPr>
        <w:rFonts w:ascii="Wingdings" w:hAnsi="Wingdings" w:hint="default"/>
      </w:rPr>
    </w:lvl>
    <w:lvl w:ilvl="3" w:tplc="A9F47CC0" w:tentative="1">
      <w:start w:val="1"/>
      <w:numFmt w:val="bullet"/>
      <w:lvlText w:val=""/>
      <w:lvlJc w:val="left"/>
      <w:pPr>
        <w:ind w:left="2880" w:hanging="360"/>
      </w:pPr>
      <w:rPr>
        <w:rFonts w:ascii="Symbol" w:hAnsi="Symbol" w:hint="default"/>
      </w:rPr>
    </w:lvl>
    <w:lvl w:ilvl="4" w:tplc="437C5600" w:tentative="1">
      <w:start w:val="1"/>
      <w:numFmt w:val="bullet"/>
      <w:lvlText w:val="o"/>
      <w:lvlJc w:val="left"/>
      <w:pPr>
        <w:ind w:left="3600" w:hanging="360"/>
      </w:pPr>
      <w:rPr>
        <w:rFonts w:ascii="Courier New" w:hAnsi="Courier New" w:cs="Courier New" w:hint="default"/>
      </w:rPr>
    </w:lvl>
    <w:lvl w:ilvl="5" w:tplc="B1685678" w:tentative="1">
      <w:start w:val="1"/>
      <w:numFmt w:val="bullet"/>
      <w:lvlText w:val=""/>
      <w:lvlJc w:val="left"/>
      <w:pPr>
        <w:ind w:left="4320" w:hanging="360"/>
      </w:pPr>
      <w:rPr>
        <w:rFonts w:ascii="Wingdings" w:hAnsi="Wingdings" w:hint="default"/>
      </w:rPr>
    </w:lvl>
    <w:lvl w:ilvl="6" w:tplc="B9E2C988" w:tentative="1">
      <w:start w:val="1"/>
      <w:numFmt w:val="bullet"/>
      <w:lvlText w:val=""/>
      <w:lvlJc w:val="left"/>
      <w:pPr>
        <w:ind w:left="5040" w:hanging="360"/>
      </w:pPr>
      <w:rPr>
        <w:rFonts w:ascii="Symbol" w:hAnsi="Symbol" w:hint="default"/>
      </w:rPr>
    </w:lvl>
    <w:lvl w:ilvl="7" w:tplc="ED043D26" w:tentative="1">
      <w:start w:val="1"/>
      <w:numFmt w:val="bullet"/>
      <w:lvlText w:val="o"/>
      <w:lvlJc w:val="left"/>
      <w:pPr>
        <w:ind w:left="5760" w:hanging="360"/>
      </w:pPr>
      <w:rPr>
        <w:rFonts w:ascii="Courier New" w:hAnsi="Courier New" w:cs="Courier New" w:hint="default"/>
      </w:rPr>
    </w:lvl>
    <w:lvl w:ilvl="8" w:tplc="33AA83E0" w:tentative="1">
      <w:start w:val="1"/>
      <w:numFmt w:val="bullet"/>
      <w:lvlText w:val=""/>
      <w:lvlJc w:val="left"/>
      <w:pPr>
        <w:ind w:left="6480" w:hanging="360"/>
      </w:pPr>
      <w:rPr>
        <w:rFonts w:ascii="Wingdings" w:hAnsi="Wingdings" w:hint="default"/>
      </w:rPr>
    </w:lvl>
  </w:abstractNum>
  <w:abstractNum w:abstractNumId="26">
    <w:nsid w:val="381B1549"/>
    <w:multiLevelType w:val="multilevel"/>
    <w:tmpl w:val="041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384E49FB"/>
    <w:multiLevelType w:val="hybridMultilevel"/>
    <w:tmpl w:val="F1B08A62"/>
    <w:lvl w:ilvl="0" w:tplc="0000000E">
      <w:start w:val="220"/>
      <w:numFmt w:val="bullet"/>
      <w:lvlText w:val=""/>
      <w:lvlJc w:val="left"/>
      <w:pPr>
        <w:ind w:left="1288" w:hanging="360"/>
      </w:pPr>
      <w:rPr>
        <w:rFonts w:ascii="Symbol" w:hAnsi="Symbol"/>
        <w:b/>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8">
    <w:nsid w:val="38EF77AE"/>
    <w:multiLevelType w:val="hybridMultilevel"/>
    <w:tmpl w:val="5428E7C0"/>
    <w:lvl w:ilvl="0" w:tplc="9D4007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9DB5095"/>
    <w:multiLevelType w:val="hybridMultilevel"/>
    <w:tmpl w:val="83C8317E"/>
    <w:lvl w:ilvl="0" w:tplc="AE625C4C">
      <w:start w:val="1"/>
      <w:numFmt w:val="bullet"/>
      <w:lvlText w:val=""/>
      <w:lvlJc w:val="left"/>
      <w:pPr>
        <w:ind w:left="720" w:hanging="360"/>
      </w:pPr>
      <w:rPr>
        <w:rFonts w:ascii="Symbol" w:hAnsi="Symbol" w:hint="default"/>
      </w:rPr>
    </w:lvl>
    <w:lvl w:ilvl="1" w:tplc="19B8EEC6">
      <w:start w:val="1"/>
      <w:numFmt w:val="bullet"/>
      <w:lvlText w:val=""/>
      <w:lvlJc w:val="left"/>
      <w:pPr>
        <w:ind w:left="1440" w:hanging="360"/>
      </w:pPr>
      <w:rPr>
        <w:rFonts w:ascii="Wingdings" w:hAnsi="Wingdings" w:hint="default"/>
      </w:rPr>
    </w:lvl>
    <w:lvl w:ilvl="2" w:tplc="BACCCB24" w:tentative="1">
      <w:start w:val="1"/>
      <w:numFmt w:val="bullet"/>
      <w:lvlText w:val=""/>
      <w:lvlJc w:val="left"/>
      <w:pPr>
        <w:ind w:left="2160" w:hanging="360"/>
      </w:pPr>
      <w:rPr>
        <w:rFonts w:ascii="Wingdings" w:hAnsi="Wingdings" w:hint="default"/>
      </w:rPr>
    </w:lvl>
    <w:lvl w:ilvl="3" w:tplc="A9F47CC0" w:tentative="1">
      <w:start w:val="1"/>
      <w:numFmt w:val="bullet"/>
      <w:lvlText w:val=""/>
      <w:lvlJc w:val="left"/>
      <w:pPr>
        <w:ind w:left="2880" w:hanging="360"/>
      </w:pPr>
      <w:rPr>
        <w:rFonts w:ascii="Symbol" w:hAnsi="Symbol" w:hint="default"/>
      </w:rPr>
    </w:lvl>
    <w:lvl w:ilvl="4" w:tplc="437C5600" w:tentative="1">
      <w:start w:val="1"/>
      <w:numFmt w:val="bullet"/>
      <w:lvlText w:val="o"/>
      <w:lvlJc w:val="left"/>
      <w:pPr>
        <w:ind w:left="3600" w:hanging="360"/>
      </w:pPr>
      <w:rPr>
        <w:rFonts w:ascii="Courier New" w:hAnsi="Courier New" w:cs="Courier New" w:hint="default"/>
      </w:rPr>
    </w:lvl>
    <w:lvl w:ilvl="5" w:tplc="B1685678" w:tentative="1">
      <w:start w:val="1"/>
      <w:numFmt w:val="bullet"/>
      <w:lvlText w:val=""/>
      <w:lvlJc w:val="left"/>
      <w:pPr>
        <w:ind w:left="4320" w:hanging="360"/>
      </w:pPr>
      <w:rPr>
        <w:rFonts w:ascii="Wingdings" w:hAnsi="Wingdings" w:hint="default"/>
      </w:rPr>
    </w:lvl>
    <w:lvl w:ilvl="6" w:tplc="B9E2C988" w:tentative="1">
      <w:start w:val="1"/>
      <w:numFmt w:val="bullet"/>
      <w:lvlText w:val=""/>
      <w:lvlJc w:val="left"/>
      <w:pPr>
        <w:ind w:left="5040" w:hanging="360"/>
      </w:pPr>
      <w:rPr>
        <w:rFonts w:ascii="Symbol" w:hAnsi="Symbol" w:hint="default"/>
      </w:rPr>
    </w:lvl>
    <w:lvl w:ilvl="7" w:tplc="ED043D26" w:tentative="1">
      <w:start w:val="1"/>
      <w:numFmt w:val="bullet"/>
      <w:lvlText w:val="o"/>
      <w:lvlJc w:val="left"/>
      <w:pPr>
        <w:ind w:left="5760" w:hanging="360"/>
      </w:pPr>
      <w:rPr>
        <w:rFonts w:ascii="Courier New" w:hAnsi="Courier New" w:cs="Courier New" w:hint="default"/>
      </w:rPr>
    </w:lvl>
    <w:lvl w:ilvl="8" w:tplc="33AA83E0" w:tentative="1">
      <w:start w:val="1"/>
      <w:numFmt w:val="bullet"/>
      <w:lvlText w:val=""/>
      <w:lvlJc w:val="left"/>
      <w:pPr>
        <w:ind w:left="6480" w:hanging="360"/>
      </w:pPr>
      <w:rPr>
        <w:rFonts w:ascii="Wingdings" w:hAnsi="Wingdings" w:hint="default"/>
      </w:rPr>
    </w:lvl>
  </w:abstractNum>
  <w:abstractNum w:abstractNumId="30">
    <w:nsid w:val="3D9F3F6D"/>
    <w:multiLevelType w:val="singleLevel"/>
    <w:tmpl w:val="3402B844"/>
    <w:lvl w:ilvl="0">
      <w:start w:val="1"/>
      <w:numFmt w:val="bullet"/>
      <w:pStyle w:val="21"/>
      <w:lvlText w:val=""/>
      <w:lvlJc w:val="left"/>
      <w:pPr>
        <w:tabs>
          <w:tab w:val="num" w:pos="927"/>
        </w:tabs>
        <w:ind w:left="0" w:firstLine="567"/>
      </w:pPr>
      <w:rPr>
        <w:rFonts w:ascii="Symbol" w:hAnsi="Symbol" w:hint="default"/>
      </w:rPr>
    </w:lvl>
  </w:abstractNum>
  <w:abstractNum w:abstractNumId="31">
    <w:nsid w:val="3E7E2DF1"/>
    <w:multiLevelType w:val="hybridMultilevel"/>
    <w:tmpl w:val="FF60C018"/>
    <w:lvl w:ilvl="0" w:tplc="15F231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F822068"/>
    <w:multiLevelType w:val="hybridMultilevel"/>
    <w:tmpl w:val="F382699A"/>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4">
    <w:nsid w:val="435964C8"/>
    <w:multiLevelType w:val="hybridMultilevel"/>
    <w:tmpl w:val="1E3AE06E"/>
    <w:lvl w:ilvl="0" w:tplc="6E1A5B7E">
      <w:start w:val="220"/>
      <w:numFmt w:val="bullet"/>
      <w:pStyle w:val="a2"/>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9033409"/>
    <w:multiLevelType w:val="hybridMultilevel"/>
    <w:tmpl w:val="29E0FE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9D77EBC"/>
    <w:multiLevelType w:val="hybridMultilevel"/>
    <w:tmpl w:val="AE5A64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E8632FC"/>
    <w:multiLevelType w:val="hybridMultilevel"/>
    <w:tmpl w:val="3ECA5286"/>
    <w:lvl w:ilvl="0" w:tplc="0000000E">
      <w:start w:val="220"/>
      <w:numFmt w:val="bullet"/>
      <w:lvlText w:val=""/>
      <w:lvlJc w:val="left"/>
      <w:pPr>
        <w:ind w:left="612" w:hanging="360"/>
      </w:pPr>
      <w:rPr>
        <w:rFonts w:ascii="Symbol" w:hAnsi="Symbol"/>
        <w:b/>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38">
    <w:nsid w:val="525F4A91"/>
    <w:multiLevelType w:val="hybridMultilevel"/>
    <w:tmpl w:val="B8A076FE"/>
    <w:lvl w:ilvl="0" w:tplc="0000000E">
      <w:start w:val="220"/>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63504A9"/>
    <w:multiLevelType w:val="hybridMultilevel"/>
    <w:tmpl w:val="01F22174"/>
    <w:lvl w:ilvl="0" w:tplc="84E60CA6">
      <w:numFmt w:val="bullet"/>
      <w:lvlText w:val="-"/>
      <w:lvlJc w:val="left"/>
      <w:pPr>
        <w:tabs>
          <w:tab w:val="num" w:pos="1429"/>
        </w:tabs>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7437F4B"/>
    <w:multiLevelType w:val="hybridMultilevel"/>
    <w:tmpl w:val="8ED4DC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7A81E4E"/>
    <w:multiLevelType w:val="hybridMultilevel"/>
    <w:tmpl w:val="9076833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58822F15"/>
    <w:multiLevelType w:val="multilevel"/>
    <w:tmpl w:val="26968E3A"/>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3">
    <w:nsid w:val="5A397B25"/>
    <w:multiLevelType w:val="hybridMultilevel"/>
    <w:tmpl w:val="3BEC1AAE"/>
    <w:lvl w:ilvl="0" w:tplc="7442A324">
      <w:start w:val="1"/>
      <w:numFmt w:val="decimal"/>
      <w:lvlText w:val="%1)"/>
      <w:lvlJc w:val="left"/>
      <w:pPr>
        <w:ind w:left="1068" w:hanging="360"/>
      </w:pPr>
      <w:rPr>
        <w:rFonts w:ascii="Times New Roman" w:eastAsia="Calibri" w:hAnsi="Times New Roman" w:cs="Times New Roman"/>
      </w:rPr>
    </w:lvl>
    <w:lvl w:ilvl="1" w:tplc="3024630C">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687E68D4"/>
    <w:multiLevelType w:val="multilevel"/>
    <w:tmpl w:val="E9563626"/>
    <w:lvl w:ilvl="0">
      <w:start w:val="1"/>
      <w:numFmt w:val="decimal"/>
      <w:pStyle w:val="a3"/>
      <w:lvlText w:val="%1."/>
      <w:lvlJc w:val="left"/>
      <w:pPr>
        <w:tabs>
          <w:tab w:val="num" w:pos="540"/>
        </w:tabs>
        <w:ind w:left="54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5">
    <w:nsid w:val="695950DE"/>
    <w:multiLevelType w:val="hybridMultilevel"/>
    <w:tmpl w:val="12049C78"/>
    <w:lvl w:ilvl="0" w:tplc="1284A146">
      <w:start w:val="1"/>
      <w:numFmt w:val="bullet"/>
      <w:lvlText w:val="-"/>
      <w:lvlJc w:val="left"/>
      <w:pPr>
        <w:tabs>
          <w:tab w:val="num" w:pos="1485"/>
        </w:tabs>
        <w:ind w:left="1485" w:hanging="360"/>
      </w:pPr>
      <w:rPr>
        <w:rFonts w:ascii="Courier New" w:hAnsi="Courier New"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46">
    <w:nsid w:val="6C914098"/>
    <w:multiLevelType w:val="hybridMultilevel"/>
    <w:tmpl w:val="B502B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2E57C7F"/>
    <w:multiLevelType w:val="hybridMultilevel"/>
    <w:tmpl w:val="E16ED0A8"/>
    <w:lvl w:ilvl="0" w:tplc="6E32D7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5771FB7"/>
    <w:multiLevelType w:val="hybridMultilevel"/>
    <w:tmpl w:val="DF149B76"/>
    <w:lvl w:ilvl="0" w:tplc="1284A146">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49">
    <w:nsid w:val="7D0F7D18"/>
    <w:multiLevelType w:val="hybridMultilevel"/>
    <w:tmpl w:val="B6080628"/>
    <w:lvl w:ilvl="0" w:tplc="0000000E">
      <w:start w:val="220"/>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14"/>
  </w:num>
  <w:num w:numId="4">
    <w:abstractNumId w:val="19"/>
  </w:num>
  <w:num w:numId="5">
    <w:abstractNumId w:val="41"/>
  </w:num>
  <w:num w:numId="6">
    <w:abstractNumId w:val="5"/>
  </w:num>
  <w:num w:numId="7">
    <w:abstractNumId w:val="36"/>
  </w:num>
  <w:num w:numId="8">
    <w:abstractNumId w:val="47"/>
  </w:num>
  <w:num w:numId="9">
    <w:abstractNumId w:val="24"/>
  </w:num>
  <w:num w:numId="10">
    <w:abstractNumId w:val="9"/>
  </w:num>
  <w:num w:numId="11">
    <w:abstractNumId w:val="32"/>
  </w:num>
  <w:num w:numId="12">
    <w:abstractNumId w:val="27"/>
  </w:num>
  <w:num w:numId="13">
    <w:abstractNumId w:val="3"/>
  </w:num>
  <w:num w:numId="14">
    <w:abstractNumId w:val="38"/>
  </w:num>
  <w:num w:numId="15">
    <w:abstractNumId w:val="49"/>
  </w:num>
  <w:num w:numId="16">
    <w:abstractNumId w:val="1"/>
  </w:num>
  <w:num w:numId="17">
    <w:abstractNumId w:val="7"/>
  </w:num>
  <w:num w:numId="18">
    <w:abstractNumId w:val="42"/>
  </w:num>
  <w:num w:numId="19">
    <w:abstractNumId w:val="17"/>
  </w:num>
  <w:num w:numId="20">
    <w:abstractNumId w:val="13"/>
  </w:num>
  <w:num w:numId="21">
    <w:abstractNumId w:val="28"/>
  </w:num>
  <w:num w:numId="22">
    <w:abstractNumId w:val="12"/>
  </w:num>
  <w:num w:numId="23">
    <w:abstractNumId w:val="31"/>
  </w:num>
  <w:num w:numId="24">
    <w:abstractNumId w:val="15"/>
  </w:num>
  <w:num w:numId="25">
    <w:abstractNumId w:val="16"/>
  </w:num>
  <w:num w:numId="26">
    <w:abstractNumId w:val="39"/>
  </w:num>
  <w:num w:numId="27">
    <w:abstractNumId w:val="40"/>
  </w:num>
  <w:num w:numId="28">
    <w:abstractNumId w:val="46"/>
  </w:num>
  <w:num w:numId="29">
    <w:abstractNumId w:val="34"/>
  </w:num>
  <w:num w:numId="30">
    <w:abstractNumId w:val="11"/>
  </w:num>
  <w:num w:numId="31">
    <w:abstractNumId w:val="48"/>
  </w:num>
  <w:num w:numId="32">
    <w:abstractNumId w:val="45"/>
  </w:num>
  <w:num w:numId="33">
    <w:abstractNumId w:val="2"/>
  </w:num>
  <w:num w:numId="34">
    <w:abstractNumId w:val="20"/>
  </w:num>
  <w:num w:numId="35">
    <w:abstractNumId w:val="30"/>
  </w:num>
  <w:num w:numId="36">
    <w:abstractNumId w:val="22"/>
  </w:num>
  <w:num w:numId="37">
    <w:abstractNumId w:val="26"/>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8"/>
  </w:num>
  <w:num w:numId="41">
    <w:abstractNumId w:val="4"/>
  </w:num>
  <w:num w:numId="42">
    <w:abstractNumId w:val="21"/>
  </w:num>
  <w:num w:numId="43">
    <w:abstractNumId w:val="43"/>
  </w:num>
  <w:num w:numId="44">
    <w:abstractNumId w:val="6"/>
  </w:num>
  <w:num w:numId="45">
    <w:abstractNumId w:val="37"/>
  </w:num>
  <w:num w:numId="46">
    <w:abstractNumId w:val="29"/>
  </w:num>
  <w:num w:numId="47">
    <w:abstractNumId w:val="25"/>
  </w:num>
  <w:num w:numId="48">
    <w:abstractNumId w:val="23"/>
  </w:num>
  <w:num w:numId="49">
    <w:abstractNumId w:val="18"/>
  </w:num>
  <w:num w:numId="5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hdrShapeDefaults>
    <o:shapedefaults v:ext="edit" spidmax="16386"/>
    <o:shapelayout v:ext="edit">
      <o:idmap v:ext="edit" data="11"/>
      <o:rules v:ext="edit">
        <o:r id="V:Rule6" type="connector" idref="#_x0000_s11266"/>
        <o:r id="V:Rule7" type="connector" idref="#_x0000_s11271"/>
        <o:r id="V:Rule8" type="connector" idref="#_x0000_s11270"/>
        <o:r id="V:Rule9" type="connector" idref="#_x0000_s11265"/>
        <o:r id="V:Rule10" type="connector" idref="#_x0000_s11269"/>
      </o:rules>
    </o:shapelayout>
  </w:hdrShapeDefaults>
  <w:footnotePr>
    <w:footnote w:id="0"/>
    <w:footnote w:id="1"/>
  </w:footnotePr>
  <w:endnotePr>
    <w:endnote w:id="0"/>
    <w:endnote w:id="1"/>
  </w:endnotePr>
  <w:compat/>
  <w:rsids>
    <w:rsidRoot w:val="00EF64F6"/>
    <w:rsid w:val="000578AC"/>
    <w:rsid w:val="000817C3"/>
    <w:rsid w:val="00105720"/>
    <w:rsid w:val="001B0C3C"/>
    <w:rsid w:val="001C23CD"/>
    <w:rsid w:val="002C3DB2"/>
    <w:rsid w:val="0033356E"/>
    <w:rsid w:val="003C36BB"/>
    <w:rsid w:val="00495D72"/>
    <w:rsid w:val="004A383A"/>
    <w:rsid w:val="004C59CF"/>
    <w:rsid w:val="005F761A"/>
    <w:rsid w:val="0064554A"/>
    <w:rsid w:val="006A1FB3"/>
    <w:rsid w:val="006A22D8"/>
    <w:rsid w:val="006C2521"/>
    <w:rsid w:val="006E39AA"/>
    <w:rsid w:val="006F4F3D"/>
    <w:rsid w:val="00893EC5"/>
    <w:rsid w:val="00934AC5"/>
    <w:rsid w:val="00AA2286"/>
    <w:rsid w:val="00AA5AEC"/>
    <w:rsid w:val="00AB7046"/>
    <w:rsid w:val="00BF1967"/>
    <w:rsid w:val="00C52BB7"/>
    <w:rsid w:val="00C573A5"/>
    <w:rsid w:val="00D55868"/>
    <w:rsid w:val="00DF3D40"/>
    <w:rsid w:val="00EF64F6"/>
    <w:rsid w:val="00F74EBF"/>
    <w:rsid w:val="00FF1A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Date" w:uiPriority="0"/>
    <w:lsdException w:name="Body Text First Indent" w:uiPriority="0"/>
    <w:lsdException w:name="Body Tex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F64F6"/>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aliases w:val="Заголовок части"/>
    <w:basedOn w:val="a4"/>
    <w:next w:val="a4"/>
    <w:link w:val="10"/>
    <w:uiPriority w:val="9"/>
    <w:qFormat/>
    <w:rsid w:val="00934AC5"/>
    <w:pPr>
      <w:keepNext/>
      <w:widowControl w:val="0"/>
      <w:adjustRightInd w:val="0"/>
      <w:jc w:val="both"/>
      <w:outlineLvl w:val="0"/>
    </w:pPr>
    <w:rPr>
      <w:sz w:val="28"/>
      <w:szCs w:val="24"/>
    </w:rPr>
  </w:style>
  <w:style w:type="paragraph" w:styleId="22">
    <w:name w:val="heading 2"/>
    <w:basedOn w:val="a4"/>
    <w:next w:val="a4"/>
    <w:link w:val="23"/>
    <w:uiPriority w:val="9"/>
    <w:qFormat/>
    <w:rsid w:val="003C36BB"/>
    <w:pPr>
      <w:keepNext/>
      <w:keepLines/>
      <w:autoSpaceDE/>
      <w:autoSpaceDN/>
      <w:spacing w:before="200" w:line="360" w:lineRule="auto"/>
      <w:ind w:firstLine="567"/>
      <w:jc w:val="both"/>
      <w:outlineLvl w:val="1"/>
    </w:pPr>
    <w:rPr>
      <w:rFonts w:ascii="Cambria" w:hAnsi="Cambria"/>
      <w:b/>
      <w:bCs/>
      <w:color w:val="4F81BD"/>
      <w:spacing w:val="-1"/>
      <w:sz w:val="26"/>
      <w:szCs w:val="26"/>
    </w:rPr>
  </w:style>
  <w:style w:type="paragraph" w:styleId="30">
    <w:name w:val="heading 3"/>
    <w:basedOn w:val="24"/>
    <w:next w:val="a4"/>
    <w:link w:val="31"/>
    <w:qFormat/>
    <w:rsid w:val="003C36BB"/>
    <w:pPr>
      <w:outlineLvl w:val="2"/>
    </w:pPr>
    <w:rPr>
      <w:b w:val="0"/>
    </w:rPr>
  </w:style>
  <w:style w:type="paragraph" w:styleId="4">
    <w:name w:val="heading 4"/>
    <w:basedOn w:val="a4"/>
    <w:next w:val="a4"/>
    <w:link w:val="40"/>
    <w:qFormat/>
    <w:rsid w:val="003C36BB"/>
    <w:pPr>
      <w:keepNext/>
      <w:keepLines/>
      <w:autoSpaceDE/>
      <w:autoSpaceDN/>
      <w:spacing w:before="200" w:line="360" w:lineRule="auto"/>
      <w:ind w:firstLine="567"/>
      <w:jc w:val="both"/>
      <w:outlineLvl w:val="3"/>
    </w:pPr>
    <w:rPr>
      <w:rFonts w:ascii="Cambria" w:hAnsi="Cambria"/>
      <w:b/>
      <w:bCs/>
      <w:i/>
      <w:iCs/>
      <w:color w:val="4F81BD"/>
      <w:spacing w:val="-1"/>
      <w:sz w:val="24"/>
      <w:szCs w:val="24"/>
    </w:rPr>
  </w:style>
  <w:style w:type="paragraph" w:styleId="5">
    <w:name w:val="heading 5"/>
    <w:basedOn w:val="a4"/>
    <w:next w:val="a4"/>
    <w:link w:val="50"/>
    <w:qFormat/>
    <w:rsid w:val="003C36BB"/>
    <w:pPr>
      <w:autoSpaceDE/>
      <w:autoSpaceDN/>
      <w:spacing w:before="240" w:after="60"/>
      <w:ind w:firstLine="709"/>
      <w:jc w:val="both"/>
      <w:outlineLvl w:val="4"/>
    </w:pPr>
    <w:rPr>
      <w:b/>
      <w:bCs/>
      <w:i/>
      <w:iCs/>
      <w:spacing w:val="-1"/>
      <w:sz w:val="26"/>
      <w:szCs w:val="26"/>
    </w:rPr>
  </w:style>
  <w:style w:type="paragraph" w:styleId="6">
    <w:name w:val="heading 6"/>
    <w:basedOn w:val="a4"/>
    <w:next w:val="a4"/>
    <w:link w:val="60"/>
    <w:qFormat/>
    <w:rsid w:val="003C36BB"/>
    <w:pPr>
      <w:autoSpaceDE/>
      <w:autoSpaceDN/>
      <w:spacing w:before="240" w:after="60"/>
      <w:ind w:firstLine="709"/>
      <w:jc w:val="both"/>
      <w:outlineLvl w:val="5"/>
    </w:pPr>
    <w:rPr>
      <w:b/>
      <w:bCs/>
      <w:spacing w:val="-1"/>
      <w:sz w:val="24"/>
      <w:szCs w:val="24"/>
    </w:rPr>
  </w:style>
  <w:style w:type="paragraph" w:styleId="7">
    <w:name w:val="heading 7"/>
    <w:basedOn w:val="a4"/>
    <w:next w:val="a4"/>
    <w:link w:val="70"/>
    <w:qFormat/>
    <w:rsid w:val="003C36BB"/>
    <w:pPr>
      <w:autoSpaceDE/>
      <w:autoSpaceDN/>
      <w:spacing w:before="240" w:after="60"/>
      <w:ind w:firstLine="709"/>
      <w:jc w:val="both"/>
      <w:outlineLvl w:val="6"/>
    </w:pPr>
    <w:rPr>
      <w:rFonts w:ascii="Calibri" w:hAnsi="Calibri"/>
      <w:spacing w:val="-1"/>
      <w:sz w:val="24"/>
      <w:szCs w:val="24"/>
    </w:rPr>
  </w:style>
  <w:style w:type="paragraph" w:styleId="8">
    <w:name w:val="heading 8"/>
    <w:basedOn w:val="a4"/>
    <w:next w:val="a4"/>
    <w:link w:val="80"/>
    <w:qFormat/>
    <w:rsid w:val="003C36BB"/>
    <w:pPr>
      <w:keepNext/>
      <w:keepLines/>
      <w:autoSpaceDE/>
      <w:autoSpaceDN/>
      <w:spacing w:before="200" w:line="360" w:lineRule="auto"/>
      <w:ind w:firstLine="567"/>
      <w:jc w:val="both"/>
      <w:outlineLvl w:val="7"/>
    </w:pPr>
    <w:rPr>
      <w:rFonts w:ascii="Cambria" w:hAnsi="Cambria"/>
      <w:color w:val="404040"/>
      <w:spacing w:val="-1"/>
    </w:rPr>
  </w:style>
  <w:style w:type="paragraph" w:styleId="9">
    <w:name w:val="heading 9"/>
    <w:basedOn w:val="a4"/>
    <w:next w:val="a4"/>
    <w:link w:val="90"/>
    <w:qFormat/>
    <w:rsid w:val="003C36BB"/>
    <w:pPr>
      <w:autoSpaceDE/>
      <w:autoSpaceDN/>
      <w:spacing w:before="240" w:after="60"/>
      <w:ind w:firstLine="567"/>
      <w:jc w:val="both"/>
      <w:outlineLvl w:val="8"/>
    </w:pPr>
    <w:rPr>
      <w:rFonts w:ascii="Arial" w:hAnsi="Arial" w:cs="Arial"/>
      <w:spacing w:val="-1"/>
      <w:sz w:val="24"/>
      <w:szCs w:val="24"/>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aliases w:val="Заголовок части Знак"/>
    <w:basedOn w:val="a5"/>
    <w:link w:val="1"/>
    <w:uiPriority w:val="9"/>
    <w:rsid w:val="00934AC5"/>
    <w:rPr>
      <w:rFonts w:ascii="Times New Roman" w:eastAsia="Times New Roman" w:hAnsi="Times New Roman" w:cs="Times New Roman"/>
      <w:sz w:val="28"/>
      <w:szCs w:val="24"/>
      <w:lang w:eastAsia="ru-RU"/>
    </w:rPr>
  </w:style>
  <w:style w:type="paragraph" w:styleId="a8">
    <w:name w:val="Balloon Text"/>
    <w:basedOn w:val="a4"/>
    <w:link w:val="a9"/>
    <w:uiPriority w:val="99"/>
    <w:unhideWhenUsed/>
    <w:rsid w:val="006A22D8"/>
    <w:rPr>
      <w:rFonts w:ascii="Tahoma" w:hAnsi="Tahoma" w:cs="Tahoma"/>
      <w:sz w:val="16"/>
      <w:szCs w:val="16"/>
    </w:rPr>
  </w:style>
  <w:style w:type="character" w:customStyle="1" w:styleId="a9">
    <w:name w:val="Текст выноски Знак"/>
    <w:basedOn w:val="a5"/>
    <w:link w:val="a8"/>
    <w:uiPriority w:val="99"/>
    <w:rsid w:val="006A22D8"/>
    <w:rPr>
      <w:rFonts w:ascii="Tahoma" w:eastAsia="Times New Roman" w:hAnsi="Tahoma" w:cs="Tahoma"/>
      <w:sz w:val="16"/>
      <w:szCs w:val="16"/>
      <w:lang w:eastAsia="ru-RU"/>
    </w:rPr>
  </w:style>
  <w:style w:type="paragraph" w:styleId="25">
    <w:name w:val="Body Text 2"/>
    <w:basedOn w:val="a4"/>
    <w:link w:val="26"/>
    <w:uiPriority w:val="99"/>
    <w:unhideWhenUsed/>
    <w:rsid w:val="00495D72"/>
    <w:pPr>
      <w:autoSpaceDE/>
      <w:autoSpaceDN/>
      <w:jc w:val="both"/>
    </w:pPr>
    <w:rPr>
      <w:sz w:val="28"/>
      <w:szCs w:val="24"/>
    </w:rPr>
  </w:style>
  <w:style w:type="character" w:customStyle="1" w:styleId="26">
    <w:name w:val="Основной текст 2 Знак"/>
    <w:basedOn w:val="a5"/>
    <w:link w:val="25"/>
    <w:uiPriority w:val="99"/>
    <w:rsid w:val="00495D72"/>
    <w:rPr>
      <w:rFonts w:ascii="Times New Roman" w:eastAsia="Times New Roman" w:hAnsi="Times New Roman" w:cs="Times New Roman"/>
      <w:sz w:val="28"/>
      <w:szCs w:val="24"/>
      <w:lang w:eastAsia="ru-RU"/>
    </w:rPr>
  </w:style>
  <w:style w:type="paragraph" w:customStyle="1" w:styleId="ConsPlusTitle">
    <w:name w:val="ConsPlusTitle"/>
    <w:rsid w:val="00495D7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a">
    <w:name w:val="Body Text"/>
    <w:aliases w:val=" Знак1 Знак,Основной текст11,bt,Знак1 Знак"/>
    <w:basedOn w:val="a4"/>
    <w:link w:val="ab"/>
    <w:unhideWhenUsed/>
    <w:rsid w:val="003C36BB"/>
    <w:pPr>
      <w:spacing w:after="120"/>
    </w:pPr>
  </w:style>
  <w:style w:type="character" w:customStyle="1" w:styleId="ab">
    <w:name w:val="Основной текст Знак"/>
    <w:aliases w:val=" Знак1 Знак Знак,Основной текст11 Знак,bt Знак,Знак1 Знак Знак"/>
    <w:basedOn w:val="a5"/>
    <w:link w:val="aa"/>
    <w:rsid w:val="003C36BB"/>
    <w:rPr>
      <w:rFonts w:ascii="Times New Roman" w:eastAsia="Times New Roman" w:hAnsi="Times New Roman" w:cs="Times New Roman"/>
      <w:sz w:val="20"/>
      <w:szCs w:val="20"/>
      <w:lang w:eastAsia="ru-RU"/>
    </w:rPr>
  </w:style>
  <w:style w:type="character" w:customStyle="1" w:styleId="23">
    <w:name w:val="Заголовок 2 Знак"/>
    <w:basedOn w:val="a5"/>
    <w:link w:val="22"/>
    <w:uiPriority w:val="9"/>
    <w:rsid w:val="003C36BB"/>
    <w:rPr>
      <w:rFonts w:ascii="Cambria" w:eastAsia="Times New Roman" w:hAnsi="Cambria" w:cs="Times New Roman"/>
      <w:b/>
      <w:bCs/>
      <w:color w:val="4F81BD"/>
      <w:spacing w:val="-1"/>
      <w:sz w:val="26"/>
      <w:szCs w:val="26"/>
      <w:lang w:eastAsia="ru-RU"/>
    </w:rPr>
  </w:style>
  <w:style w:type="character" w:customStyle="1" w:styleId="31">
    <w:name w:val="Заголовок 3 Знак"/>
    <w:basedOn w:val="a5"/>
    <w:link w:val="30"/>
    <w:rsid w:val="003C36BB"/>
    <w:rPr>
      <w:rFonts w:ascii="Times New Roman" w:eastAsia="Times New Roman" w:hAnsi="Times New Roman" w:cs="Times New Roman"/>
      <w:bCs/>
      <w:spacing w:val="-1"/>
      <w:sz w:val="28"/>
      <w:szCs w:val="24"/>
      <w:lang w:eastAsia="ru-RU"/>
    </w:rPr>
  </w:style>
  <w:style w:type="character" w:customStyle="1" w:styleId="40">
    <w:name w:val="Заголовок 4 Знак"/>
    <w:basedOn w:val="a5"/>
    <w:link w:val="4"/>
    <w:rsid w:val="003C36BB"/>
    <w:rPr>
      <w:rFonts w:ascii="Cambria" w:eastAsia="Times New Roman" w:hAnsi="Cambria" w:cs="Times New Roman"/>
      <w:b/>
      <w:bCs/>
      <w:i/>
      <w:iCs/>
      <w:color w:val="4F81BD"/>
      <w:spacing w:val="-1"/>
      <w:sz w:val="24"/>
      <w:szCs w:val="24"/>
      <w:lang w:eastAsia="ru-RU"/>
    </w:rPr>
  </w:style>
  <w:style w:type="character" w:customStyle="1" w:styleId="50">
    <w:name w:val="Заголовок 5 Знак"/>
    <w:basedOn w:val="a5"/>
    <w:link w:val="5"/>
    <w:rsid w:val="003C36BB"/>
    <w:rPr>
      <w:rFonts w:ascii="Times New Roman" w:eastAsia="Times New Roman" w:hAnsi="Times New Roman" w:cs="Times New Roman"/>
      <w:b/>
      <w:bCs/>
      <w:i/>
      <w:iCs/>
      <w:spacing w:val="-1"/>
      <w:sz w:val="26"/>
      <w:szCs w:val="26"/>
      <w:lang w:eastAsia="ru-RU"/>
    </w:rPr>
  </w:style>
  <w:style w:type="character" w:customStyle="1" w:styleId="60">
    <w:name w:val="Заголовок 6 Знак"/>
    <w:basedOn w:val="a5"/>
    <w:link w:val="6"/>
    <w:rsid w:val="003C36BB"/>
    <w:rPr>
      <w:rFonts w:ascii="Times New Roman" w:eastAsia="Times New Roman" w:hAnsi="Times New Roman" w:cs="Times New Roman"/>
      <w:b/>
      <w:bCs/>
      <w:spacing w:val="-1"/>
      <w:sz w:val="24"/>
      <w:szCs w:val="24"/>
      <w:lang w:eastAsia="ru-RU"/>
    </w:rPr>
  </w:style>
  <w:style w:type="character" w:customStyle="1" w:styleId="70">
    <w:name w:val="Заголовок 7 Знак"/>
    <w:basedOn w:val="a5"/>
    <w:link w:val="7"/>
    <w:rsid w:val="003C36BB"/>
    <w:rPr>
      <w:rFonts w:ascii="Calibri" w:eastAsia="Times New Roman" w:hAnsi="Calibri" w:cs="Times New Roman"/>
      <w:spacing w:val="-1"/>
      <w:sz w:val="24"/>
      <w:szCs w:val="24"/>
      <w:lang w:eastAsia="ru-RU"/>
    </w:rPr>
  </w:style>
  <w:style w:type="character" w:customStyle="1" w:styleId="80">
    <w:name w:val="Заголовок 8 Знак"/>
    <w:basedOn w:val="a5"/>
    <w:link w:val="8"/>
    <w:rsid w:val="003C36BB"/>
    <w:rPr>
      <w:rFonts w:ascii="Cambria" w:eastAsia="Times New Roman" w:hAnsi="Cambria" w:cs="Times New Roman"/>
      <w:color w:val="404040"/>
      <w:spacing w:val="-1"/>
      <w:sz w:val="20"/>
      <w:szCs w:val="20"/>
      <w:lang w:eastAsia="ru-RU"/>
    </w:rPr>
  </w:style>
  <w:style w:type="character" w:customStyle="1" w:styleId="90">
    <w:name w:val="Заголовок 9 Знак"/>
    <w:basedOn w:val="a5"/>
    <w:link w:val="9"/>
    <w:rsid w:val="003C36BB"/>
    <w:rPr>
      <w:rFonts w:ascii="Arial" w:eastAsia="Times New Roman" w:hAnsi="Arial" w:cs="Arial"/>
      <w:spacing w:val="-1"/>
      <w:sz w:val="24"/>
      <w:szCs w:val="24"/>
      <w:lang w:eastAsia="ru-RU"/>
    </w:rPr>
  </w:style>
  <w:style w:type="paragraph" w:styleId="ac">
    <w:name w:val="List Paragraph"/>
    <w:basedOn w:val="a4"/>
    <w:uiPriority w:val="34"/>
    <w:qFormat/>
    <w:rsid w:val="003C36BB"/>
    <w:pPr>
      <w:autoSpaceDE/>
      <w:autoSpaceDN/>
      <w:spacing w:line="360" w:lineRule="auto"/>
      <w:ind w:left="720" w:firstLine="567"/>
      <w:contextualSpacing/>
      <w:jc w:val="both"/>
    </w:pPr>
    <w:rPr>
      <w:spacing w:val="-1"/>
      <w:sz w:val="24"/>
      <w:szCs w:val="24"/>
    </w:rPr>
  </w:style>
  <w:style w:type="paragraph" w:styleId="ad">
    <w:name w:val="header"/>
    <w:aliases w:val=" Знак"/>
    <w:basedOn w:val="a4"/>
    <w:link w:val="ae"/>
    <w:uiPriority w:val="99"/>
    <w:unhideWhenUsed/>
    <w:rsid w:val="003C36BB"/>
    <w:pPr>
      <w:tabs>
        <w:tab w:val="center" w:pos="4677"/>
        <w:tab w:val="right" w:pos="9355"/>
      </w:tabs>
      <w:autoSpaceDE/>
      <w:autoSpaceDN/>
      <w:ind w:firstLine="567"/>
      <w:jc w:val="both"/>
    </w:pPr>
    <w:rPr>
      <w:spacing w:val="-1"/>
      <w:sz w:val="24"/>
      <w:szCs w:val="24"/>
    </w:rPr>
  </w:style>
  <w:style w:type="character" w:customStyle="1" w:styleId="ae">
    <w:name w:val="Верхний колонтитул Знак"/>
    <w:aliases w:val=" Знак Знак"/>
    <w:basedOn w:val="a5"/>
    <w:link w:val="ad"/>
    <w:uiPriority w:val="99"/>
    <w:rsid w:val="003C36BB"/>
    <w:rPr>
      <w:rFonts w:ascii="Times New Roman" w:eastAsia="Times New Roman" w:hAnsi="Times New Roman" w:cs="Times New Roman"/>
      <w:spacing w:val="-1"/>
      <w:sz w:val="24"/>
      <w:szCs w:val="24"/>
      <w:lang w:eastAsia="ru-RU"/>
    </w:rPr>
  </w:style>
  <w:style w:type="paragraph" w:styleId="af">
    <w:name w:val="footer"/>
    <w:basedOn w:val="a4"/>
    <w:link w:val="af0"/>
    <w:uiPriority w:val="99"/>
    <w:unhideWhenUsed/>
    <w:rsid w:val="003C36BB"/>
    <w:pPr>
      <w:tabs>
        <w:tab w:val="center" w:pos="4677"/>
        <w:tab w:val="right" w:pos="9355"/>
      </w:tabs>
      <w:autoSpaceDE/>
      <w:autoSpaceDN/>
      <w:ind w:firstLine="567"/>
      <w:jc w:val="both"/>
    </w:pPr>
    <w:rPr>
      <w:spacing w:val="-1"/>
      <w:sz w:val="24"/>
      <w:szCs w:val="24"/>
    </w:rPr>
  </w:style>
  <w:style w:type="character" w:customStyle="1" w:styleId="af0">
    <w:name w:val="Нижний колонтитул Знак"/>
    <w:basedOn w:val="a5"/>
    <w:link w:val="af"/>
    <w:uiPriority w:val="99"/>
    <w:rsid w:val="003C36BB"/>
    <w:rPr>
      <w:rFonts w:ascii="Times New Roman" w:eastAsia="Times New Roman" w:hAnsi="Times New Roman" w:cs="Times New Roman"/>
      <w:spacing w:val="-1"/>
      <w:sz w:val="24"/>
      <w:szCs w:val="24"/>
      <w:lang w:eastAsia="ru-RU"/>
    </w:rPr>
  </w:style>
  <w:style w:type="paragraph" w:styleId="af1">
    <w:name w:val="No Spacing"/>
    <w:link w:val="af2"/>
    <w:qFormat/>
    <w:rsid w:val="003C36BB"/>
    <w:pPr>
      <w:spacing w:after="0" w:line="240" w:lineRule="auto"/>
    </w:pPr>
    <w:rPr>
      <w:rFonts w:ascii="Calibri" w:eastAsia="Times New Roman" w:hAnsi="Calibri" w:cs="Times New Roman"/>
    </w:rPr>
  </w:style>
  <w:style w:type="character" w:customStyle="1" w:styleId="af2">
    <w:name w:val="Без интервала Знак"/>
    <w:basedOn w:val="a5"/>
    <w:link w:val="af1"/>
    <w:rsid w:val="003C36BB"/>
    <w:rPr>
      <w:rFonts w:ascii="Calibri" w:eastAsia="Times New Roman" w:hAnsi="Calibri" w:cs="Times New Roman"/>
    </w:rPr>
  </w:style>
  <w:style w:type="table" w:styleId="af3">
    <w:name w:val="Table Grid"/>
    <w:aliases w:val="OTR"/>
    <w:basedOn w:val="a6"/>
    <w:uiPriority w:val="59"/>
    <w:rsid w:val="003C36B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Normal (Web)"/>
    <w:basedOn w:val="a4"/>
    <w:link w:val="af5"/>
    <w:uiPriority w:val="99"/>
    <w:rsid w:val="003C36BB"/>
    <w:pPr>
      <w:autoSpaceDE/>
      <w:autoSpaceDN/>
      <w:spacing w:before="75" w:after="75"/>
      <w:ind w:firstLine="567"/>
      <w:jc w:val="both"/>
    </w:pPr>
    <w:rPr>
      <w:rFonts w:ascii="Arial" w:hAnsi="Arial" w:cs="Arial"/>
      <w:spacing w:val="-1"/>
      <w:sz w:val="18"/>
      <w:szCs w:val="18"/>
    </w:rPr>
  </w:style>
  <w:style w:type="paragraph" w:customStyle="1" w:styleId="S">
    <w:name w:val="S_Маркированный"/>
    <w:basedOn w:val="a4"/>
    <w:link w:val="S2"/>
    <w:rsid w:val="003C36BB"/>
    <w:pPr>
      <w:tabs>
        <w:tab w:val="left" w:pos="1260"/>
      </w:tabs>
      <w:suppressAutoHyphens/>
      <w:autoSpaceDE/>
      <w:autoSpaceDN/>
      <w:spacing w:line="360" w:lineRule="auto"/>
      <w:ind w:firstLine="720"/>
      <w:jc w:val="both"/>
    </w:pPr>
    <w:rPr>
      <w:spacing w:val="-1"/>
      <w:sz w:val="24"/>
      <w:szCs w:val="24"/>
      <w:lang w:eastAsia="ar-SA"/>
    </w:rPr>
  </w:style>
  <w:style w:type="character" w:customStyle="1" w:styleId="S2">
    <w:name w:val="S_Маркированный Знак2"/>
    <w:basedOn w:val="a5"/>
    <w:link w:val="S"/>
    <w:rsid w:val="003C36BB"/>
    <w:rPr>
      <w:rFonts w:ascii="Times New Roman" w:eastAsia="Times New Roman" w:hAnsi="Times New Roman" w:cs="Times New Roman"/>
      <w:spacing w:val="-1"/>
      <w:sz w:val="24"/>
      <w:szCs w:val="24"/>
      <w:lang w:eastAsia="ar-SA"/>
    </w:rPr>
  </w:style>
  <w:style w:type="paragraph" w:styleId="af6">
    <w:name w:val="Body Text Indent"/>
    <w:aliases w:val="Мой Заголовок 1,Основной текст 1"/>
    <w:basedOn w:val="a4"/>
    <w:link w:val="af7"/>
    <w:rsid w:val="003C36BB"/>
    <w:pPr>
      <w:suppressAutoHyphens/>
      <w:autoSpaceDE/>
      <w:autoSpaceDN/>
      <w:spacing w:after="120"/>
      <w:ind w:left="283" w:firstLine="567"/>
      <w:jc w:val="both"/>
    </w:pPr>
    <w:rPr>
      <w:spacing w:val="-1"/>
      <w:sz w:val="24"/>
      <w:szCs w:val="24"/>
      <w:lang w:eastAsia="ar-SA"/>
    </w:rPr>
  </w:style>
  <w:style w:type="character" w:customStyle="1" w:styleId="af7">
    <w:name w:val="Основной текст с отступом Знак"/>
    <w:aliases w:val="Мой Заголовок 1 Знак,Основной текст 1 Знак"/>
    <w:basedOn w:val="a5"/>
    <w:link w:val="af6"/>
    <w:rsid w:val="003C36BB"/>
    <w:rPr>
      <w:rFonts w:ascii="Times New Roman" w:eastAsia="Times New Roman" w:hAnsi="Times New Roman" w:cs="Times New Roman"/>
      <w:spacing w:val="-1"/>
      <w:sz w:val="24"/>
      <w:szCs w:val="24"/>
      <w:lang w:eastAsia="ar-SA"/>
    </w:rPr>
  </w:style>
  <w:style w:type="paragraph" w:customStyle="1" w:styleId="S20">
    <w:name w:val="S_Заголовок 2"/>
    <w:basedOn w:val="22"/>
    <w:link w:val="S21"/>
    <w:rsid w:val="003C36BB"/>
    <w:pPr>
      <w:keepLines w:val="0"/>
      <w:suppressAutoHyphens/>
      <w:spacing w:before="0" w:line="240" w:lineRule="auto"/>
    </w:pPr>
    <w:rPr>
      <w:rFonts w:ascii="Times New Roman" w:hAnsi="Times New Roman"/>
      <w:bCs w:val="0"/>
      <w:i/>
      <w:color w:val="auto"/>
      <w:sz w:val="28"/>
      <w:szCs w:val="28"/>
      <w:lang w:eastAsia="ar-SA"/>
    </w:rPr>
  </w:style>
  <w:style w:type="character" w:customStyle="1" w:styleId="S21">
    <w:name w:val="S_Заголовок 2 Знак"/>
    <w:basedOn w:val="a5"/>
    <w:link w:val="S20"/>
    <w:rsid w:val="003C36BB"/>
    <w:rPr>
      <w:rFonts w:ascii="Times New Roman" w:eastAsia="Times New Roman" w:hAnsi="Times New Roman" w:cs="Times New Roman"/>
      <w:b/>
      <w:i/>
      <w:spacing w:val="-1"/>
      <w:sz w:val="28"/>
      <w:szCs w:val="28"/>
      <w:lang w:eastAsia="ar-SA"/>
    </w:rPr>
  </w:style>
  <w:style w:type="paragraph" w:customStyle="1" w:styleId="S3">
    <w:name w:val="S_Заголовок 3"/>
    <w:basedOn w:val="30"/>
    <w:link w:val="S30"/>
    <w:rsid w:val="003C36BB"/>
    <w:pPr>
      <w:suppressAutoHyphens/>
      <w:spacing w:line="240" w:lineRule="auto"/>
      <w:ind w:firstLine="720"/>
    </w:pPr>
    <w:rPr>
      <w:bCs w:val="0"/>
      <w:i/>
      <w:szCs w:val="28"/>
      <w:lang w:eastAsia="ar-SA"/>
    </w:rPr>
  </w:style>
  <w:style w:type="character" w:customStyle="1" w:styleId="S30">
    <w:name w:val="S_Заголовок 3 Знак"/>
    <w:basedOn w:val="a5"/>
    <w:link w:val="S3"/>
    <w:rsid w:val="003C36BB"/>
    <w:rPr>
      <w:rFonts w:ascii="Times New Roman" w:eastAsia="Times New Roman" w:hAnsi="Times New Roman" w:cs="Times New Roman"/>
      <w:i/>
      <w:spacing w:val="-1"/>
      <w:sz w:val="28"/>
      <w:szCs w:val="28"/>
      <w:lang w:eastAsia="ar-SA"/>
    </w:rPr>
  </w:style>
  <w:style w:type="paragraph" w:customStyle="1" w:styleId="S4">
    <w:name w:val="S_Заголовок 4"/>
    <w:basedOn w:val="4"/>
    <w:rsid w:val="003C36BB"/>
    <w:pPr>
      <w:keepNext w:val="0"/>
      <w:keepLines w:val="0"/>
      <w:suppressAutoHyphens/>
      <w:spacing w:before="0" w:line="240" w:lineRule="auto"/>
      <w:ind w:firstLine="284"/>
    </w:pPr>
    <w:rPr>
      <w:rFonts w:ascii="Times New Roman" w:hAnsi="Times New Roman"/>
      <w:bCs w:val="0"/>
      <w:iCs w:val="0"/>
      <w:color w:val="auto"/>
      <w:sz w:val="28"/>
      <w:szCs w:val="28"/>
      <w:u w:val="single"/>
      <w:lang w:eastAsia="ar-SA"/>
    </w:rPr>
  </w:style>
  <w:style w:type="paragraph" w:customStyle="1" w:styleId="11">
    <w:name w:val="Знак1"/>
    <w:basedOn w:val="a4"/>
    <w:rsid w:val="003C36BB"/>
    <w:pPr>
      <w:autoSpaceDE/>
      <w:autoSpaceDN/>
      <w:spacing w:before="100" w:beforeAutospacing="1" w:after="100" w:afterAutospacing="1"/>
      <w:ind w:firstLine="567"/>
      <w:jc w:val="both"/>
    </w:pPr>
    <w:rPr>
      <w:rFonts w:ascii="Tahoma" w:hAnsi="Tahoma"/>
      <w:spacing w:val="-1"/>
      <w:lang w:val="en-US"/>
    </w:rPr>
  </w:style>
  <w:style w:type="paragraph" w:customStyle="1" w:styleId="Default">
    <w:name w:val="Default"/>
    <w:rsid w:val="003C36B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8">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4"/>
    <w:link w:val="af9"/>
    <w:uiPriority w:val="99"/>
    <w:unhideWhenUsed/>
    <w:rsid w:val="003C36BB"/>
    <w:pPr>
      <w:autoSpaceDE/>
      <w:autoSpaceDN/>
      <w:ind w:firstLine="567"/>
      <w:jc w:val="both"/>
    </w:pPr>
    <w:rPr>
      <w:spacing w:val="-1"/>
    </w:rPr>
  </w:style>
  <w:style w:type="character" w:customStyle="1" w:styleId="af9">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5"/>
    <w:link w:val="af8"/>
    <w:uiPriority w:val="99"/>
    <w:rsid w:val="003C36BB"/>
    <w:rPr>
      <w:rFonts w:ascii="Times New Roman" w:eastAsia="Times New Roman" w:hAnsi="Times New Roman" w:cs="Times New Roman"/>
      <w:spacing w:val="-1"/>
      <w:sz w:val="20"/>
      <w:szCs w:val="20"/>
      <w:lang w:eastAsia="ru-RU"/>
    </w:rPr>
  </w:style>
  <w:style w:type="character" w:customStyle="1" w:styleId="ArNar">
    <w:name w:val="Обычный ArNar Знак"/>
    <w:basedOn w:val="a5"/>
    <w:link w:val="ArNar0"/>
    <w:locked/>
    <w:rsid w:val="003C36BB"/>
    <w:rPr>
      <w:rFonts w:ascii="Arial Narrow" w:hAnsi="Arial Narrow"/>
      <w:color w:val="000000"/>
    </w:rPr>
  </w:style>
  <w:style w:type="paragraph" w:customStyle="1" w:styleId="ArNar0">
    <w:name w:val="Обычный ArNar"/>
    <w:basedOn w:val="a4"/>
    <w:link w:val="ArNar"/>
    <w:rsid w:val="003C36BB"/>
    <w:pPr>
      <w:autoSpaceDE/>
      <w:autoSpaceDN/>
      <w:ind w:firstLine="709"/>
      <w:jc w:val="both"/>
    </w:pPr>
    <w:rPr>
      <w:rFonts w:ascii="Arial Narrow" w:eastAsiaTheme="minorHAnsi" w:hAnsi="Arial Narrow" w:cstheme="minorBidi"/>
      <w:color w:val="000000"/>
      <w:sz w:val="22"/>
      <w:szCs w:val="22"/>
      <w:lang w:eastAsia="en-US"/>
    </w:rPr>
  </w:style>
  <w:style w:type="paragraph" w:customStyle="1" w:styleId="afa">
    <w:name w:val="Перечисление + инт"/>
    <w:basedOn w:val="a4"/>
    <w:rsid w:val="003C36BB"/>
    <w:pPr>
      <w:tabs>
        <w:tab w:val="num" w:pos="1069"/>
      </w:tabs>
      <w:autoSpaceDE/>
      <w:autoSpaceDN/>
      <w:snapToGrid w:val="0"/>
      <w:spacing w:before="60" w:after="60"/>
      <w:ind w:left="1069" w:hanging="360"/>
      <w:jc w:val="both"/>
    </w:pPr>
    <w:rPr>
      <w:rFonts w:ascii="Arial Narrow" w:hAnsi="Arial Narrow"/>
      <w:color w:val="000000"/>
      <w:spacing w:val="-1"/>
      <w:sz w:val="24"/>
    </w:rPr>
  </w:style>
  <w:style w:type="paragraph" w:customStyle="1" w:styleId="27">
    <w:name w:val="Текст с интервалом 2"/>
    <w:basedOn w:val="ArNar0"/>
    <w:rsid w:val="003C36BB"/>
    <w:pPr>
      <w:spacing w:before="60"/>
    </w:pPr>
  </w:style>
  <w:style w:type="paragraph" w:customStyle="1" w:styleId="afb">
    <w:name w:val="Текст с интервалом"/>
    <w:basedOn w:val="ArNar0"/>
    <w:next w:val="ArNar0"/>
    <w:rsid w:val="003C36BB"/>
    <w:pPr>
      <w:spacing w:before="60" w:after="60"/>
    </w:pPr>
  </w:style>
  <w:style w:type="character" w:styleId="afc">
    <w:name w:val="footnote reference"/>
    <w:aliases w:val="Знак сноски-FN"/>
    <w:basedOn w:val="a5"/>
    <w:uiPriority w:val="99"/>
    <w:unhideWhenUsed/>
    <w:rsid w:val="003C36BB"/>
    <w:rPr>
      <w:vertAlign w:val="superscript"/>
    </w:rPr>
  </w:style>
  <w:style w:type="paragraph" w:styleId="afd">
    <w:name w:val="List"/>
    <w:basedOn w:val="ArNar0"/>
    <w:next w:val="a4"/>
    <w:unhideWhenUsed/>
    <w:rsid w:val="003C36BB"/>
    <w:pPr>
      <w:spacing w:before="120" w:after="120"/>
    </w:pPr>
    <w:rPr>
      <w:u w:val="single"/>
    </w:rPr>
  </w:style>
  <w:style w:type="paragraph" w:styleId="32">
    <w:name w:val="Body Text 3"/>
    <w:basedOn w:val="a4"/>
    <w:link w:val="33"/>
    <w:rsid w:val="003C36BB"/>
    <w:pPr>
      <w:autoSpaceDE/>
      <w:autoSpaceDN/>
      <w:spacing w:after="120"/>
      <w:ind w:firstLine="567"/>
      <w:jc w:val="both"/>
    </w:pPr>
    <w:rPr>
      <w:spacing w:val="-1"/>
      <w:sz w:val="16"/>
      <w:szCs w:val="16"/>
    </w:rPr>
  </w:style>
  <w:style w:type="character" w:customStyle="1" w:styleId="33">
    <w:name w:val="Основной текст 3 Знак"/>
    <w:basedOn w:val="a5"/>
    <w:link w:val="32"/>
    <w:rsid w:val="003C36BB"/>
    <w:rPr>
      <w:rFonts w:ascii="Times New Roman" w:eastAsia="Times New Roman" w:hAnsi="Times New Roman" w:cs="Times New Roman"/>
      <w:spacing w:val="-1"/>
      <w:sz w:val="16"/>
      <w:szCs w:val="16"/>
      <w:lang w:eastAsia="ru-RU"/>
    </w:rPr>
  </w:style>
  <w:style w:type="character" w:customStyle="1" w:styleId="220">
    <w:name w:val="Основной текст 2 Знак2"/>
    <w:basedOn w:val="a5"/>
    <w:rsid w:val="003C36BB"/>
    <w:rPr>
      <w:rFonts w:eastAsia="Times New Roman"/>
      <w:sz w:val="24"/>
      <w:szCs w:val="24"/>
      <w:lang w:eastAsia="ru-RU"/>
    </w:rPr>
  </w:style>
  <w:style w:type="character" w:customStyle="1" w:styleId="udar">
    <w:name w:val="udar"/>
    <w:basedOn w:val="a5"/>
    <w:rsid w:val="003C36BB"/>
  </w:style>
  <w:style w:type="character" w:styleId="afe">
    <w:name w:val="Hyperlink"/>
    <w:basedOn w:val="a5"/>
    <w:uiPriority w:val="99"/>
    <w:rsid w:val="003C36BB"/>
    <w:rPr>
      <w:color w:val="0000FF"/>
      <w:u w:val="single"/>
    </w:rPr>
  </w:style>
  <w:style w:type="paragraph" w:styleId="aff">
    <w:name w:val="Subtitle"/>
    <w:basedOn w:val="ArNar0"/>
    <w:next w:val="ArNar0"/>
    <w:link w:val="aff0"/>
    <w:qFormat/>
    <w:rsid w:val="003C36BB"/>
    <w:pPr>
      <w:spacing w:before="120" w:after="120"/>
      <w:ind w:left="709" w:right="425" w:firstLine="0"/>
    </w:pPr>
    <w:rPr>
      <w:b/>
      <w:color w:val="auto"/>
    </w:rPr>
  </w:style>
  <w:style w:type="character" w:customStyle="1" w:styleId="aff0">
    <w:name w:val="Подзаголовок Знак"/>
    <w:basedOn w:val="a5"/>
    <w:link w:val="aff"/>
    <w:rsid w:val="003C36BB"/>
    <w:rPr>
      <w:rFonts w:ascii="Arial Narrow" w:hAnsi="Arial Narrow"/>
      <w:b/>
    </w:rPr>
  </w:style>
  <w:style w:type="paragraph" w:customStyle="1" w:styleId="aff1">
    <w:name w:val="Основной(РПЗ)"/>
    <w:basedOn w:val="a4"/>
    <w:link w:val="12"/>
    <w:qFormat/>
    <w:rsid w:val="003C36BB"/>
    <w:pPr>
      <w:widowControl w:val="0"/>
      <w:adjustRightInd w:val="0"/>
      <w:ind w:firstLine="709"/>
      <w:jc w:val="both"/>
    </w:pPr>
    <w:rPr>
      <w:spacing w:val="-1"/>
      <w:sz w:val="26"/>
      <w:szCs w:val="26"/>
    </w:rPr>
  </w:style>
  <w:style w:type="character" w:customStyle="1" w:styleId="12">
    <w:name w:val="Основной(РПЗ) Знак1"/>
    <w:basedOn w:val="a5"/>
    <w:link w:val="aff1"/>
    <w:rsid w:val="003C36BB"/>
    <w:rPr>
      <w:rFonts w:ascii="Times New Roman" w:eastAsia="Times New Roman" w:hAnsi="Times New Roman" w:cs="Times New Roman"/>
      <w:spacing w:val="-1"/>
      <w:sz w:val="26"/>
      <w:szCs w:val="26"/>
      <w:lang w:eastAsia="ru-RU"/>
    </w:rPr>
  </w:style>
  <w:style w:type="paragraph" w:styleId="28">
    <w:name w:val="Body Text Indent 2"/>
    <w:basedOn w:val="a4"/>
    <w:link w:val="29"/>
    <w:uiPriority w:val="99"/>
    <w:rsid w:val="003C36BB"/>
    <w:pPr>
      <w:autoSpaceDE/>
      <w:autoSpaceDN/>
      <w:spacing w:after="120" w:line="480" w:lineRule="auto"/>
      <w:ind w:left="283" w:firstLine="709"/>
      <w:jc w:val="both"/>
    </w:pPr>
    <w:rPr>
      <w:spacing w:val="-1"/>
      <w:sz w:val="28"/>
      <w:szCs w:val="24"/>
    </w:rPr>
  </w:style>
  <w:style w:type="character" w:customStyle="1" w:styleId="29">
    <w:name w:val="Основной текст с отступом 2 Знак"/>
    <w:basedOn w:val="a5"/>
    <w:link w:val="28"/>
    <w:uiPriority w:val="99"/>
    <w:rsid w:val="003C36BB"/>
    <w:rPr>
      <w:rFonts w:ascii="Times New Roman" w:eastAsia="Times New Roman" w:hAnsi="Times New Roman" w:cs="Times New Roman"/>
      <w:spacing w:val="-1"/>
      <w:sz w:val="28"/>
      <w:szCs w:val="24"/>
      <w:lang w:eastAsia="ru-RU"/>
    </w:rPr>
  </w:style>
  <w:style w:type="paragraph" w:styleId="aff2">
    <w:name w:val="Normal Indent"/>
    <w:aliases w:val="Заг_табл Знак,Заг_табл Знак Знак"/>
    <w:basedOn w:val="a4"/>
    <w:next w:val="a4"/>
    <w:link w:val="aff3"/>
    <w:autoRedefine/>
    <w:rsid w:val="003C36BB"/>
    <w:pPr>
      <w:widowControl w:val="0"/>
      <w:autoSpaceDE/>
      <w:autoSpaceDN/>
      <w:spacing w:before="120"/>
      <w:ind w:firstLine="709"/>
      <w:jc w:val="both"/>
    </w:pPr>
    <w:rPr>
      <w:iCs/>
      <w:spacing w:val="-1"/>
      <w:sz w:val="24"/>
      <w:szCs w:val="24"/>
    </w:rPr>
  </w:style>
  <w:style w:type="character" w:customStyle="1" w:styleId="aff3">
    <w:name w:val="Обычный отступ Знак"/>
    <w:aliases w:val="Заг_табл Знак Знак1,Заг_табл Знак Знак Знак"/>
    <w:basedOn w:val="a5"/>
    <w:link w:val="aff2"/>
    <w:rsid w:val="003C36BB"/>
    <w:rPr>
      <w:rFonts w:ascii="Times New Roman" w:eastAsia="Times New Roman" w:hAnsi="Times New Roman" w:cs="Times New Roman"/>
      <w:iCs/>
      <w:spacing w:val="-1"/>
      <w:sz w:val="24"/>
      <w:szCs w:val="24"/>
      <w:lang w:eastAsia="ru-RU"/>
    </w:rPr>
  </w:style>
  <w:style w:type="character" w:styleId="aff4">
    <w:name w:val="page number"/>
    <w:basedOn w:val="a5"/>
    <w:rsid w:val="003C36BB"/>
  </w:style>
  <w:style w:type="paragraph" w:customStyle="1" w:styleId="aff5">
    <w:name w:val="Колонтитул низ"/>
    <w:basedOn w:val="af"/>
    <w:link w:val="aff6"/>
    <w:qFormat/>
    <w:rsid w:val="003C36BB"/>
    <w:pPr>
      <w:ind w:firstLine="454"/>
    </w:pPr>
    <w:rPr>
      <w:i/>
      <w:color w:val="333333"/>
      <w:sz w:val="20"/>
      <w:szCs w:val="20"/>
    </w:rPr>
  </w:style>
  <w:style w:type="character" w:customStyle="1" w:styleId="aff6">
    <w:name w:val="Колонтитул низ Знак"/>
    <w:basedOn w:val="af9"/>
    <w:link w:val="aff5"/>
    <w:rsid w:val="003C36BB"/>
    <w:rPr>
      <w:i/>
      <w:color w:val="333333"/>
    </w:rPr>
  </w:style>
  <w:style w:type="paragraph" w:customStyle="1" w:styleId="24">
    <w:name w:val="Заголовок (Уровень 2)"/>
    <w:basedOn w:val="a4"/>
    <w:next w:val="aa"/>
    <w:link w:val="2a"/>
    <w:autoRedefine/>
    <w:qFormat/>
    <w:rsid w:val="003C36BB"/>
    <w:pPr>
      <w:adjustRightInd w:val="0"/>
      <w:spacing w:line="360" w:lineRule="auto"/>
      <w:jc w:val="both"/>
      <w:outlineLvl w:val="0"/>
    </w:pPr>
    <w:rPr>
      <w:b/>
      <w:bCs/>
      <w:spacing w:val="-1"/>
      <w:sz w:val="28"/>
      <w:szCs w:val="24"/>
    </w:rPr>
  </w:style>
  <w:style w:type="character" w:customStyle="1" w:styleId="2a">
    <w:name w:val="Заголовок (Уровень 2) Знак"/>
    <w:basedOn w:val="a5"/>
    <w:link w:val="24"/>
    <w:rsid w:val="003C36BB"/>
    <w:rPr>
      <w:rFonts w:ascii="Times New Roman" w:eastAsia="Times New Roman" w:hAnsi="Times New Roman" w:cs="Times New Roman"/>
      <w:b/>
      <w:bCs/>
      <w:spacing w:val="-1"/>
      <w:sz w:val="28"/>
      <w:szCs w:val="24"/>
      <w:lang w:eastAsia="ru-RU"/>
    </w:rPr>
  </w:style>
  <w:style w:type="paragraph" w:customStyle="1" w:styleId="aff7">
    <w:name w:val="Обычный текст"/>
    <w:basedOn w:val="a4"/>
    <w:link w:val="aff8"/>
    <w:qFormat/>
    <w:rsid w:val="003C36BB"/>
    <w:pPr>
      <w:autoSpaceDE/>
      <w:autoSpaceDN/>
      <w:ind w:firstLine="709"/>
      <w:jc w:val="both"/>
    </w:pPr>
    <w:rPr>
      <w:spacing w:val="-1"/>
      <w:sz w:val="28"/>
      <w:szCs w:val="28"/>
    </w:rPr>
  </w:style>
  <w:style w:type="character" w:customStyle="1" w:styleId="aff8">
    <w:name w:val="Обычный текст Знак"/>
    <w:basedOn w:val="a5"/>
    <w:link w:val="aff7"/>
    <w:rsid w:val="003C36BB"/>
    <w:rPr>
      <w:rFonts w:ascii="Times New Roman" w:eastAsia="Times New Roman" w:hAnsi="Times New Roman" w:cs="Times New Roman"/>
      <w:spacing w:val="-1"/>
      <w:sz w:val="28"/>
      <w:szCs w:val="28"/>
      <w:lang w:eastAsia="ru-RU"/>
    </w:rPr>
  </w:style>
  <w:style w:type="paragraph" w:customStyle="1" w:styleId="aff9">
    <w:name w:val="Подчеркнутый"/>
    <w:basedOn w:val="a4"/>
    <w:link w:val="affa"/>
    <w:semiHidden/>
    <w:rsid w:val="003C36BB"/>
    <w:pPr>
      <w:autoSpaceDE/>
      <w:autoSpaceDN/>
      <w:spacing w:line="360" w:lineRule="auto"/>
      <w:ind w:firstLine="709"/>
      <w:jc w:val="both"/>
    </w:pPr>
    <w:rPr>
      <w:spacing w:val="-1"/>
      <w:sz w:val="24"/>
      <w:szCs w:val="24"/>
      <w:u w:val="single"/>
    </w:rPr>
  </w:style>
  <w:style w:type="character" w:customStyle="1" w:styleId="affa">
    <w:name w:val="Подчеркнутый Знак"/>
    <w:basedOn w:val="a5"/>
    <w:link w:val="aff9"/>
    <w:semiHidden/>
    <w:rsid w:val="003C36BB"/>
    <w:rPr>
      <w:rFonts w:ascii="Times New Roman" w:eastAsia="Times New Roman" w:hAnsi="Times New Roman" w:cs="Times New Roman"/>
      <w:spacing w:val="-1"/>
      <w:sz w:val="24"/>
      <w:szCs w:val="24"/>
      <w:u w:val="single"/>
      <w:lang w:eastAsia="ru-RU"/>
    </w:rPr>
  </w:style>
  <w:style w:type="paragraph" w:customStyle="1" w:styleId="13">
    <w:name w:val="Заголовок1"/>
    <w:basedOn w:val="a4"/>
    <w:rsid w:val="003C36BB"/>
    <w:pPr>
      <w:tabs>
        <w:tab w:val="left" w:pos="8460"/>
      </w:tabs>
      <w:autoSpaceDE/>
      <w:autoSpaceDN/>
      <w:spacing w:line="360" w:lineRule="auto"/>
      <w:ind w:firstLine="540"/>
      <w:jc w:val="center"/>
    </w:pPr>
    <w:rPr>
      <w:caps/>
      <w:spacing w:val="-1"/>
      <w:sz w:val="24"/>
      <w:szCs w:val="24"/>
    </w:rPr>
  </w:style>
  <w:style w:type="paragraph" w:customStyle="1" w:styleId="S1">
    <w:name w:val="S_Заголовок 1"/>
    <w:basedOn w:val="a4"/>
    <w:rsid w:val="003C36BB"/>
    <w:pPr>
      <w:autoSpaceDE/>
      <w:autoSpaceDN/>
      <w:ind w:left="1287" w:hanging="360"/>
      <w:jc w:val="center"/>
    </w:pPr>
    <w:rPr>
      <w:b/>
      <w:caps/>
      <w:spacing w:val="-1"/>
      <w:sz w:val="24"/>
      <w:szCs w:val="24"/>
    </w:rPr>
  </w:style>
  <w:style w:type="character" w:customStyle="1" w:styleId="apple-converted-space">
    <w:name w:val="apple-converted-space"/>
    <w:basedOn w:val="a5"/>
    <w:rsid w:val="003C36BB"/>
  </w:style>
  <w:style w:type="paragraph" w:customStyle="1" w:styleId="affb">
    <w:name w:val="Абзац"/>
    <w:basedOn w:val="a4"/>
    <w:link w:val="affc"/>
    <w:rsid w:val="003C36BB"/>
    <w:pPr>
      <w:autoSpaceDE/>
      <w:autoSpaceDN/>
      <w:spacing w:before="120" w:after="60"/>
      <w:ind w:firstLine="567"/>
      <w:jc w:val="both"/>
    </w:pPr>
    <w:rPr>
      <w:sz w:val="24"/>
      <w:szCs w:val="24"/>
    </w:rPr>
  </w:style>
  <w:style w:type="paragraph" w:customStyle="1" w:styleId="affd">
    <w:name w:val="Знак Знак Знак Знак"/>
    <w:basedOn w:val="a4"/>
    <w:rsid w:val="003C36BB"/>
    <w:pPr>
      <w:autoSpaceDE/>
      <w:autoSpaceDN/>
      <w:spacing w:before="100" w:beforeAutospacing="1" w:after="100" w:afterAutospacing="1"/>
      <w:ind w:firstLine="567"/>
      <w:jc w:val="both"/>
    </w:pPr>
    <w:rPr>
      <w:rFonts w:ascii="Tahoma" w:hAnsi="Tahoma"/>
      <w:spacing w:val="-1"/>
      <w:lang w:val="en-US"/>
    </w:rPr>
  </w:style>
  <w:style w:type="character" w:customStyle="1" w:styleId="S0">
    <w:name w:val="S_Маркированный Знак Знак"/>
    <w:basedOn w:val="a5"/>
    <w:rsid w:val="003C36BB"/>
    <w:rPr>
      <w:sz w:val="28"/>
      <w:szCs w:val="28"/>
      <w:lang w:val="ru-RU" w:eastAsia="ru-RU" w:bidi="ar-SA"/>
    </w:rPr>
  </w:style>
  <w:style w:type="paragraph" w:customStyle="1" w:styleId="2b">
    <w:name w:val="Знак Знак Знак Знак2"/>
    <w:basedOn w:val="a4"/>
    <w:rsid w:val="003C36BB"/>
    <w:pPr>
      <w:autoSpaceDE/>
      <w:autoSpaceDN/>
      <w:spacing w:before="100" w:beforeAutospacing="1" w:after="100" w:afterAutospacing="1"/>
      <w:ind w:firstLine="567"/>
      <w:jc w:val="both"/>
    </w:pPr>
    <w:rPr>
      <w:rFonts w:ascii="Tahoma" w:hAnsi="Tahoma"/>
      <w:spacing w:val="-1"/>
      <w:lang w:val="en-US"/>
    </w:rPr>
  </w:style>
  <w:style w:type="paragraph" w:styleId="affe">
    <w:name w:val="List Bullet"/>
    <w:basedOn w:val="a4"/>
    <w:rsid w:val="003C36BB"/>
    <w:pPr>
      <w:autoSpaceDE/>
      <w:autoSpaceDN/>
      <w:ind w:left="720" w:hanging="360"/>
      <w:jc w:val="both"/>
    </w:pPr>
    <w:rPr>
      <w:spacing w:val="-1"/>
      <w:sz w:val="24"/>
      <w:szCs w:val="24"/>
    </w:rPr>
  </w:style>
  <w:style w:type="character" w:customStyle="1" w:styleId="afff">
    <w:name w:val="Схема документа Знак"/>
    <w:basedOn w:val="a5"/>
    <w:link w:val="afff0"/>
    <w:semiHidden/>
    <w:rsid w:val="003C36BB"/>
    <w:rPr>
      <w:rFonts w:ascii="Tahoma" w:hAnsi="Tahoma"/>
      <w:sz w:val="24"/>
      <w:szCs w:val="24"/>
      <w:shd w:val="clear" w:color="auto" w:fill="000080"/>
      <w:lang w:eastAsia="ru-RU"/>
    </w:rPr>
  </w:style>
  <w:style w:type="paragraph" w:styleId="afff0">
    <w:name w:val="Document Map"/>
    <w:basedOn w:val="a4"/>
    <w:link w:val="afff"/>
    <w:semiHidden/>
    <w:unhideWhenUsed/>
    <w:rsid w:val="003C36BB"/>
    <w:pPr>
      <w:shd w:val="clear" w:color="auto" w:fill="000080"/>
      <w:autoSpaceDE/>
      <w:autoSpaceDN/>
      <w:ind w:firstLine="567"/>
      <w:jc w:val="both"/>
    </w:pPr>
    <w:rPr>
      <w:rFonts w:ascii="Tahoma" w:eastAsiaTheme="minorHAnsi" w:hAnsi="Tahoma" w:cstheme="minorBidi"/>
      <w:sz w:val="24"/>
      <w:szCs w:val="24"/>
      <w:shd w:val="clear" w:color="auto" w:fill="000080"/>
    </w:rPr>
  </w:style>
  <w:style w:type="character" w:customStyle="1" w:styleId="14">
    <w:name w:val="Схема документа Знак1"/>
    <w:basedOn w:val="a5"/>
    <w:link w:val="afff0"/>
    <w:uiPriority w:val="99"/>
    <w:semiHidden/>
    <w:rsid w:val="003C36BB"/>
    <w:rPr>
      <w:rFonts w:ascii="Tahoma" w:eastAsia="Times New Roman" w:hAnsi="Tahoma" w:cs="Tahoma"/>
      <w:sz w:val="16"/>
      <w:szCs w:val="16"/>
      <w:lang w:eastAsia="ru-RU"/>
    </w:rPr>
  </w:style>
  <w:style w:type="paragraph" w:customStyle="1" w:styleId="afff1">
    <w:name w:val="Знак"/>
    <w:basedOn w:val="a4"/>
    <w:rsid w:val="003C36BB"/>
    <w:pPr>
      <w:autoSpaceDE/>
      <w:autoSpaceDN/>
      <w:spacing w:line="240" w:lineRule="exact"/>
      <w:ind w:firstLine="567"/>
      <w:jc w:val="both"/>
    </w:pPr>
    <w:rPr>
      <w:spacing w:val="-1"/>
      <w:sz w:val="24"/>
      <w:szCs w:val="24"/>
      <w:lang w:val="en-US"/>
    </w:rPr>
  </w:style>
  <w:style w:type="paragraph" w:customStyle="1" w:styleId="61">
    <w:name w:val="Знак6"/>
    <w:basedOn w:val="a4"/>
    <w:rsid w:val="003C36BB"/>
    <w:pPr>
      <w:autoSpaceDE/>
      <w:autoSpaceDN/>
      <w:spacing w:line="240" w:lineRule="exact"/>
      <w:ind w:firstLine="567"/>
      <w:jc w:val="both"/>
    </w:pPr>
    <w:rPr>
      <w:spacing w:val="-1"/>
      <w:sz w:val="24"/>
      <w:szCs w:val="24"/>
      <w:lang w:val="en-US"/>
    </w:rPr>
  </w:style>
  <w:style w:type="paragraph" w:customStyle="1" w:styleId="15">
    <w:name w:val="Основной текст1"/>
    <w:basedOn w:val="a4"/>
    <w:rsid w:val="003C36BB"/>
    <w:pPr>
      <w:tabs>
        <w:tab w:val="left" w:pos="709"/>
      </w:tabs>
      <w:autoSpaceDE/>
      <w:autoSpaceDN/>
      <w:ind w:firstLine="567"/>
      <w:jc w:val="both"/>
    </w:pPr>
    <w:rPr>
      <w:rFonts w:ascii="Arial" w:hAnsi="Arial"/>
      <w:spacing w:val="-1"/>
      <w:sz w:val="24"/>
    </w:rPr>
  </w:style>
  <w:style w:type="paragraph" w:customStyle="1" w:styleId="a2">
    <w:name w:val="!перечисл"/>
    <w:basedOn w:val="S5"/>
    <w:link w:val="afff2"/>
    <w:qFormat/>
    <w:rsid w:val="003C36BB"/>
    <w:pPr>
      <w:numPr>
        <w:numId w:val="29"/>
      </w:numPr>
      <w:tabs>
        <w:tab w:val="left" w:pos="993"/>
      </w:tabs>
      <w:ind w:left="993" w:hanging="426"/>
    </w:pPr>
  </w:style>
  <w:style w:type="paragraph" w:customStyle="1" w:styleId="1460">
    <w:name w:val="1460"/>
    <w:basedOn w:val="a4"/>
    <w:rsid w:val="003C36BB"/>
    <w:pPr>
      <w:spacing w:before="120"/>
      <w:ind w:firstLine="567"/>
      <w:jc w:val="center"/>
    </w:pPr>
    <w:rPr>
      <w:b/>
      <w:bCs/>
      <w:color w:val="000000"/>
      <w:spacing w:val="-1"/>
      <w:sz w:val="28"/>
      <w:szCs w:val="28"/>
    </w:rPr>
  </w:style>
  <w:style w:type="paragraph" w:customStyle="1" w:styleId="16">
    <w:name w:val="Знак Знак Знак Знак1"/>
    <w:basedOn w:val="a4"/>
    <w:rsid w:val="003C36BB"/>
    <w:pPr>
      <w:autoSpaceDE/>
      <w:autoSpaceDN/>
      <w:spacing w:before="100" w:beforeAutospacing="1" w:after="100" w:afterAutospacing="1"/>
      <w:ind w:firstLine="567"/>
      <w:jc w:val="both"/>
    </w:pPr>
    <w:rPr>
      <w:rFonts w:ascii="Tahoma" w:hAnsi="Tahoma"/>
      <w:spacing w:val="-1"/>
      <w:lang w:val="en-US"/>
    </w:rPr>
  </w:style>
  <w:style w:type="paragraph" w:customStyle="1" w:styleId="51">
    <w:name w:val="Знак5"/>
    <w:basedOn w:val="a4"/>
    <w:rsid w:val="003C36BB"/>
    <w:pPr>
      <w:autoSpaceDE/>
      <w:autoSpaceDN/>
      <w:spacing w:line="240" w:lineRule="exact"/>
      <w:ind w:firstLine="567"/>
      <w:jc w:val="both"/>
    </w:pPr>
    <w:rPr>
      <w:spacing w:val="-1"/>
      <w:sz w:val="24"/>
      <w:szCs w:val="24"/>
      <w:lang w:val="en-US"/>
    </w:rPr>
  </w:style>
  <w:style w:type="paragraph" w:styleId="34">
    <w:name w:val="Body Text Indent 3"/>
    <w:basedOn w:val="a4"/>
    <w:link w:val="35"/>
    <w:uiPriority w:val="99"/>
    <w:rsid w:val="003C36BB"/>
    <w:pPr>
      <w:autoSpaceDE/>
      <w:autoSpaceDN/>
      <w:spacing w:after="120"/>
      <w:ind w:left="283" w:firstLine="567"/>
      <w:jc w:val="both"/>
    </w:pPr>
    <w:rPr>
      <w:spacing w:val="-1"/>
      <w:sz w:val="16"/>
      <w:szCs w:val="16"/>
    </w:rPr>
  </w:style>
  <w:style w:type="character" w:customStyle="1" w:styleId="35">
    <w:name w:val="Основной текст с отступом 3 Знак"/>
    <w:basedOn w:val="a5"/>
    <w:link w:val="34"/>
    <w:uiPriority w:val="99"/>
    <w:rsid w:val="003C36BB"/>
    <w:rPr>
      <w:rFonts w:ascii="Times New Roman" w:eastAsia="Times New Roman" w:hAnsi="Times New Roman" w:cs="Times New Roman"/>
      <w:spacing w:val="-1"/>
      <w:sz w:val="16"/>
      <w:szCs w:val="16"/>
      <w:lang w:eastAsia="ru-RU"/>
    </w:rPr>
  </w:style>
  <w:style w:type="paragraph" w:styleId="afff3">
    <w:name w:val="Title"/>
    <w:basedOn w:val="a4"/>
    <w:link w:val="afff4"/>
    <w:qFormat/>
    <w:rsid w:val="003C36BB"/>
    <w:pPr>
      <w:autoSpaceDE/>
      <w:autoSpaceDN/>
      <w:ind w:firstLine="567"/>
      <w:jc w:val="center"/>
    </w:pPr>
    <w:rPr>
      <w:rFonts w:ascii="Arial" w:hAnsi="Arial"/>
      <w:b/>
      <w:spacing w:val="-1"/>
      <w:sz w:val="24"/>
    </w:rPr>
  </w:style>
  <w:style w:type="character" w:customStyle="1" w:styleId="afff4">
    <w:name w:val="Название Знак"/>
    <w:basedOn w:val="a5"/>
    <w:link w:val="afff3"/>
    <w:rsid w:val="003C36BB"/>
    <w:rPr>
      <w:rFonts w:ascii="Arial" w:eastAsia="Times New Roman" w:hAnsi="Arial" w:cs="Times New Roman"/>
      <w:b/>
      <w:spacing w:val="-1"/>
      <w:sz w:val="24"/>
      <w:szCs w:val="20"/>
      <w:lang w:eastAsia="ru-RU"/>
    </w:rPr>
  </w:style>
  <w:style w:type="paragraph" w:customStyle="1" w:styleId="FR2">
    <w:name w:val="FR2"/>
    <w:rsid w:val="003C36BB"/>
    <w:pPr>
      <w:widowControl w:val="0"/>
      <w:autoSpaceDE w:val="0"/>
      <w:autoSpaceDN w:val="0"/>
      <w:adjustRightInd w:val="0"/>
      <w:spacing w:after="0" w:line="240" w:lineRule="auto"/>
      <w:ind w:left="80" w:firstLine="120"/>
    </w:pPr>
    <w:rPr>
      <w:rFonts w:ascii="Arial" w:eastAsia="Times New Roman" w:hAnsi="Arial" w:cs="Arial"/>
      <w:sz w:val="12"/>
      <w:szCs w:val="12"/>
      <w:lang w:eastAsia="ru-RU"/>
    </w:rPr>
  </w:style>
  <w:style w:type="paragraph" w:customStyle="1" w:styleId="41">
    <w:name w:val="Знак4"/>
    <w:basedOn w:val="a4"/>
    <w:rsid w:val="003C36BB"/>
    <w:pPr>
      <w:autoSpaceDE/>
      <w:autoSpaceDN/>
      <w:spacing w:line="240" w:lineRule="exact"/>
      <w:ind w:firstLine="567"/>
      <w:jc w:val="both"/>
    </w:pPr>
    <w:rPr>
      <w:spacing w:val="-1"/>
      <w:sz w:val="24"/>
      <w:szCs w:val="24"/>
      <w:lang w:val="en-US"/>
    </w:rPr>
  </w:style>
  <w:style w:type="paragraph" w:customStyle="1" w:styleId="36">
    <w:name w:val="Знак3"/>
    <w:basedOn w:val="a4"/>
    <w:rsid w:val="003C36BB"/>
    <w:pPr>
      <w:autoSpaceDE/>
      <w:autoSpaceDN/>
      <w:spacing w:line="240" w:lineRule="exact"/>
      <w:ind w:firstLine="567"/>
      <w:jc w:val="both"/>
    </w:pPr>
    <w:rPr>
      <w:spacing w:val="-1"/>
      <w:sz w:val="24"/>
      <w:szCs w:val="24"/>
      <w:lang w:val="en-US"/>
    </w:rPr>
  </w:style>
  <w:style w:type="paragraph" w:customStyle="1" w:styleId="2c">
    <w:name w:val="Знак2"/>
    <w:basedOn w:val="a4"/>
    <w:rsid w:val="003C36BB"/>
    <w:pPr>
      <w:autoSpaceDE/>
      <w:autoSpaceDN/>
      <w:spacing w:line="240" w:lineRule="exact"/>
      <w:ind w:firstLine="567"/>
      <w:jc w:val="both"/>
    </w:pPr>
    <w:rPr>
      <w:spacing w:val="-1"/>
      <w:sz w:val="24"/>
      <w:szCs w:val="24"/>
      <w:lang w:val="en-US"/>
    </w:rPr>
  </w:style>
  <w:style w:type="paragraph" w:customStyle="1" w:styleId="2d">
    <w:name w:val="Основной текст2"/>
    <w:basedOn w:val="a4"/>
    <w:rsid w:val="003C36BB"/>
    <w:pPr>
      <w:tabs>
        <w:tab w:val="left" w:pos="709"/>
      </w:tabs>
      <w:autoSpaceDE/>
      <w:autoSpaceDN/>
      <w:ind w:firstLine="567"/>
      <w:jc w:val="both"/>
    </w:pPr>
    <w:rPr>
      <w:rFonts w:ascii="Arial" w:hAnsi="Arial"/>
      <w:spacing w:val="-1"/>
      <w:sz w:val="24"/>
    </w:rPr>
  </w:style>
  <w:style w:type="character" w:customStyle="1" w:styleId="S10">
    <w:name w:val="S_Маркированный Знак1"/>
    <w:basedOn w:val="a5"/>
    <w:rsid w:val="003C36BB"/>
    <w:rPr>
      <w:sz w:val="24"/>
      <w:szCs w:val="24"/>
    </w:rPr>
  </w:style>
  <w:style w:type="paragraph" w:customStyle="1" w:styleId="S5">
    <w:name w:val="S_Обычный жирный"/>
    <w:basedOn w:val="a4"/>
    <w:link w:val="S6"/>
    <w:qFormat/>
    <w:rsid w:val="003C36BB"/>
    <w:pPr>
      <w:autoSpaceDE/>
      <w:autoSpaceDN/>
      <w:spacing w:line="360" w:lineRule="auto"/>
      <w:ind w:firstLine="567"/>
      <w:jc w:val="both"/>
    </w:pPr>
    <w:rPr>
      <w:spacing w:val="-1"/>
      <w:sz w:val="24"/>
      <w:szCs w:val="24"/>
    </w:rPr>
  </w:style>
  <w:style w:type="paragraph" w:customStyle="1" w:styleId="S7">
    <w:name w:val="S_Заголовок таблицы"/>
    <w:basedOn w:val="a4"/>
    <w:link w:val="S8"/>
    <w:autoRedefine/>
    <w:rsid w:val="003C36BB"/>
    <w:pPr>
      <w:autoSpaceDE/>
      <w:autoSpaceDN/>
      <w:ind w:firstLine="709"/>
      <w:jc w:val="center"/>
    </w:pPr>
    <w:rPr>
      <w:spacing w:val="-1"/>
      <w:sz w:val="24"/>
      <w:szCs w:val="24"/>
      <w:u w:val="single"/>
    </w:rPr>
  </w:style>
  <w:style w:type="character" w:customStyle="1" w:styleId="S8">
    <w:name w:val="S_Заголовок таблицы Знак"/>
    <w:basedOn w:val="a5"/>
    <w:link w:val="S7"/>
    <w:rsid w:val="003C36BB"/>
    <w:rPr>
      <w:rFonts w:ascii="Times New Roman" w:eastAsia="Times New Roman" w:hAnsi="Times New Roman" w:cs="Times New Roman"/>
      <w:spacing w:val="-1"/>
      <w:sz w:val="24"/>
      <w:szCs w:val="24"/>
      <w:u w:val="single"/>
      <w:lang w:eastAsia="ru-RU"/>
    </w:rPr>
  </w:style>
  <w:style w:type="paragraph" w:customStyle="1" w:styleId="S9">
    <w:name w:val="S_Таблица"/>
    <w:basedOn w:val="a4"/>
    <w:link w:val="S11"/>
    <w:autoRedefine/>
    <w:rsid w:val="003C36BB"/>
    <w:pPr>
      <w:autoSpaceDE/>
      <w:autoSpaceDN/>
      <w:ind w:firstLine="567"/>
      <w:jc w:val="right"/>
    </w:pPr>
    <w:rPr>
      <w:spacing w:val="-1"/>
      <w:sz w:val="24"/>
      <w:szCs w:val="24"/>
    </w:rPr>
  </w:style>
  <w:style w:type="character" w:customStyle="1" w:styleId="S11">
    <w:name w:val="S_Таблица Знак1"/>
    <w:basedOn w:val="a5"/>
    <w:link w:val="S9"/>
    <w:rsid w:val="003C36BB"/>
    <w:rPr>
      <w:rFonts w:ascii="Times New Roman" w:eastAsia="Times New Roman" w:hAnsi="Times New Roman" w:cs="Times New Roman"/>
      <w:spacing w:val="-1"/>
      <w:sz w:val="24"/>
      <w:szCs w:val="24"/>
      <w:lang w:eastAsia="ru-RU"/>
    </w:rPr>
  </w:style>
  <w:style w:type="paragraph" w:customStyle="1" w:styleId="Sa">
    <w:name w:val="S_Обычный в таблице"/>
    <w:basedOn w:val="a4"/>
    <w:rsid w:val="003C36BB"/>
    <w:pPr>
      <w:autoSpaceDE/>
      <w:autoSpaceDN/>
      <w:ind w:firstLine="567"/>
      <w:jc w:val="center"/>
    </w:pPr>
    <w:rPr>
      <w:spacing w:val="-1"/>
    </w:rPr>
  </w:style>
  <w:style w:type="character" w:styleId="afff5">
    <w:name w:val="Strong"/>
    <w:basedOn w:val="a5"/>
    <w:qFormat/>
    <w:rsid w:val="003C36BB"/>
    <w:rPr>
      <w:b/>
      <w:bCs/>
    </w:rPr>
  </w:style>
  <w:style w:type="paragraph" w:customStyle="1" w:styleId="ConsNormal">
    <w:name w:val="ConsNormal"/>
    <w:rsid w:val="003C36B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3C36B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6">
    <w:name w:val="Текст в таблице ДБ"/>
    <w:basedOn w:val="a4"/>
    <w:rsid w:val="003C36BB"/>
    <w:pPr>
      <w:autoSpaceDE/>
      <w:autoSpaceDN/>
      <w:ind w:firstLine="567"/>
      <w:jc w:val="both"/>
    </w:pPr>
    <w:rPr>
      <w:spacing w:val="-1"/>
      <w:sz w:val="24"/>
      <w:szCs w:val="24"/>
    </w:rPr>
  </w:style>
  <w:style w:type="paragraph" w:customStyle="1" w:styleId="afff7">
    <w:name w:val="Текст таблицы"/>
    <w:basedOn w:val="a4"/>
    <w:rsid w:val="003C36BB"/>
    <w:pPr>
      <w:autoSpaceDE/>
      <w:autoSpaceDN/>
      <w:ind w:firstLine="567"/>
      <w:jc w:val="center"/>
    </w:pPr>
    <w:rPr>
      <w:rFonts w:ascii="Arial" w:hAnsi="Arial"/>
      <w:spacing w:val="-1"/>
      <w:sz w:val="24"/>
      <w:szCs w:val="24"/>
    </w:rPr>
  </w:style>
  <w:style w:type="paragraph" w:styleId="42">
    <w:name w:val="toc 4"/>
    <w:basedOn w:val="a4"/>
    <w:next w:val="a4"/>
    <w:autoRedefine/>
    <w:uiPriority w:val="39"/>
    <w:rsid w:val="003C36BB"/>
    <w:pPr>
      <w:autoSpaceDE/>
      <w:autoSpaceDN/>
      <w:spacing w:line="360" w:lineRule="auto"/>
      <w:ind w:left="440" w:firstLine="567"/>
      <w:jc w:val="both"/>
    </w:pPr>
    <w:rPr>
      <w:rFonts w:ascii="Calibri" w:hAnsi="Calibri"/>
      <w:spacing w:val="-1"/>
    </w:rPr>
  </w:style>
  <w:style w:type="paragraph" w:customStyle="1" w:styleId="17">
    <w:name w:val="Обычный1"/>
    <w:rsid w:val="003C36BB"/>
    <w:pPr>
      <w:spacing w:after="0" w:line="240" w:lineRule="auto"/>
    </w:pPr>
    <w:rPr>
      <w:rFonts w:ascii="Times New Roman" w:eastAsia="Times New Roman" w:hAnsi="Times New Roman" w:cs="Times New Roman"/>
      <w:snapToGrid w:val="0"/>
      <w:sz w:val="20"/>
      <w:szCs w:val="20"/>
      <w:lang w:eastAsia="ru-RU"/>
    </w:rPr>
  </w:style>
  <w:style w:type="paragraph" w:styleId="37">
    <w:name w:val="List Bullet 3"/>
    <w:basedOn w:val="a4"/>
    <w:autoRedefine/>
    <w:rsid w:val="003C36BB"/>
    <w:pPr>
      <w:autoSpaceDE/>
      <w:autoSpaceDN/>
      <w:spacing w:line="360" w:lineRule="auto"/>
      <w:ind w:firstLine="567"/>
      <w:jc w:val="right"/>
    </w:pPr>
    <w:rPr>
      <w:rFonts w:ascii="Arial" w:hAnsi="Arial"/>
      <w:spacing w:val="-1"/>
      <w:sz w:val="24"/>
    </w:rPr>
  </w:style>
  <w:style w:type="paragraph" w:customStyle="1" w:styleId="afff8">
    <w:name w:val="Перечисление"/>
    <w:basedOn w:val="aa"/>
    <w:rsid w:val="003C36BB"/>
    <w:pPr>
      <w:autoSpaceDE/>
      <w:autoSpaceDN/>
      <w:spacing w:after="0"/>
      <w:ind w:firstLine="567"/>
      <w:jc w:val="both"/>
    </w:pPr>
    <w:rPr>
      <w:spacing w:val="-1"/>
      <w:sz w:val="24"/>
    </w:rPr>
  </w:style>
  <w:style w:type="paragraph" w:customStyle="1" w:styleId="afff9">
    <w:name w:val="Основной текст документа"/>
    <w:rsid w:val="003C36BB"/>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FR3">
    <w:name w:val="FR3"/>
    <w:rsid w:val="003C36BB"/>
    <w:pPr>
      <w:widowControl w:val="0"/>
      <w:autoSpaceDE w:val="0"/>
      <w:autoSpaceDN w:val="0"/>
      <w:adjustRightInd w:val="0"/>
      <w:spacing w:after="0" w:line="320" w:lineRule="auto"/>
      <w:ind w:firstLine="500"/>
    </w:pPr>
    <w:rPr>
      <w:rFonts w:ascii="Times New Roman" w:eastAsia="Times New Roman" w:hAnsi="Times New Roman" w:cs="Times New Roman"/>
      <w:sz w:val="18"/>
      <w:szCs w:val="18"/>
      <w:lang w:eastAsia="ru-RU"/>
    </w:rPr>
  </w:style>
  <w:style w:type="character" w:styleId="afffa">
    <w:name w:val="FollowedHyperlink"/>
    <w:basedOn w:val="a5"/>
    <w:unhideWhenUsed/>
    <w:rsid w:val="003C36BB"/>
    <w:rPr>
      <w:color w:val="800080"/>
      <w:u w:val="single"/>
    </w:rPr>
  </w:style>
  <w:style w:type="paragraph" w:styleId="18">
    <w:name w:val="toc 1"/>
    <w:basedOn w:val="a4"/>
    <w:autoRedefine/>
    <w:uiPriority w:val="39"/>
    <w:unhideWhenUsed/>
    <w:qFormat/>
    <w:rsid w:val="003C36BB"/>
    <w:pPr>
      <w:autoSpaceDE/>
      <w:autoSpaceDN/>
      <w:spacing w:line="312" w:lineRule="auto"/>
      <w:jc w:val="both"/>
    </w:pPr>
    <w:rPr>
      <w:bCs/>
      <w:caps/>
      <w:spacing w:val="-1"/>
      <w:sz w:val="24"/>
      <w:szCs w:val="24"/>
    </w:rPr>
  </w:style>
  <w:style w:type="paragraph" w:styleId="2e">
    <w:name w:val="toc 2"/>
    <w:basedOn w:val="a4"/>
    <w:autoRedefine/>
    <w:uiPriority w:val="39"/>
    <w:unhideWhenUsed/>
    <w:qFormat/>
    <w:rsid w:val="003C36BB"/>
    <w:pPr>
      <w:autoSpaceDE/>
      <w:autoSpaceDN/>
      <w:spacing w:line="312" w:lineRule="auto"/>
      <w:jc w:val="both"/>
    </w:pPr>
    <w:rPr>
      <w:bCs/>
      <w:spacing w:val="-1"/>
      <w:sz w:val="24"/>
    </w:rPr>
  </w:style>
  <w:style w:type="paragraph" w:styleId="38">
    <w:name w:val="toc 3"/>
    <w:basedOn w:val="a4"/>
    <w:autoRedefine/>
    <w:uiPriority w:val="39"/>
    <w:unhideWhenUsed/>
    <w:qFormat/>
    <w:rsid w:val="003C36BB"/>
    <w:pPr>
      <w:autoSpaceDE/>
      <w:autoSpaceDN/>
      <w:spacing w:line="312" w:lineRule="auto"/>
      <w:ind w:firstLine="567"/>
      <w:jc w:val="both"/>
    </w:pPr>
    <w:rPr>
      <w:spacing w:val="-1"/>
      <w:sz w:val="24"/>
    </w:rPr>
  </w:style>
  <w:style w:type="character" w:customStyle="1" w:styleId="msoins0">
    <w:name w:val="msoins"/>
    <w:basedOn w:val="a5"/>
    <w:rsid w:val="003C36BB"/>
    <w:rPr>
      <w:color w:val="008080"/>
      <w:u w:val="single"/>
    </w:rPr>
  </w:style>
  <w:style w:type="character" w:customStyle="1" w:styleId="msodel0">
    <w:name w:val="msodel"/>
    <w:basedOn w:val="a5"/>
    <w:rsid w:val="003C36BB"/>
    <w:rPr>
      <w:strike/>
      <w:color w:val="FF0000"/>
    </w:rPr>
  </w:style>
  <w:style w:type="character" w:customStyle="1" w:styleId="msochangeprop0">
    <w:name w:val="msochangeprop"/>
    <w:basedOn w:val="a5"/>
    <w:rsid w:val="003C36BB"/>
    <w:rPr>
      <w:color w:val="000000"/>
    </w:rPr>
  </w:style>
  <w:style w:type="paragraph" w:customStyle="1" w:styleId="ConsPlusNormal">
    <w:name w:val="ConsPlusNormal"/>
    <w:rsid w:val="003C36B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basedOn w:val="a5"/>
    <w:rsid w:val="003C36BB"/>
    <w:rPr>
      <w:rFonts w:ascii="Times New Roman" w:hAnsi="Times New Roman" w:cs="Times New Roman"/>
      <w:i/>
      <w:iCs/>
      <w:sz w:val="18"/>
      <w:szCs w:val="18"/>
    </w:rPr>
  </w:style>
  <w:style w:type="paragraph" w:customStyle="1" w:styleId="Style21">
    <w:name w:val="Style21"/>
    <w:basedOn w:val="a4"/>
    <w:uiPriority w:val="99"/>
    <w:rsid w:val="003C36BB"/>
    <w:pPr>
      <w:widowControl w:val="0"/>
      <w:adjustRightInd w:val="0"/>
      <w:spacing w:line="324" w:lineRule="exact"/>
      <w:ind w:hanging="302"/>
      <w:jc w:val="both"/>
    </w:pPr>
    <w:rPr>
      <w:spacing w:val="-1"/>
      <w:sz w:val="24"/>
      <w:szCs w:val="24"/>
    </w:rPr>
  </w:style>
  <w:style w:type="character" w:customStyle="1" w:styleId="FontStyle49">
    <w:name w:val="Font Style49"/>
    <w:basedOn w:val="a5"/>
    <w:uiPriority w:val="99"/>
    <w:rsid w:val="003C36BB"/>
    <w:rPr>
      <w:rFonts w:ascii="Times New Roman" w:hAnsi="Times New Roman" w:cs="Times New Roman"/>
      <w:sz w:val="26"/>
      <w:szCs w:val="26"/>
    </w:rPr>
  </w:style>
  <w:style w:type="paragraph" w:customStyle="1" w:styleId="Style4">
    <w:name w:val="Style4"/>
    <w:basedOn w:val="a4"/>
    <w:rsid w:val="003C36BB"/>
    <w:pPr>
      <w:widowControl w:val="0"/>
      <w:adjustRightInd w:val="0"/>
      <w:spacing w:line="482" w:lineRule="exact"/>
      <w:ind w:firstLine="567"/>
      <w:jc w:val="both"/>
    </w:pPr>
    <w:rPr>
      <w:spacing w:val="-1"/>
      <w:sz w:val="24"/>
      <w:szCs w:val="24"/>
    </w:rPr>
  </w:style>
  <w:style w:type="character" w:customStyle="1" w:styleId="FontStyle13">
    <w:name w:val="Font Style13"/>
    <w:basedOn w:val="a5"/>
    <w:uiPriority w:val="99"/>
    <w:rsid w:val="003C36BB"/>
    <w:rPr>
      <w:rFonts w:ascii="Arial Narrow" w:hAnsi="Arial Narrow" w:cs="Arial Narrow"/>
      <w:sz w:val="34"/>
      <w:szCs w:val="34"/>
    </w:rPr>
  </w:style>
  <w:style w:type="paragraph" w:customStyle="1" w:styleId="afffb">
    <w:name w:val="Таблица"/>
    <w:basedOn w:val="a4"/>
    <w:rsid w:val="003C36BB"/>
    <w:pPr>
      <w:widowControl w:val="0"/>
      <w:autoSpaceDE/>
      <w:autoSpaceDN/>
      <w:spacing w:line="264" w:lineRule="auto"/>
      <w:ind w:firstLine="567"/>
      <w:jc w:val="both"/>
    </w:pPr>
    <w:rPr>
      <w:spacing w:val="-1"/>
      <w:sz w:val="24"/>
    </w:rPr>
  </w:style>
  <w:style w:type="paragraph" w:customStyle="1" w:styleId="afffc">
    <w:name w:val="Основной"/>
    <w:basedOn w:val="af6"/>
    <w:rsid w:val="003C36BB"/>
    <w:pPr>
      <w:suppressAutoHyphens w:val="0"/>
      <w:spacing w:after="0"/>
      <w:ind w:left="0" w:firstLine="680"/>
    </w:pPr>
    <w:rPr>
      <w:sz w:val="28"/>
      <w:lang w:eastAsia="ru-RU"/>
    </w:rPr>
  </w:style>
  <w:style w:type="character" w:customStyle="1" w:styleId="210">
    <w:name w:val="Основной текст 2 Знак1"/>
    <w:basedOn w:val="a5"/>
    <w:rsid w:val="003C36BB"/>
    <w:rPr>
      <w:rFonts w:ascii="Times New Roman" w:eastAsia="Times New Roman" w:hAnsi="Times New Roman" w:cs="Times New Roman"/>
      <w:sz w:val="24"/>
      <w:szCs w:val="24"/>
    </w:rPr>
  </w:style>
  <w:style w:type="paragraph" w:styleId="afffd">
    <w:name w:val="Body Text First Indent"/>
    <w:basedOn w:val="aa"/>
    <w:link w:val="afffe"/>
    <w:rsid w:val="003C36BB"/>
    <w:pPr>
      <w:autoSpaceDE/>
      <w:autoSpaceDN/>
      <w:ind w:firstLine="210"/>
      <w:jc w:val="both"/>
    </w:pPr>
    <w:rPr>
      <w:spacing w:val="-1"/>
    </w:rPr>
  </w:style>
  <w:style w:type="character" w:customStyle="1" w:styleId="afffe">
    <w:name w:val="Красная строка Знак"/>
    <w:basedOn w:val="ab"/>
    <w:link w:val="afffd"/>
    <w:rsid w:val="003C36BB"/>
    <w:rPr>
      <w:spacing w:val="-1"/>
    </w:rPr>
  </w:style>
  <w:style w:type="paragraph" w:customStyle="1" w:styleId="bodytext">
    <w:name w:val="body_text"/>
    <w:rsid w:val="003C36BB"/>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f">
    <w:name w:val="çàãîëîâîê 2"/>
    <w:basedOn w:val="a4"/>
    <w:next w:val="a4"/>
    <w:rsid w:val="003C36BB"/>
    <w:pPr>
      <w:keepNext/>
      <w:autoSpaceDE/>
      <w:autoSpaceDN/>
      <w:spacing w:line="360" w:lineRule="auto"/>
      <w:ind w:firstLine="709"/>
      <w:jc w:val="right"/>
    </w:pPr>
    <w:rPr>
      <w:b/>
      <w:spacing w:val="-1"/>
      <w:sz w:val="24"/>
    </w:rPr>
  </w:style>
  <w:style w:type="paragraph" w:styleId="affff">
    <w:name w:val="Plain Text"/>
    <w:basedOn w:val="a4"/>
    <w:link w:val="19"/>
    <w:rsid w:val="003C36BB"/>
    <w:pPr>
      <w:autoSpaceDE/>
      <w:autoSpaceDN/>
      <w:ind w:firstLine="709"/>
      <w:jc w:val="both"/>
    </w:pPr>
    <w:rPr>
      <w:rFonts w:ascii="Courier New" w:hAnsi="Courier New"/>
      <w:spacing w:val="-1"/>
      <w:sz w:val="24"/>
      <w:szCs w:val="24"/>
    </w:rPr>
  </w:style>
  <w:style w:type="character" w:customStyle="1" w:styleId="affff0">
    <w:name w:val="Текст Знак"/>
    <w:basedOn w:val="a5"/>
    <w:link w:val="affff"/>
    <w:rsid w:val="003C36BB"/>
    <w:rPr>
      <w:rFonts w:ascii="Consolas" w:eastAsia="Times New Roman" w:hAnsi="Consolas" w:cs="Consolas"/>
      <w:sz w:val="21"/>
      <w:szCs w:val="21"/>
      <w:lang w:eastAsia="ru-RU"/>
    </w:rPr>
  </w:style>
  <w:style w:type="character" w:customStyle="1" w:styleId="19">
    <w:name w:val="Текст Знак1"/>
    <w:basedOn w:val="a5"/>
    <w:link w:val="affff"/>
    <w:rsid w:val="003C36BB"/>
    <w:rPr>
      <w:rFonts w:ascii="Courier New" w:eastAsia="Times New Roman" w:hAnsi="Courier New" w:cs="Times New Roman"/>
      <w:spacing w:val="-1"/>
      <w:sz w:val="24"/>
      <w:szCs w:val="24"/>
      <w:lang w:eastAsia="ru-RU"/>
    </w:rPr>
  </w:style>
  <w:style w:type="character" w:customStyle="1" w:styleId="affff1">
    <w:name w:val="Знак Знак Знак"/>
    <w:basedOn w:val="a5"/>
    <w:rsid w:val="003C36BB"/>
    <w:rPr>
      <w:rFonts w:ascii="Courier New" w:hAnsi="Courier New"/>
      <w:lang w:val="ru-RU" w:eastAsia="ru-RU" w:bidi="ar-SA"/>
    </w:rPr>
  </w:style>
  <w:style w:type="paragraph" w:customStyle="1" w:styleId="affff2">
    <w:name w:val="Комментарий"/>
    <w:basedOn w:val="a4"/>
    <w:next w:val="a4"/>
    <w:rsid w:val="003C36BB"/>
    <w:pPr>
      <w:widowControl w:val="0"/>
      <w:adjustRightInd w:val="0"/>
      <w:ind w:left="170" w:firstLine="709"/>
      <w:jc w:val="both"/>
    </w:pPr>
    <w:rPr>
      <w:rFonts w:ascii="Arial" w:hAnsi="Arial"/>
      <w:i/>
      <w:iCs/>
      <w:color w:val="800080"/>
      <w:spacing w:val="-1"/>
    </w:rPr>
  </w:style>
  <w:style w:type="paragraph" w:customStyle="1" w:styleId="Report">
    <w:name w:val="Report"/>
    <w:basedOn w:val="a4"/>
    <w:rsid w:val="003C36BB"/>
    <w:pPr>
      <w:autoSpaceDE/>
      <w:autoSpaceDN/>
      <w:spacing w:line="360" w:lineRule="auto"/>
      <w:ind w:firstLine="567"/>
      <w:jc w:val="both"/>
    </w:pPr>
    <w:rPr>
      <w:spacing w:val="-1"/>
      <w:sz w:val="24"/>
    </w:rPr>
  </w:style>
  <w:style w:type="paragraph" w:customStyle="1" w:styleId="120">
    <w:name w:val="Основной текст.Основной текст12"/>
    <w:rsid w:val="003C36BB"/>
    <w:pPr>
      <w:spacing w:after="0" w:line="240" w:lineRule="auto"/>
      <w:ind w:firstLine="709"/>
    </w:pPr>
    <w:rPr>
      <w:rFonts w:ascii="Times New Roman" w:eastAsia="Times New Roman" w:hAnsi="Times New Roman" w:cs="Times New Roman"/>
      <w:color w:val="000000"/>
      <w:sz w:val="28"/>
      <w:szCs w:val="20"/>
      <w:lang w:eastAsia="ru-RU"/>
    </w:rPr>
  </w:style>
  <w:style w:type="paragraph" w:customStyle="1" w:styleId="1a">
    <w:name w:val="Основной текст с отступом.Мой Заголовок 1"/>
    <w:basedOn w:val="a4"/>
    <w:rsid w:val="003C36BB"/>
    <w:pPr>
      <w:widowControl w:val="0"/>
      <w:autoSpaceDE/>
      <w:autoSpaceDN/>
      <w:ind w:firstLine="720"/>
      <w:jc w:val="both"/>
    </w:pPr>
    <w:rPr>
      <w:spacing w:val="-1"/>
      <w:sz w:val="28"/>
    </w:rPr>
  </w:style>
  <w:style w:type="paragraph" w:customStyle="1" w:styleId="BodyText21">
    <w:name w:val="Body Text 2.Мой Заголовок 1"/>
    <w:rsid w:val="003C36BB"/>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fff3">
    <w:name w:val="Символ сноски"/>
    <w:rsid w:val="003C36BB"/>
  </w:style>
  <w:style w:type="paragraph" w:customStyle="1" w:styleId="CharChar">
    <w:name w:val="Char Char"/>
    <w:basedOn w:val="a4"/>
    <w:rsid w:val="003C36BB"/>
    <w:pPr>
      <w:spacing w:after="160" w:line="240" w:lineRule="exact"/>
      <w:ind w:firstLine="709"/>
      <w:jc w:val="both"/>
    </w:pPr>
    <w:rPr>
      <w:rFonts w:ascii="Arial" w:eastAsia="MS Mincho" w:hAnsi="Arial" w:cs="Arial"/>
      <w:b/>
      <w:spacing w:val="-1"/>
      <w:lang w:val="en-US" w:eastAsia="de-DE"/>
    </w:rPr>
  </w:style>
  <w:style w:type="paragraph" w:customStyle="1" w:styleId="Style2">
    <w:name w:val="Style2"/>
    <w:basedOn w:val="a4"/>
    <w:rsid w:val="003C36BB"/>
    <w:pPr>
      <w:widowControl w:val="0"/>
      <w:adjustRightInd w:val="0"/>
      <w:spacing w:line="182" w:lineRule="exact"/>
      <w:ind w:firstLine="709"/>
      <w:jc w:val="both"/>
    </w:pPr>
    <w:rPr>
      <w:spacing w:val="-1"/>
      <w:sz w:val="24"/>
      <w:szCs w:val="24"/>
    </w:rPr>
  </w:style>
  <w:style w:type="paragraph" w:customStyle="1" w:styleId="Style6">
    <w:name w:val="Style6"/>
    <w:basedOn w:val="a4"/>
    <w:rsid w:val="003C36BB"/>
    <w:pPr>
      <w:widowControl w:val="0"/>
      <w:adjustRightInd w:val="0"/>
      <w:spacing w:line="346" w:lineRule="exact"/>
      <w:ind w:firstLine="709"/>
      <w:jc w:val="both"/>
    </w:pPr>
    <w:rPr>
      <w:spacing w:val="-1"/>
      <w:sz w:val="24"/>
      <w:szCs w:val="24"/>
    </w:rPr>
  </w:style>
  <w:style w:type="paragraph" w:customStyle="1" w:styleId="Style7">
    <w:name w:val="Style7"/>
    <w:basedOn w:val="a4"/>
    <w:rsid w:val="003C36BB"/>
    <w:pPr>
      <w:widowControl w:val="0"/>
      <w:adjustRightInd w:val="0"/>
      <w:ind w:firstLine="709"/>
      <w:jc w:val="both"/>
    </w:pPr>
    <w:rPr>
      <w:spacing w:val="-1"/>
      <w:sz w:val="24"/>
      <w:szCs w:val="24"/>
    </w:rPr>
  </w:style>
  <w:style w:type="paragraph" w:customStyle="1" w:styleId="Style8">
    <w:name w:val="Style8"/>
    <w:basedOn w:val="a4"/>
    <w:rsid w:val="003C36BB"/>
    <w:pPr>
      <w:widowControl w:val="0"/>
      <w:adjustRightInd w:val="0"/>
      <w:spacing w:line="163" w:lineRule="exact"/>
      <w:ind w:firstLine="709"/>
      <w:jc w:val="center"/>
    </w:pPr>
    <w:rPr>
      <w:spacing w:val="-1"/>
      <w:sz w:val="24"/>
      <w:szCs w:val="24"/>
    </w:rPr>
  </w:style>
  <w:style w:type="paragraph" w:customStyle="1" w:styleId="Style9">
    <w:name w:val="Style9"/>
    <w:basedOn w:val="a4"/>
    <w:rsid w:val="003C36BB"/>
    <w:pPr>
      <w:widowControl w:val="0"/>
      <w:adjustRightInd w:val="0"/>
      <w:ind w:firstLine="709"/>
      <w:jc w:val="both"/>
    </w:pPr>
    <w:rPr>
      <w:spacing w:val="-1"/>
      <w:sz w:val="24"/>
      <w:szCs w:val="24"/>
    </w:rPr>
  </w:style>
  <w:style w:type="paragraph" w:customStyle="1" w:styleId="Style11">
    <w:name w:val="Style11"/>
    <w:basedOn w:val="a4"/>
    <w:rsid w:val="003C36BB"/>
    <w:pPr>
      <w:widowControl w:val="0"/>
      <w:adjustRightInd w:val="0"/>
      <w:spacing w:line="158" w:lineRule="exact"/>
      <w:ind w:firstLine="154"/>
      <w:jc w:val="both"/>
    </w:pPr>
    <w:rPr>
      <w:spacing w:val="-1"/>
      <w:sz w:val="24"/>
      <w:szCs w:val="24"/>
    </w:rPr>
  </w:style>
  <w:style w:type="paragraph" w:customStyle="1" w:styleId="Style10">
    <w:name w:val="Style10"/>
    <w:basedOn w:val="a4"/>
    <w:rsid w:val="003C36BB"/>
    <w:pPr>
      <w:widowControl w:val="0"/>
      <w:adjustRightInd w:val="0"/>
      <w:spacing w:line="163" w:lineRule="exact"/>
      <w:ind w:firstLine="115"/>
      <w:jc w:val="both"/>
    </w:pPr>
    <w:rPr>
      <w:spacing w:val="-1"/>
      <w:sz w:val="24"/>
      <w:szCs w:val="24"/>
    </w:rPr>
  </w:style>
  <w:style w:type="paragraph" w:customStyle="1" w:styleId="Style12">
    <w:name w:val="Style12"/>
    <w:basedOn w:val="a4"/>
    <w:rsid w:val="003C36BB"/>
    <w:pPr>
      <w:widowControl w:val="0"/>
      <w:adjustRightInd w:val="0"/>
      <w:spacing w:line="163" w:lineRule="exact"/>
      <w:ind w:firstLine="709"/>
      <w:jc w:val="right"/>
    </w:pPr>
    <w:rPr>
      <w:spacing w:val="-1"/>
      <w:sz w:val="24"/>
      <w:szCs w:val="24"/>
    </w:rPr>
  </w:style>
  <w:style w:type="paragraph" w:customStyle="1" w:styleId="Style13">
    <w:name w:val="Style13"/>
    <w:basedOn w:val="a4"/>
    <w:rsid w:val="003C36BB"/>
    <w:pPr>
      <w:widowControl w:val="0"/>
      <w:adjustRightInd w:val="0"/>
      <w:spacing w:line="161" w:lineRule="exact"/>
      <w:ind w:firstLine="62"/>
      <w:jc w:val="both"/>
    </w:pPr>
    <w:rPr>
      <w:spacing w:val="-1"/>
      <w:sz w:val="24"/>
      <w:szCs w:val="24"/>
    </w:rPr>
  </w:style>
  <w:style w:type="paragraph" w:customStyle="1" w:styleId="Style15">
    <w:name w:val="Style15"/>
    <w:basedOn w:val="a4"/>
    <w:rsid w:val="003C36BB"/>
    <w:pPr>
      <w:widowControl w:val="0"/>
      <w:adjustRightInd w:val="0"/>
      <w:ind w:firstLine="709"/>
      <w:jc w:val="both"/>
    </w:pPr>
    <w:rPr>
      <w:spacing w:val="-1"/>
      <w:sz w:val="24"/>
      <w:szCs w:val="24"/>
    </w:rPr>
  </w:style>
  <w:style w:type="paragraph" w:customStyle="1" w:styleId="Style14">
    <w:name w:val="Style14"/>
    <w:basedOn w:val="a4"/>
    <w:rsid w:val="003C36BB"/>
    <w:pPr>
      <w:widowControl w:val="0"/>
      <w:adjustRightInd w:val="0"/>
      <w:ind w:firstLine="709"/>
      <w:jc w:val="both"/>
    </w:pPr>
    <w:rPr>
      <w:spacing w:val="-1"/>
      <w:sz w:val="24"/>
      <w:szCs w:val="24"/>
    </w:rPr>
  </w:style>
  <w:style w:type="paragraph" w:customStyle="1" w:styleId="Style3">
    <w:name w:val="Style3"/>
    <w:basedOn w:val="a4"/>
    <w:rsid w:val="003C36BB"/>
    <w:pPr>
      <w:widowControl w:val="0"/>
      <w:adjustRightInd w:val="0"/>
      <w:spacing w:line="232" w:lineRule="exact"/>
      <w:ind w:firstLine="408"/>
      <w:jc w:val="both"/>
    </w:pPr>
    <w:rPr>
      <w:spacing w:val="-1"/>
      <w:sz w:val="24"/>
      <w:szCs w:val="24"/>
    </w:rPr>
  </w:style>
  <w:style w:type="paragraph" w:customStyle="1" w:styleId="CharChar1">
    <w:name w:val="Char Char1"/>
    <w:basedOn w:val="a4"/>
    <w:rsid w:val="003C36BB"/>
    <w:pPr>
      <w:spacing w:after="160" w:line="240" w:lineRule="exact"/>
      <w:ind w:firstLine="709"/>
      <w:jc w:val="both"/>
    </w:pPr>
    <w:rPr>
      <w:rFonts w:ascii="Arial" w:eastAsia="MS Mincho" w:hAnsi="Arial" w:cs="Arial"/>
      <w:b/>
      <w:spacing w:val="-1"/>
      <w:lang w:val="en-US" w:eastAsia="de-DE"/>
    </w:rPr>
  </w:style>
  <w:style w:type="character" w:customStyle="1" w:styleId="FontStyle19">
    <w:name w:val="Font Style19"/>
    <w:basedOn w:val="a5"/>
    <w:rsid w:val="003C36BB"/>
    <w:rPr>
      <w:rFonts w:ascii="Times New Roman" w:hAnsi="Times New Roman" w:cs="Times New Roman"/>
      <w:sz w:val="14"/>
      <w:szCs w:val="14"/>
    </w:rPr>
  </w:style>
  <w:style w:type="character" w:customStyle="1" w:styleId="FontStyle21">
    <w:name w:val="Font Style21"/>
    <w:basedOn w:val="a5"/>
    <w:rsid w:val="003C36BB"/>
    <w:rPr>
      <w:rFonts w:ascii="Times New Roman" w:hAnsi="Times New Roman" w:cs="Times New Roman"/>
      <w:b/>
      <w:bCs/>
      <w:sz w:val="12"/>
      <w:szCs w:val="12"/>
    </w:rPr>
  </w:style>
  <w:style w:type="paragraph" w:customStyle="1" w:styleId="xl62">
    <w:name w:val="xl62"/>
    <w:basedOn w:val="a4"/>
    <w:rsid w:val="003C36BB"/>
    <w:pPr>
      <w:pBdr>
        <w:top w:val="single" w:sz="4" w:space="0" w:color="auto"/>
        <w:right w:val="single" w:sz="4" w:space="0" w:color="auto"/>
      </w:pBdr>
      <w:autoSpaceDE/>
      <w:autoSpaceDN/>
      <w:spacing w:before="100" w:beforeAutospacing="1" w:after="100" w:afterAutospacing="1"/>
      <w:ind w:firstLine="567"/>
      <w:jc w:val="center"/>
      <w:textAlignment w:val="center"/>
    </w:pPr>
    <w:rPr>
      <w:spacing w:val="-1"/>
      <w:sz w:val="18"/>
      <w:szCs w:val="18"/>
    </w:rPr>
  </w:style>
  <w:style w:type="character" w:customStyle="1" w:styleId="FontStyle11">
    <w:name w:val="Font Style11"/>
    <w:basedOn w:val="a5"/>
    <w:uiPriority w:val="99"/>
    <w:rsid w:val="003C36BB"/>
    <w:rPr>
      <w:rFonts w:ascii="Times New Roman" w:hAnsi="Times New Roman" w:cs="Times New Roman"/>
      <w:sz w:val="26"/>
      <w:szCs w:val="26"/>
    </w:rPr>
  </w:style>
  <w:style w:type="paragraph" w:styleId="affff4">
    <w:name w:val="caption"/>
    <w:basedOn w:val="a4"/>
    <w:next w:val="a4"/>
    <w:qFormat/>
    <w:rsid w:val="003C36BB"/>
    <w:pPr>
      <w:autoSpaceDE/>
      <w:autoSpaceDN/>
      <w:ind w:firstLine="567"/>
      <w:jc w:val="both"/>
    </w:pPr>
    <w:rPr>
      <w:b/>
      <w:bCs/>
      <w:color w:val="4F81BD"/>
      <w:spacing w:val="-1"/>
      <w:sz w:val="18"/>
      <w:szCs w:val="18"/>
    </w:rPr>
  </w:style>
  <w:style w:type="character" w:customStyle="1" w:styleId="FontStyle15">
    <w:name w:val="Font Style15"/>
    <w:basedOn w:val="a5"/>
    <w:uiPriority w:val="99"/>
    <w:rsid w:val="003C36BB"/>
    <w:rPr>
      <w:rFonts w:ascii="Arial Narrow" w:hAnsi="Arial Narrow" w:cs="Arial Narrow"/>
      <w:sz w:val="34"/>
      <w:szCs w:val="34"/>
    </w:rPr>
  </w:style>
  <w:style w:type="paragraph" w:customStyle="1" w:styleId="affff5">
    <w:name w:val="Îáû÷íûé"/>
    <w:rsid w:val="003C36BB"/>
    <w:pPr>
      <w:spacing w:after="0" w:line="240" w:lineRule="auto"/>
    </w:pPr>
    <w:rPr>
      <w:rFonts w:ascii="Times New Roman" w:eastAsia="Times New Roman" w:hAnsi="Times New Roman" w:cs="Times New Roman"/>
      <w:sz w:val="24"/>
      <w:szCs w:val="20"/>
      <w:lang w:eastAsia="ru-RU"/>
    </w:rPr>
  </w:style>
  <w:style w:type="paragraph" w:styleId="affff6">
    <w:name w:val="Block Text"/>
    <w:basedOn w:val="a4"/>
    <w:rsid w:val="003C36BB"/>
    <w:pPr>
      <w:autoSpaceDE/>
      <w:autoSpaceDN/>
      <w:ind w:left="-709" w:right="43" w:firstLine="851"/>
      <w:jc w:val="both"/>
    </w:pPr>
    <w:rPr>
      <w:spacing w:val="-1"/>
      <w:sz w:val="28"/>
    </w:rPr>
  </w:style>
  <w:style w:type="paragraph" w:customStyle="1" w:styleId="xl24">
    <w:name w:val="xl24"/>
    <w:basedOn w:val="a4"/>
    <w:rsid w:val="003C36BB"/>
    <w:pPr>
      <w:autoSpaceDE/>
      <w:autoSpaceDN/>
      <w:spacing w:before="100" w:beforeAutospacing="1" w:after="100" w:afterAutospacing="1"/>
      <w:ind w:firstLine="567"/>
      <w:jc w:val="center"/>
    </w:pPr>
    <w:rPr>
      <w:spacing w:val="-1"/>
      <w:sz w:val="24"/>
      <w:szCs w:val="24"/>
    </w:rPr>
  </w:style>
  <w:style w:type="paragraph" w:customStyle="1" w:styleId="xl35">
    <w:name w:val="xl35"/>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top"/>
    </w:pPr>
    <w:rPr>
      <w:spacing w:val="-1"/>
      <w:sz w:val="24"/>
      <w:szCs w:val="24"/>
    </w:rPr>
  </w:style>
  <w:style w:type="paragraph" w:customStyle="1" w:styleId="Iauiue">
    <w:name w:val="Iau?iue"/>
    <w:rsid w:val="003C36BB"/>
    <w:pPr>
      <w:widowControl w:val="0"/>
      <w:spacing w:after="0" w:line="240" w:lineRule="auto"/>
    </w:pPr>
    <w:rPr>
      <w:rFonts w:ascii="Times New Roman" w:eastAsia="Times New Roman" w:hAnsi="Times New Roman" w:cs="Times New Roman"/>
      <w:sz w:val="20"/>
      <w:szCs w:val="20"/>
      <w:lang w:eastAsia="ru-RU"/>
    </w:rPr>
  </w:style>
  <w:style w:type="paragraph" w:customStyle="1" w:styleId="caaieiaie2">
    <w:name w:val="caaieiaie 2"/>
    <w:basedOn w:val="Iauiue"/>
    <w:next w:val="Iauiue"/>
    <w:rsid w:val="003C36BB"/>
    <w:pPr>
      <w:keepNext/>
      <w:keepLines/>
      <w:spacing w:before="240" w:after="60"/>
      <w:jc w:val="center"/>
    </w:pPr>
    <w:rPr>
      <w:rFonts w:ascii="Peterburg" w:hAnsi="Peterburg"/>
      <w:b/>
      <w:sz w:val="24"/>
    </w:rPr>
  </w:style>
  <w:style w:type="paragraph" w:customStyle="1" w:styleId="xl25">
    <w:name w:val="xl25"/>
    <w:basedOn w:val="a4"/>
    <w:rsid w:val="003C36BB"/>
    <w:pPr>
      <w:autoSpaceDE/>
      <w:autoSpaceDN/>
      <w:spacing w:before="100" w:beforeAutospacing="1" w:after="100" w:afterAutospacing="1"/>
      <w:ind w:firstLine="567"/>
      <w:jc w:val="center"/>
      <w:textAlignment w:val="center"/>
    </w:pPr>
    <w:rPr>
      <w:b/>
      <w:bCs/>
      <w:spacing w:val="-1"/>
      <w:sz w:val="24"/>
      <w:szCs w:val="24"/>
    </w:rPr>
  </w:style>
  <w:style w:type="paragraph" w:customStyle="1" w:styleId="xl26">
    <w:name w:val="xl26"/>
    <w:basedOn w:val="a4"/>
    <w:rsid w:val="003C36BB"/>
    <w:pPr>
      <w:autoSpaceDE/>
      <w:autoSpaceDN/>
      <w:spacing w:before="100" w:beforeAutospacing="1" w:after="100" w:afterAutospacing="1"/>
      <w:ind w:firstLine="567"/>
      <w:jc w:val="center"/>
      <w:textAlignment w:val="center"/>
    </w:pPr>
    <w:rPr>
      <w:spacing w:val="-1"/>
      <w:sz w:val="24"/>
      <w:szCs w:val="24"/>
    </w:rPr>
  </w:style>
  <w:style w:type="paragraph" w:customStyle="1" w:styleId="xl27">
    <w:name w:val="xl27"/>
    <w:basedOn w:val="a4"/>
    <w:rsid w:val="003C36BB"/>
    <w:pPr>
      <w:pBdr>
        <w:top w:val="single" w:sz="4" w:space="0" w:color="auto"/>
        <w:left w:val="single" w:sz="4" w:space="0" w:color="auto"/>
        <w:right w:val="single" w:sz="4" w:space="0" w:color="auto"/>
      </w:pBdr>
      <w:autoSpaceDE/>
      <w:autoSpaceDN/>
      <w:spacing w:before="100" w:beforeAutospacing="1" w:after="100" w:afterAutospacing="1"/>
      <w:ind w:firstLine="567"/>
      <w:jc w:val="center"/>
      <w:textAlignment w:val="center"/>
    </w:pPr>
    <w:rPr>
      <w:spacing w:val="-1"/>
      <w:sz w:val="16"/>
      <w:szCs w:val="16"/>
    </w:rPr>
  </w:style>
  <w:style w:type="paragraph" w:customStyle="1" w:styleId="xl28">
    <w:name w:val="xl28"/>
    <w:basedOn w:val="a4"/>
    <w:rsid w:val="003C36BB"/>
    <w:pPr>
      <w:autoSpaceDE/>
      <w:autoSpaceDN/>
      <w:spacing w:before="100" w:beforeAutospacing="1" w:after="100" w:afterAutospacing="1"/>
      <w:ind w:firstLine="567"/>
      <w:jc w:val="center"/>
      <w:textAlignment w:val="center"/>
    </w:pPr>
    <w:rPr>
      <w:spacing w:val="-1"/>
      <w:sz w:val="24"/>
      <w:szCs w:val="24"/>
    </w:rPr>
  </w:style>
  <w:style w:type="paragraph" w:customStyle="1" w:styleId="xl29">
    <w:name w:val="xl29"/>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30">
    <w:name w:val="xl30"/>
    <w:basedOn w:val="a4"/>
    <w:rsid w:val="003C36BB"/>
    <w:pPr>
      <w:pBdr>
        <w:top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31">
    <w:name w:val="xl31"/>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b/>
      <w:bCs/>
      <w:spacing w:val="-1"/>
      <w:sz w:val="24"/>
      <w:szCs w:val="24"/>
    </w:rPr>
  </w:style>
  <w:style w:type="paragraph" w:customStyle="1" w:styleId="xl32">
    <w:name w:val="xl32"/>
    <w:basedOn w:val="a4"/>
    <w:rsid w:val="003C36BB"/>
    <w:pPr>
      <w:autoSpaceDE/>
      <w:autoSpaceDN/>
      <w:spacing w:before="100" w:beforeAutospacing="1" w:after="100" w:afterAutospacing="1"/>
      <w:ind w:firstLine="567"/>
      <w:jc w:val="center"/>
      <w:textAlignment w:val="center"/>
    </w:pPr>
    <w:rPr>
      <w:spacing w:val="-1"/>
      <w:sz w:val="24"/>
      <w:szCs w:val="24"/>
    </w:rPr>
  </w:style>
  <w:style w:type="paragraph" w:customStyle="1" w:styleId="xl33">
    <w:name w:val="xl33"/>
    <w:basedOn w:val="a4"/>
    <w:rsid w:val="003C36BB"/>
    <w:pPr>
      <w:autoSpaceDE/>
      <w:autoSpaceDN/>
      <w:spacing w:before="100" w:beforeAutospacing="1" w:after="100" w:afterAutospacing="1"/>
      <w:ind w:firstLine="567"/>
      <w:jc w:val="center"/>
      <w:textAlignment w:val="center"/>
    </w:pPr>
    <w:rPr>
      <w:spacing w:val="-1"/>
      <w:sz w:val="24"/>
      <w:szCs w:val="24"/>
    </w:rPr>
  </w:style>
  <w:style w:type="paragraph" w:customStyle="1" w:styleId="xl34">
    <w:name w:val="xl34"/>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36">
    <w:name w:val="xl36"/>
    <w:basedOn w:val="a4"/>
    <w:rsid w:val="003C36BB"/>
    <w:pPr>
      <w:pBdr>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37">
    <w:name w:val="xl37"/>
    <w:basedOn w:val="a4"/>
    <w:rsid w:val="003C36BB"/>
    <w:pPr>
      <w:autoSpaceDE/>
      <w:autoSpaceDN/>
      <w:spacing w:before="100" w:beforeAutospacing="1" w:after="100" w:afterAutospacing="1"/>
      <w:ind w:firstLine="567"/>
      <w:jc w:val="center"/>
      <w:textAlignment w:val="center"/>
    </w:pPr>
    <w:rPr>
      <w:spacing w:val="-1"/>
      <w:sz w:val="24"/>
      <w:szCs w:val="24"/>
    </w:rPr>
  </w:style>
  <w:style w:type="paragraph" w:customStyle="1" w:styleId="xl38">
    <w:name w:val="xl38"/>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16"/>
      <w:szCs w:val="16"/>
    </w:rPr>
  </w:style>
  <w:style w:type="paragraph" w:customStyle="1" w:styleId="xl39">
    <w:name w:val="xl39"/>
    <w:basedOn w:val="a4"/>
    <w:rsid w:val="003C36BB"/>
    <w:pPr>
      <w:pBdr>
        <w:top w:val="single" w:sz="4" w:space="0" w:color="auto"/>
        <w:right w:val="single" w:sz="4" w:space="0" w:color="auto"/>
      </w:pBdr>
      <w:autoSpaceDE/>
      <w:autoSpaceDN/>
      <w:spacing w:before="100" w:beforeAutospacing="1" w:after="100" w:afterAutospacing="1"/>
      <w:ind w:firstLine="567"/>
      <w:jc w:val="center"/>
      <w:textAlignment w:val="center"/>
    </w:pPr>
    <w:rPr>
      <w:spacing w:val="-1"/>
      <w:sz w:val="16"/>
      <w:szCs w:val="16"/>
    </w:rPr>
  </w:style>
  <w:style w:type="paragraph" w:customStyle="1" w:styleId="xl40">
    <w:name w:val="xl40"/>
    <w:basedOn w:val="a4"/>
    <w:rsid w:val="003C36BB"/>
    <w:pPr>
      <w:autoSpaceDE/>
      <w:autoSpaceDN/>
      <w:spacing w:before="100" w:beforeAutospacing="1" w:after="100" w:afterAutospacing="1"/>
      <w:ind w:firstLine="567"/>
      <w:jc w:val="center"/>
    </w:pPr>
    <w:rPr>
      <w:spacing w:val="-1"/>
      <w:sz w:val="24"/>
      <w:szCs w:val="24"/>
    </w:rPr>
  </w:style>
  <w:style w:type="paragraph" w:customStyle="1" w:styleId="xl41">
    <w:name w:val="xl41"/>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b/>
      <w:bCs/>
      <w:spacing w:val="-1"/>
      <w:sz w:val="24"/>
      <w:szCs w:val="24"/>
    </w:rPr>
  </w:style>
  <w:style w:type="paragraph" w:customStyle="1" w:styleId="xl42">
    <w:name w:val="xl42"/>
    <w:basedOn w:val="a4"/>
    <w:rsid w:val="003C36BB"/>
    <w:pPr>
      <w:autoSpaceDE/>
      <w:autoSpaceDN/>
      <w:spacing w:before="100" w:beforeAutospacing="1" w:after="100" w:afterAutospacing="1"/>
      <w:ind w:firstLine="567"/>
      <w:jc w:val="center"/>
      <w:textAlignment w:val="center"/>
    </w:pPr>
    <w:rPr>
      <w:spacing w:val="-1"/>
      <w:sz w:val="24"/>
      <w:szCs w:val="24"/>
    </w:rPr>
  </w:style>
  <w:style w:type="paragraph" w:customStyle="1" w:styleId="xl43">
    <w:name w:val="xl43"/>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44">
    <w:name w:val="xl44"/>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45">
    <w:name w:val="xl45"/>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46">
    <w:name w:val="xl46"/>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b/>
      <w:bCs/>
      <w:spacing w:val="-1"/>
      <w:sz w:val="24"/>
      <w:szCs w:val="24"/>
    </w:rPr>
  </w:style>
  <w:style w:type="paragraph" w:customStyle="1" w:styleId="xl47">
    <w:name w:val="xl47"/>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48">
    <w:name w:val="xl48"/>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b/>
      <w:bCs/>
      <w:spacing w:val="-1"/>
      <w:sz w:val="24"/>
      <w:szCs w:val="24"/>
    </w:rPr>
  </w:style>
  <w:style w:type="paragraph" w:customStyle="1" w:styleId="xl49">
    <w:name w:val="xl49"/>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50">
    <w:name w:val="xl50"/>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b/>
      <w:bCs/>
      <w:spacing w:val="-1"/>
      <w:sz w:val="24"/>
      <w:szCs w:val="24"/>
    </w:rPr>
  </w:style>
  <w:style w:type="paragraph" w:customStyle="1" w:styleId="xl51">
    <w:name w:val="xl51"/>
    <w:basedOn w:val="a4"/>
    <w:rsid w:val="003C36BB"/>
    <w:pPr>
      <w:pBdr>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52">
    <w:name w:val="xl52"/>
    <w:basedOn w:val="a4"/>
    <w:rsid w:val="003C36BB"/>
    <w:pPr>
      <w:pBdr>
        <w:top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53">
    <w:name w:val="xl53"/>
    <w:basedOn w:val="a4"/>
    <w:rsid w:val="003C36BB"/>
    <w:pPr>
      <w:pBdr>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54">
    <w:name w:val="xl54"/>
    <w:basedOn w:val="a4"/>
    <w:rsid w:val="003C36BB"/>
    <w:pPr>
      <w:pBdr>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b/>
      <w:bCs/>
      <w:spacing w:val="-1"/>
      <w:sz w:val="24"/>
      <w:szCs w:val="24"/>
    </w:rPr>
  </w:style>
  <w:style w:type="paragraph" w:customStyle="1" w:styleId="xl55">
    <w:name w:val="xl55"/>
    <w:basedOn w:val="a4"/>
    <w:rsid w:val="003C36BB"/>
    <w:pPr>
      <w:pBdr>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56">
    <w:name w:val="xl56"/>
    <w:basedOn w:val="a4"/>
    <w:rsid w:val="003C36BB"/>
    <w:pPr>
      <w:pBdr>
        <w:top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b/>
      <w:bCs/>
      <w:spacing w:val="-1"/>
      <w:sz w:val="24"/>
      <w:szCs w:val="24"/>
    </w:rPr>
  </w:style>
  <w:style w:type="paragraph" w:customStyle="1" w:styleId="xl57">
    <w:name w:val="xl57"/>
    <w:basedOn w:val="a4"/>
    <w:rsid w:val="003C36BB"/>
    <w:pPr>
      <w:pBdr>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b/>
      <w:bCs/>
      <w:spacing w:val="-1"/>
      <w:sz w:val="24"/>
      <w:szCs w:val="24"/>
    </w:rPr>
  </w:style>
  <w:style w:type="paragraph" w:customStyle="1" w:styleId="xl58">
    <w:name w:val="xl58"/>
    <w:basedOn w:val="a4"/>
    <w:rsid w:val="003C36BB"/>
    <w:pPr>
      <w:pBdr>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59">
    <w:name w:val="xl59"/>
    <w:basedOn w:val="a4"/>
    <w:rsid w:val="003C36BB"/>
    <w:pPr>
      <w:pBdr>
        <w:top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60">
    <w:name w:val="xl60"/>
    <w:basedOn w:val="a4"/>
    <w:rsid w:val="003C36BB"/>
    <w:pPr>
      <w:pBdr>
        <w:top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b/>
      <w:bCs/>
      <w:spacing w:val="-1"/>
      <w:sz w:val="24"/>
      <w:szCs w:val="24"/>
    </w:rPr>
  </w:style>
  <w:style w:type="paragraph" w:customStyle="1" w:styleId="xl61">
    <w:name w:val="xl61"/>
    <w:basedOn w:val="a4"/>
    <w:rsid w:val="003C36BB"/>
    <w:pPr>
      <w:autoSpaceDE/>
      <w:autoSpaceDN/>
      <w:spacing w:before="100" w:beforeAutospacing="1" w:after="100" w:afterAutospacing="1"/>
      <w:ind w:firstLine="567"/>
      <w:jc w:val="center"/>
      <w:textAlignment w:val="center"/>
    </w:pPr>
    <w:rPr>
      <w:spacing w:val="-1"/>
      <w:sz w:val="24"/>
      <w:szCs w:val="24"/>
    </w:rPr>
  </w:style>
  <w:style w:type="paragraph" w:customStyle="1" w:styleId="xl63">
    <w:name w:val="xl63"/>
    <w:basedOn w:val="a4"/>
    <w:rsid w:val="003C36BB"/>
    <w:pPr>
      <w:pBdr>
        <w:top w:val="single" w:sz="4" w:space="0" w:color="auto"/>
        <w:left w:val="single" w:sz="4" w:space="0" w:color="auto"/>
        <w:right w:val="single" w:sz="4" w:space="0" w:color="auto"/>
      </w:pBdr>
      <w:autoSpaceDE/>
      <w:autoSpaceDN/>
      <w:spacing w:before="100" w:beforeAutospacing="1" w:after="100" w:afterAutospacing="1"/>
      <w:ind w:firstLine="567"/>
      <w:jc w:val="center"/>
      <w:textAlignment w:val="center"/>
    </w:pPr>
    <w:rPr>
      <w:spacing w:val="-1"/>
      <w:sz w:val="18"/>
      <w:szCs w:val="18"/>
    </w:rPr>
  </w:style>
  <w:style w:type="paragraph" w:customStyle="1" w:styleId="xl64">
    <w:name w:val="xl64"/>
    <w:basedOn w:val="a4"/>
    <w:rsid w:val="003C36BB"/>
    <w:pPr>
      <w:autoSpaceDE/>
      <w:autoSpaceDN/>
      <w:spacing w:before="100" w:beforeAutospacing="1" w:after="100" w:afterAutospacing="1"/>
      <w:ind w:firstLine="567"/>
      <w:jc w:val="center"/>
      <w:textAlignment w:val="center"/>
    </w:pPr>
    <w:rPr>
      <w:spacing w:val="-1"/>
      <w:sz w:val="24"/>
      <w:szCs w:val="24"/>
    </w:rPr>
  </w:style>
  <w:style w:type="paragraph" w:customStyle="1" w:styleId="xl65">
    <w:name w:val="xl65"/>
    <w:basedOn w:val="a4"/>
    <w:rsid w:val="003C36BB"/>
    <w:pPr>
      <w:autoSpaceDE/>
      <w:autoSpaceDN/>
      <w:spacing w:before="100" w:beforeAutospacing="1" w:after="100" w:afterAutospacing="1"/>
      <w:ind w:firstLine="567"/>
      <w:jc w:val="center"/>
      <w:textAlignment w:val="center"/>
    </w:pPr>
    <w:rPr>
      <w:spacing w:val="-1"/>
      <w:sz w:val="24"/>
      <w:szCs w:val="24"/>
    </w:rPr>
  </w:style>
  <w:style w:type="paragraph" w:customStyle="1" w:styleId="xl66">
    <w:name w:val="xl66"/>
    <w:basedOn w:val="a4"/>
    <w:rsid w:val="003C36BB"/>
    <w:pPr>
      <w:autoSpaceDE/>
      <w:autoSpaceDN/>
      <w:spacing w:before="100" w:beforeAutospacing="1" w:after="100" w:afterAutospacing="1"/>
      <w:ind w:firstLine="567"/>
      <w:jc w:val="center"/>
      <w:textAlignment w:val="center"/>
    </w:pPr>
    <w:rPr>
      <w:spacing w:val="-1"/>
      <w:sz w:val="24"/>
      <w:szCs w:val="24"/>
    </w:rPr>
  </w:style>
  <w:style w:type="paragraph" w:customStyle="1" w:styleId="xl67">
    <w:name w:val="xl67"/>
    <w:basedOn w:val="a4"/>
    <w:rsid w:val="003C36BB"/>
    <w:pPr>
      <w:pBdr>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68">
    <w:name w:val="xl68"/>
    <w:basedOn w:val="a4"/>
    <w:rsid w:val="003C36BB"/>
    <w:pPr>
      <w:autoSpaceDE/>
      <w:autoSpaceDN/>
      <w:spacing w:before="100" w:beforeAutospacing="1" w:after="100" w:afterAutospacing="1"/>
      <w:ind w:firstLine="567"/>
      <w:jc w:val="center"/>
      <w:textAlignment w:val="center"/>
    </w:pPr>
    <w:rPr>
      <w:spacing w:val="-1"/>
      <w:sz w:val="24"/>
      <w:szCs w:val="24"/>
    </w:rPr>
  </w:style>
  <w:style w:type="paragraph" w:customStyle="1" w:styleId="xl69">
    <w:name w:val="xl69"/>
    <w:basedOn w:val="a4"/>
    <w:rsid w:val="003C36BB"/>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70">
    <w:name w:val="xl70"/>
    <w:basedOn w:val="a4"/>
    <w:rsid w:val="003C36BB"/>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ind w:firstLine="567"/>
      <w:jc w:val="center"/>
      <w:textAlignment w:val="center"/>
    </w:pPr>
    <w:rPr>
      <w:b/>
      <w:bCs/>
      <w:spacing w:val="-1"/>
      <w:sz w:val="24"/>
      <w:szCs w:val="24"/>
    </w:rPr>
  </w:style>
  <w:style w:type="paragraph" w:customStyle="1" w:styleId="xl71">
    <w:name w:val="xl71"/>
    <w:basedOn w:val="a4"/>
    <w:rsid w:val="003C36BB"/>
    <w:pPr>
      <w:pBdr>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b/>
      <w:bCs/>
      <w:spacing w:val="-1"/>
      <w:sz w:val="24"/>
      <w:szCs w:val="24"/>
    </w:rPr>
  </w:style>
  <w:style w:type="paragraph" w:customStyle="1" w:styleId="xl72">
    <w:name w:val="xl72"/>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73">
    <w:name w:val="xl73"/>
    <w:basedOn w:val="a4"/>
    <w:rsid w:val="003C36BB"/>
    <w:pPr>
      <w:autoSpaceDE/>
      <w:autoSpaceDN/>
      <w:spacing w:before="100" w:beforeAutospacing="1" w:after="100" w:afterAutospacing="1"/>
      <w:ind w:firstLine="567"/>
      <w:jc w:val="both"/>
    </w:pPr>
    <w:rPr>
      <w:spacing w:val="-1"/>
      <w:sz w:val="24"/>
      <w:szCs w:val="24"/>
    </w:rPr>
  </w:style>
  <w:style w:type="paragraph" w:customStyle="1" w:styleId="xl74">
    <w:name w:val="xl74"/>
    <w:basedOn w:val="a4"/>
    <w:rsid w:val="003C36BB"/>
    <w:pPr>
      <w:pBdr>
        <w:top w:val="single" w:sz="4" w:space="0" w:color="auto"/>
        <w:left w:val="single" w:sz="4" w:space="0" w:color="auto"/>
        <w:bottom w:val="single" w:sz="4" w:space="0" w:color="auto"/>
      </w:pBdr>
      <w:autoSpaceDE/>
      <w:autoSpaceDN/>
      <w:spacing w:before="100" w:beforeAutospacing="1" w:after="100" w:afterAutospacing="1"/>
      <w:ind w:firstLine="567"/>
      <w:jc w:val="center"/>
      <w:textAlignment w:val="center"/>
    </w:pPr>
    <w:rPr>
      <w:spacing w:val="-1"/>
      <w:sz w:val="18"/>
      <w:szCs w:val="18"/>
    </w:rPr>
  </w:style>
  <w:style w:type="paragraph" w:customStyle="1" w:styleId="xl75">
    <w:name w:val="xl75"/>
    <w:basedOn w:val="a4"/>
    <w:rsid w:val="003C36BB"/>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18"/>
      <w:szCs w:val="18"/>
    </w:rPr>
  </w:style>
  <w:style w:type="paragraph" w:customStyle="1" w:styleId="xl76">
    <w:name w:val="xl76"/>
    <w:basedOn w:val="a4"/>
    <w:rsid w:val="003C36BB"/>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ind w:firstLine="567"/>
      <w:jc w:val="center"/>
      <w:textAlignment w:val="center"/>
    </w:pPr>
    <w:rPr>
      <w:spacing w:val="-1"/>
      <w:sz w:val="18"/>
      <w:szCs w:val="18"/>
    </w:rPr>
  </w:style>
  <w:style w:type="paragraph" w:customStyle="1" w:styleId="xl77">
    <w:name w:val="xl77"/>
    <w:basedOn w:val="a4"/>
    <w:rsid w:val="003C36BB"/>
    <w:pPr>
      <w:pBdr>
        <w:top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78">
    <w:name w:val="xl78"/>
    <w:basedOn w:val="a4"/>
    <w:rsid w:val="003C36BB"/>
    <w:pPr>
      <w:pBdr>
        <w:bottom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79">
    <w:name w:val="xl79"/>
    <w:basedOn w:val="a4"/>
    <w:rsid w:val="003C36BB"/>
    <w:pPr>
      <w:pBdr>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80">
    <w:name w:val="xl80"/>
    <w:basedOn w:val="a4"/>
    <w:rsid w:val="003C36BB"/>
    <w:pPr>
      <w:pBdr>
        <w:left w:val="single" w:sz="4" w:space="0" w:color="auto"/>
        <w:right w:val="single" w:sz="4" w:space="0" w:color="auto"/>
      </w:pBdr>
      <w:autoSpaceDE/>
      <w:autoSpaceDN/>
      <w:spacing w:before="100" w:beforeAutospacing="1" w:after="100" w:afterAutospacing="1"/>
      <w:ind w:firstLine="567"/>
      <w:jc w:val="center"/>
      <w:textAlignment w:val="center"/>
    </w:pPr>
    <w:rPr>
      <w:spacing w:val="-1"/>
      <w:sz w:val="18"/>
      <w:szCs w:val="18"/>
    </w:rPr>
  </w:style>
  <w:style w:type="paragraph" w:customStyle="1" w:styleId="xl81">
    <w:name w:val="xl81"/>
    <w:basedOn w:val="a4"/>
    <w:rsid w:val="003C36BB"/>
    <w:pPr>
      <w:pBdr>
        <w:right w:val="single" w:sz="4" w:space="0" w:color="auto"/>
      </w:pBdr>
      <w:autoSpaceDE/>
      <w:autoSpaceDN/>
      <w:spacing w:before="100" w:beforeAutospacing="1" w:after="100" w:afterAutospacing="1"/>
      <w:ind w:firstLine="567"/>
      <w:jc w:val="center"/>
      <w:textAlignment w:val="center"/>
    </w:pPr>
    <w:rPr>
      <w:spacing w:val="-1"/>
      <w:sz w:val="18"/>
      <w:szCs w:val="18"/>
    </w:rPr>
  </w:style>
  <w:style w:type="paragraph" w:customStyle="1" w:styleId="xl82">
    <w:name w:val="xl82"/>
    <w:basedOn w:val="a4"/>
    <w:rsid w:val="003C36BB"/>
    <w:pPr>
      <w:pBdr>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83">
    <w:name w:val="xl83"/>
    <w:basedOn w:val="a4"/>
    <w:rsid w:val="003C36BB"/>
    <w:pPr>
      <w:pBdr>
        <w:left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84">
    <w:name w:val="xl84"/>
    <w:basedOn w:val="a4"/>
    <w:rsid w:val="003C36BB"/>
    <w:pPr>
      <w:pBdr>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85">
    <w:name w:val="xl85"/>
    <w:basedOn w:val="a4"/>
    <w:rsid w:val="003C36BB"/>
    <w:pPr>
      <w:pBdr>
        <w:top w:val="single" w:sz="4" w:space="0" w:color="auto"/>
        <w:left w:val="single" w:sz="4" w:space="0" w:color="auto"/>
        <w:bottom w:val="single" w:sz="4" w:space="0" w:color="auto"/>
      </w:pBdr>
      <w:autoSpaceDE/>
      <w:autoSpaceDN/>
      <w:spacing w:before="100" w:beforeAutospacing="1" w:after="100" w:afterAutospacing="1"/>
      <w:ind w:firstLine="567"/>
      <w:jc w:val="center"/>
      <w:textAlignment w:val="center"/>
    </w:pPr>
    <w:rPr>
      <w:spacing w:val="-1"/>
      <w:sz w:val="16"/>
      <w:szCs w:val="16"/>
    </w:rPr>
  </w:style>
  <w:style w:type="paragraph" w:customStyle="1" w:styleId="xl86">
    <w:name w:val="xl86"/>
    <w:basedOn w:val="a4"/>
    <w:rsid w:val="003C36BB"/>
    <w:pPr>
      <w:pBdr>
        <w:top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87">
    <w:name w:val="xl87"/>
    <w:basedOn w:val="a4"/>
    <w:rsid w:val="003C36BB"/>
    <w:pPr>
      <w:pBdr>
        <w:top w:val="single" w:sz="4" w:space="0" w:color="auto"/>
        <w:bottom w:val="single" w:sz="4" w:space="0" w:color="auto"/>
      </w:pBdr>
      <w:autoSpaceDE/>
      <w:autoSpaceDN/>
      <w:spacing w:before="100" w:beforeAutospacing="1" w:after="100" w:afterAutospacing="1"/>
      <w:ind w:firstLine="567"/>
      <w:jc w:val="center"/>
      <w:textAlignment w:val="center"/>
    </w:pPr>
    <w:rPr>
      <w:spacing w:val="-1"/>
      <w:sz w:val="16"/>
      <w:szCs w:val="16"/>
    </w:rPr>
  </w:style>
  <w:style w:type="paragraph" w:customStyle="1" w:styleId="xl88">
    <w:name w:val="xl88"/>
    <w:basedOn w:val="a4"/>
    <w:rsid w:val="003C36BB"/>
    <w:pPr>
      <w:pBdr>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18"/>
      <w:szCs w:val="18"/>
    </w:rPr>
  </w:style>
  <w:style w:type="paragraph" w:customStyle="1" w:styleId="xl89">
    <w:name w:val="xl89"/>
    <w:basedOn w:val="a4"/>
    <w:rsid w:val="003C36BB"/>
    <w:pPr>
      <w:pBdr>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18"/>
      <w:szCs w:val="18"/>
    </w:rPr>
  </w:style>
  <w:style w:type="paragraph" w:customStyle="1" w:styleId="xl90">
    <w:name w:val="xl90"/>
    <w:basedOn w:val="a4"/>
    <w:rsid w:val="003C36BB"/>
    <w:pPr>
      <w:pBdr>
        <w:bottom w:val="single" w:sz="4" w:space="0" w:color="auto"/>
      </w:pBdr>
      <w:autoSpaceDE/>
      <w:autoSpaceDN/>
      <w:spacing w:before="100" w:beforeAutospacing="1" w:after="100" w:afterAutospacing="1"/>
      <w:ind w:firstLine="567"/>
      <w:jc w:val="right"/>
      <w:textAlignment w:val="center"/>
    </w:pPr>
    <w:rPr>
      <w:spacing w:val="-1"/>
      <w:sz w:val="24"/>
      <w:szCs w:val="24"/>
    </w:rPr>
  </w:style>
  <w:style w:type="paragraph" w:customStyle="1" w:styleId="xl91">
    <w:name w:val="xl91"/>
    <w:basedOn w:val="a4"/>
    <w:rsid w:val="003C36BB"/>
    <w:pPr>
      <w:pBdr>
        <w:left w:val="single" w:sz="4" w:space="0" w:color="auto"/>
        <w:righ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92">
    <w:name w:val="xl92"/>
    <w:basedOn w:val="a4"/>
    <w:rsid w:val="003C36BB"/>
    <w:pPr>
      <w:pBdr>
        <w:top w:val="single" w:sz="4" w:space="0" w:color="auto"/>
        <w:left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93">
    <w:name w:val="xl93"/>
    <w:basedOn w:val="a4"/>
    <w:rsid w:val="003C36BB"/>
    <w:pPr>
      <w:pBdr>
        <w:top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94">
    <w:name w:val="xl94"/>
    <w:basedOn w:val="a4"/>
    <w:rsid w:val="003C36BB"/>
    <w:pPr>
      <w:pBdr>
        <w:top w:val="single" w:sz="4" w:space="0" w:color="auto"/>
        <w:right w:val="single" w:sz="8"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95">
    <w:name w:val="xl95"/>
    <w:basedOn w:val="a4"/>
    <w:rsid w:val="003C36BB"/>
    <w:pPr>
      <w:pBdr>
        <w:left w:val="single" w:sz="4" w:space="0" w:color="auto"/>
        <w:bottom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96">
    <w:name w:val="xl96"/>
    <w:basedOn w:val="a4"/>
    <w:rsid w:val="003C36BB"/>
    <w:pPr>
      <w:pBdr>
        <w:bottom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97">
    <w:name w:val="xl97"/>
    <w:basedOn w:val="a4"/>
    <w:rsid w:val="003C36BB"/>
    <w:pPr>
      <w:pBdr>
        <w:bottom w:val="single" w:sz="4" w:space="0" w:color="auto"/>
        <w:right w:val="single" w:sz="8"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98">
    <w:name w:val="xl98"/>
    <w:basedOn w:val="a4"/>
    <w:rsid w:val="003C36BB"/>
    <w:pPr>
      <w:pBdr>
        <w:top w:val="single" w:sz="4" w:space="0" w:color="auto"/>
        <w:bottom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99">
    <w:name w:val="xl99"/>
    <w:basedOn w:val="a4"/>
    <w:rsid w:val="003C36BB"/>
    <w:pPr>
      <w:pBdr>
        <w:top w:val="single" w:sz="4" w:space="0" w:color="auto"/>
        <w:bottom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100">
    <w:name w:val="xl100"/>
    <w:basedOn w:val="a4"/>
    <w:rsid w:val="003C36BB"/>
    <w:pPr>
      <w:pBdr>
        <w:top w:val="single" w:sz="4" w:space="0" w:color="auto"/>
        <w:bottom w:val="single" w:sz="4"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101">
    <w:name w:val="xl101"/>
    <w:basedOn w:val="a4"/>
    <w:rsid w:val="003C36BB"/>
    <w:pPr>
      <w:pBdr>
        <w:top w:val="single" w:sz="4" w:space="0" w:color="auto"/>
        <w:left w:val="single" w:sz="4" w:space="0" w:color="auto"/>
        <w:bottom w:val="single" w:sz="4" w:space="0" w:color="auto"/>
      </w:pBdr>
      <w:autoSpaceDE/>
      <w:autoSpaceDN/>
      <w:spacing w:before="100" w:beforeAutospacing="1" w:after="100" w:afterAutospacing="1"/>
      <w:ind w:firstLine="567"/>
      <w:jc w:val="both"/>
      <w:textAlignment w:val="center"/>
    </w:pPr>
    <w:rPr>
      <w:b/>
      <w:bCs/>
      <w:spacing w:val="-1"/>
      <w:sz w:val="24"/>
      <w:szCs w:val="24"/>
    </w:rPr>
  </w:style>
  <w:style w:type="paragraph" w:customStyle="1" w:styleId="xl102">
    <w:name w:val="xl102"/>
    <w:basedOn w:val="a4"/>
    <w:rsid w:val="003C36BB"/>
    <w:pPr>
      <w:pBdr>
        <w:top w:val="single" w:sz="4" w:space="0" w:color="auto"/>
        <w:bottom w:val="single" w:sz="4" w:space="0" w:color="auto"/>
      </w:pBdr>
      <w:autoSpaceDE/>
      <w:autoSpaceDN/>
      <w:spacing w:before="100" w:beforeAutospacing="1" w:after="100" w:afterAutospacing="1"/>
      <w:ind w:firstLine="567"/>
      <w:jc w:val="both"/>
      <w:textAlignment w:val="center"/>
    </w:pPr>
    <w:rPr>
      <w:spacing w:val="-1"/>
      <w:sz w:val="24"/>
      <w:szCs w:val="24"/>
    </w:rPr>
  </w:style>
  <w:style w:type="paragraph" w:customStyle="1" w:styleId="xl103">
    <w:name w:val="xl103"/>
    <w:basedOn w:val="a4"/>
    <w:rsid w:val="003C36BB"/>
    <w:pPr>
      <w:pBdr>
        <w:top w:val="single" w:sz="4" w:space="0" w:color="auto"/>
        <w:bottom w:val="single" w:sz="4" w:space="0" w:color="auto"/>
        <w:right w:val="single" w:sz="4" w:space="0" w:color="auto"/>
      </w:pBdr>
      <w:autoSpaceDE/>
      <w:autoSpaceDN/>
      <w:spacing w:before="100" w:beforeAutospacing="1" w:after="100" w:afterAutospacing="1"/>
      <w:ind w:firstLine="567"/>
      <w:jc w:val="both"/>
      <w:textAlignment w:val="center"/>
    </w:pPr>
    <w:rPr>
      <w:spacing w:val="-1"/>
      <w:sz w:val="24"/>
      <w:szCs w:val="24"/>
    </w:rPr>
  </w:style>
  <w:style w:type="paragraph" w:customStyle="1" w:styleId="xl104">
    <w:name w:val="xl104"/>
    <w:basedOn w:val="a4"/>
    <w:rsid w:val="003C36BB"/>
    <w:pPr>
      <w:pBdr>
        <w:left w:val="single" w:sz="4" w:space="0" w:color="auto"/>
        <w:right w:val="single" w:sz="4" w:space="0" w:color="auto"/>
      </w:pBdr>
      <w:autoSpaceDE/>
      <w:autoSpaceDN/>
      <w:spacing w:before="100" w:beforeAutospacing="1" w:after="100" w:afterAutospacing="1"/>
      <w:ind w:firstLine="567"/>
      <w:jc w:val="center"/>
      <w:textAlignment w:val="center"/>
    </w:pPr>
    <w:rPr>
      <w:spacing w:val="-1"/>
      <w:sz w:val="18"/>
      <w:szCs w:val="18"/>
    </w:rPr>
  </w:style>
  <w:style w:type="paragraph" w:customStyle="1" w:styleId="xl105">
    <w:name w:val="xl105"/>
    <w:basedOn w:val="a4"/>
    <w:rsid w:val="003C36BB"/>
    <w:pPr>
      <w:pBdr>
        <w:left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18"/>
      <w:szCs w:val="18"/>
    </w:rPr>
  </w:style>
  <w:style w:type="paragraph" w:customStyle="1" w:styleId="xl106">
    <w:name w:val="xl106"/>
    <w:basedOn w:val="a4"/>
    <w:rsid w:val="003C36BB"/>
    <w:pPr>
      <w:pBdr>
        <w:top w:val="single" w:sz="4" w:space="0" w:color="auto"/>
        <w:left w:val="single" w:sz="4" w:space="0" w:color="auto"/>
        <w:right w:val="single" w:sz="8" w:space="0" w:color="auto"/>
      </w:pBdr>
      <w:autoSpaceDE/>
      <w:autoSpaceDN/>
      <w:spacing w:before="100" w:beforeAutospacing="1" w:after="100" w:afterAutospacing="1"/>
      <w:ind w:firstLine="567"/>
      <w:jc w:val="center"/>
      <w:textAlignment w:val="center"/>
    </w:pPr>
    <w:rPr>
      <w:spacing w:val="-1"/>
      <w:sz w:val="18"/>
      <w:szCs w:val="18"/>
    </w:rPr>
  </w:style>
  <w:style w:type="paragraph" w:customStyle="1" w:styleId="xl107">
    <w:name w:val="xl107"/>
    <w:basedOn w:val="a4"/>
    <w:rsid w:val="003C36BB"/>
    <w:pPr>
      <w:pBdr>
        <w:left w:val="single" w:sz="4" w:space="0" w:color="auto"/>
        <w:right w:val="single" w:sz="8" w:space="0" w:color="auto"/>
      </w:pBdr>
      <w:autoSpaceDE/>
      <w:autoSpaceDN/>
      <w:spacing w:before="100" w:beforeAutospacing="1" w:after="100" w:afterAutospacing="1"/>
      <w:ind w:firstLine="567"/>
      <w:jc w:val="center"/>
      <w:textAlignment w:val="center"/>
    </w:pPr>
    <w:rPr>
      <w:spacing w:val="-1"/>
      <w:sz w:val="18"/>
      <w:szCs w:val="18"/>
    </w:rPr>
  </w:style>
  <w:style w:type="paragraph" w:customStyle="1" w:styleId="xl108">
    <w:name w:val="xl108"/>
    <w:basedOn w:val="a4"/>
    <w:rsid w:val="003C36BB"/>
    <w:pPr>
      <w:pBdr>
        <w:left w:val="single" w:sz="4" w:space="0" w:color="auto"/>
        <w:bottom w:val="single" w:sz="4" w:space="0" w:color="auto"/>
        <w:right w:val="single" w:sz="8" w:space="0" w:color="auto"/>
      </w:pBdr>
      <w:autoSpaceDE/>
      <w:autoSpaceDN/>
      <w:spacing w:before="100" w:beforeAutospacing="1" w:after="100" w:afterAutospacing="1"/>
      <w:ind w:firstLine="567"/>
      <w:jc w:val="center"/>
      <w:textAlignment w:val="center"/>
    </w:pPr>
    <w:rPr>
      <w:spacing w:val="-1"/>
      <w:sz w:val="24"/>
      <w:szCs w:val="24"/>
    </w:rPr>
  </w:style>
  <w:style w:type="paragraph" w:customStyle="1" w:styleId="xl109">
    <w:name w:val="xl109"/>
    <w:basedOn w:val="a4"/>
    <w:rsid w:val="003C36BB"/>
    <w:pPr>
      <w:pBdr>
        <w:top w:val="single" w:sz="4" w:space="0" w:color="auto"/>
        <w:bottom w:val="single" w:sz="4" w:space="0" w:color="auto"/>
        <w:right w:val="single" w:sz="4" w:space="0" w:color="auto"/>
      </w:pBdr>
      <w:autoSpaceDE/>
      <w:autoSpaceDN/>
      <w:spacing w:before="100" w:beforeAutospacing="1" w:after="100" w:afterAutospacing="1"/>
      <w:ind w:firstLine="567"/>
      <w:jc w:val="center"/>
      <w:textAlignment w:val="center"/>
    </w:pPr>
    <w:rPr>
      <w:spacing w:val="-1"/>
      <w:sz w:val="18"/>
      <w:szCs w:val="18"/>
    </w:rPr>
  </w:style>
  <w:style w:type="paragraph" w:customStyle="1" w:styleId="xl110">
    <w:name w:val="xl110"/>
    <w:basedOn w:val="a4"/>
    <w:rsid w:val="003C36BB"/>
    <w:pPr>
      <w:pBdr>
        <w:top w:val="single" w:sz="4" w:space="0" w:color="auto"/>
        <w:left w:val="single" w:sz="4" w:space="0" w:color="auto"/>
        <w:bottom w:val="single" w:sz="4" w:space="0" w:color="auto"/>
      </w:pBdr>
      <w:autoSpaceDE/>
      <w:autoSpaceDN/>
      <w:spacing w:before="100" w:beforeAutospacing="1" w:after="100" w:afterAutospacing="1"/>
      <w:ind w:firstLine="567"/>
      <w:jc w:val="center"/>
      <w:textAlignment w:val="center"/>
    </w:pPr>
    <w:rPr>
      <w:spacing w:val="-1"/>
      <w:sz w:val="18"/>
      <w:szCs w:val="18"/>
    </w:rPr>
  </w:style>
  <w:style w:type="paragraph" w:customStyle="1" w:styleId="xl111">
    <w:name w:val="xl111"/>
    <w:basedOn w:val="a4"/>
    <w:rsid w:val="003C36BB"/>
    <w:pPr>
      <w:pBdr>
        <w:top w:val="single" w:sz="4" w:space="0" w:color="auto"/>
        <w:bottom w:val="single" w:sz="4" w:space="0" w:color="auto"/>
      </w:pBdr>
      <w:autoSpaceDE/>
      <w:autoSpaceDN/>
      <w:spacing w:before="100" w:beforeAutospacing="1" w:after="100" w:afterAutospacing="1"/>
      <w:ind w:firstLine="567"/>
      <w:jc w:val="center"/>
      <w:textAlignment w:val="center"/>
    </w:pPr>
    <w:rPr>
      <w:spacing w:val="-1"/>
      <w:sz w:val="18"/>
      <w:szCs w:val="18"/>
    </w:rPr>
  </w:style>
  <w:style w:type="paragraph" w:customStyle="1" w:styleId="affff7">
    <w:name w:val="основной текст дока"/>
    <w:basedOn w:val="a4"/>
    <w:rsid w:val="003C36BB"/>
    <w:pPr>
      <w:autoSpaceDE/>
      <w:autoSpaceDN/>
      <w:ind w:firstLine="709"/>
      <w:jc w:val="both"/>
    </w:pPr>
    <w:rPr>
      <w:spacing w:val="-1"/>
      <w:sz w:val="24"/>
    </w:rPr>
  </w:style>
  <w:style w:type="paragraph" w:customStyle="1" w:styleId="style40">
    <w:name w:val="style4"/>
    <w:basedOn w:val="4"/>
    <w:rsid w:val="003C36BB"/>
    <w:pPr>
      <w:keepLines w:val="0"/>
      <w:spacing w:before="240" w:after="60" w:line="240" w:lineRule="auto"/>
    </w:pPr>
    <w:rPr>
      <w:rFonts w:ascii="Times New Roman" w:hAnsi="Times New Roman"/>
      <w:b w:val="0"/>
      <w:iCs w:val="0"/>
      <w:color w:val="auto"/>
      <w:szCs w:val="28"/>
      <w:u w:val="single"/>
    </w:rPr>
  </w:style>
  <w:style w:type="character" w:customStyle="1" w:styleId="FontStyle14">
    <w:name w:val="Font Style14"/>
    <w:basedOn w:val="a5"/>
    <w:rsid w:val="003C36BB"/>
    <w:rPr>
      <w:rFonts w:ascii="Times New Roman" w:hAnsi="Times New Roman" w:cs="Times New Roman"/>
      <w:i/>
      <w:iCs/>
      <w:sz w:val="18"/>
      <w:szCs w:val="18"/>
    </w:rPr>
  </w:style>
  <w:style w:type="paragraph" w:customStyle="1" w:styleId="Style5">
    <w:name w:val="Style5"/>
    <w:basedOn w:val="a4"/>
    <w:rsid w:val="003C36BB"/>
    <w:pPr>
      <w:widowControl w:val="0"/>
      <w:adjustRightInd w:val="0"/>
      <w:ind w:firstLine="567"/>
      <w:jc w:val="both"/>
    </w:pPr>
    <w:rPr>
      <w:spacing w:val="-1"/>
      <w:sz w:val="24"/>
      <w:szCs w:val="24"/>
    </w:rPr>
  </w:style>
  <w:style w:type="paragraph" w:customStyle="1" w:styleId="1b">
    <w:name w:val="Абзац списка1"/>
    <w:basedOn w:val="a4"/>
    <w:uiPriority w:val="99"/>
    <w:qFormat/>
    <w:rsid w:val="003C36BB"/>
    <w:pPr>
      <w:autoSpaceDE/>
      <w:autoSpaceDN/>
      <w:spacing w:line="360" w:lineRule="auto"/>
      <w:ind w:left="720" w:firstLine="567"/>
      <w:jc w:val="both"/>
    </w:pPr>
    <w:rPr>
      <w:rFonts w:cs="Calibri"/>
      <w:spacing w:val="-1"/>
      <w:sz w:val="24"/>
      <w:szCs w:val="24"/>
    </w:rPr>
  </w:style>
  <w:style w:type="paragraph" w:styleId="affff8">
    <w:name w:val="TOC Heading"/>
    <w:basedOn w:val="1"/>
    <w:next w:val="a4"/>
    <w:uiPriority w:val="39"/>
    <w:qFormat/>
    <w:rsid w:val="003C36BB"/>
    <w:pPr>
      <w:keepNext w:val="0"/>
      <w:keepLines/>
      <w:widowControl/>
      <w:spacing w:before="480" w:line="276" w:lineRule="auto"/>
      <w:outlineLvl w:val="9"/>
    </w:pPr>
    <w:rPr>
      <w:rFonts w:ascii="Cambria" w:hAnsi="Cambria"/>
      <w:b/>
      <w:bCs/>
      <w:caps/>
      <w:color w:val="365F91"/>
      <w:spacing w:val="-1"/>
      <w:szCs w:val="28"/>
      <w:lang w:eastAsia="en-US"/>
    </w:rPr>
  </w:style>
  <w:style w:type="paragraph" w:styleId="52">
    <w:name w:val="toc 5"/>
    <w:basedOn w:val="a4"/>
    <w:next w:val="a4"/>
    <w:autoRedefine/>
    <w:unhideWhenUsed/>
    <w:rsid w:val="003C36BB"/>
    <w:pPr>
      <w:autoSpaceDE/>
      <w:autoSpaceDN/>
      <w:spacing w:line="360" w:lineRule="auto"/>
      <w:ind w:left="660" w:firstLine="567"/>
      <w:jc w:val="both"/>
    </w:pPr>
    <w:rPr>
      <w:rFonts w:ascii="Calibri" w:hAnsi="Calibri"/>
      <w:spacing w:val="-1"/>
    </w:rPr>
  </w:style>
  <w:style w:type="paragraph" w:styleId="62">
    <w:name w:val="toc 6"/>
    <w:basedOn w:val="a4"/>
    <w:next w:val="a4"/>
    <w:autoRedefine/>
    <w:unhideWhenUsed/>
    <w:rsid w:val="003C36BB"/>
    <w:pPr>
      <w:autoSpaceDE/>
      <w:autoSpaceDN/>
      <w:spacing w:line="360" w:lineRule="auto"/>
      <w:ind w:left="880" w:firstLine="567"/>
      <w:jc w:val="both"/>
    </w:pPr>
    <w:rPr>
      <w:rFonts w:ascii="Calibri" w:hAnsi="Calibri"/>
      <w:spacing w:val="-1"/>
    </w:rPr>
  </w:style>
  <w:style w:type="paragraph" w:styleId="71">
    <w:name w:val="toc 7"/>
    <w:basedOn w:val="a4"/>
    <w:next w:val="a4"/>
    <w:autoRedefine/>
    <w:unhideWhenUsed/>
    <w:rsid w:val="003C36BB"/>
    <w:pPr>
      <w:autoSpaceDE/>
      <w:autoSpaceDN/>
      <w:spacing w:line="360" w:lineRule="auto"/>
      <w:ind w:left="1100" w:firstLine="567"/>
      <w:jc w:val="both"/>
    </w:pPr>
    <w:rPr>
      <w:rFonts w:ascii="Calibri" w:hAnsi="Calibri"/>
      <w:spacing w:val="-1"/>
    </w:rPr>
  </w:style>
  <w:style w:type="paragraph" w:styleId="81">
    <w:name w:val="toc 8"/>
    <w:basedOn w:val="a4"/>
    <w:next w:val="a4"/>
    <w:autoRedefine/>
    <w:unhideWhenUsed/>
    <w:rsid w:val="003C36BB"/>
    <w:pPr>
      <w:autoSpaceDE/>
      <w:autoSpaceDN/>
      <w:spacing w:line="360" w:lineRule="auto"/>
      <w:ind w:left="1320" w:firstLine="567"/>
      <w:jc w:val="both"/>
    </w:pPr>
    <w:rPr>
      <w:rFonts w:ascii="Calibri" w:hAnsi="Calibri"/>
      <w:spacing w:val="-1"/>
    </w:rPr>
  </w:style>
  <w:style w:type="paragraph" w:styleId="91">
    <w:name w:val="toc 9"/>
    <w:basedOn w:val="a4"/>
    <w:next w:val="a4"/>
    <w:autoRedefine/>
    <w:unhideWhenUsed/>
    <w:rsid w:val="003C36BB"/>
    <w:pPr>
      <w:autoSpaceDE/>
      <w:autoSpaceDN/>
      <w:spacing w:line="360" w:lineRule="auto"/>
      <w:ind w:left="1540" w:firstLine="567"/>
      <w:jc w:val="both"/>
    </w:pPr>
    <w:rPr>
      <w:rFonts w:ascii="Calibri" w:hAnsi="Calibri"/>
      <w:spacing w:val="-1"/>
    </w:rPr>
  </w:style>
  <w:style w:type="paragraph" w:customStyle="1" w:styleId="text19">
    <w:name w:val="text19"/>
    <w:basedOn w:val="a4"/>
    <w:rsid w:val="003C36BB"/>
    <w:pPr>
      <w:autoSpaceDE/>
      <w:autoSpaceDN/>
      <w:spacing w:after="216" w:line="312" w:lineRule="auto"/>
      <w:ind w:firstLine="567"/>
      <w:jc w:val="both"/>
    </w:pPr>
    <w:rPr>
      <w:rFonts w:ascii="Arial" w:hAnsi="Arial" w:cs="Arial"/>
      <w:spacing w:val="-1"/>
      <w:sz w:val="18"/>
      <w:szCs w:val="18"/>
    </w:rPr>
  </w:style>
  <w:style w:type="paragraph" w:customStyle="1" w:styleId="1c">
    <w:name w:val="Абзац списка1"/>
    <w:basedOn w:val="a4"/>
    <w:link w:val="affff9"/>
    <w:rsid w:val="003C36BB"/>
    <w:pPr>
      <w:suppressAutoHyphens/>
      <w:autoSpaceDE/>
      <w:autoSpaceDN/>
      <w:spacing w:line="360" w:lineRule="auto"/>
      <w:ind w:firstLine="567"/>
      <w:jc w:val="both"/>
    </w:pPr>
    <w:rPr>
      <w:rFonts w:eastAsia="DejaVu Sans" w:cs="font368"/>
      <w:spacing w:val="-1"/>
      <w:kern w:val="1"/>
      <w:sz w:val="24"/>
      <w:szCs w:val="24"/>
      <w:lang w:eastAsia="ar-SA"/>
    </w:rPr>
  </w:style>
  <w:style w:type="character" w:customStyle="1" w:styleId="affff9">
    <w:name w:val="Абзац списка Знак"/>
    <w:basedOn w:val="a5"/>
    <w:link w:val="1c"/>
    <w:uiPriority w:val="34"/>
    <w:locked/>
    <w:rsid w:val="003C36BB"/>
    <w:rPr>
      <w:rFonts w:ascii="Times New Roman" w:eastAsia="DejaVu Sans" w:hAnsi="Times New Roman" w:cs="font368"/>
      <w:spacing w:val="-1"/>
      <w:kern w:val="1"/>
      <w:sz w:val="24"/>
      <w:szCs w:val="24"/>
      <w:lang w:eastAsia="ar-SA"/>
    </w:rPr>
  </w:style>
  <w:style w:type="paragraph" w:customStyle="1" w:styleId="affffa">
    <w:name w:val="Основа"/>
    <w:basedOn w:val="a4"/>
    <w:link w:val="affffb"/>
    <w:rsid w:val="003C36BB"/>
    <w:pPr>
      <w:autoSpaceDE/>
      <w:autoSpaceDN/>
      <w:spacing w:before="120" w:line="360" w:lineRule="auto"/>
      <w:ind w:firstLine="567"/>
      <w:jc w:val="both"/>
    </w:pPr>
    <w:rPr>
      <w:spacing w:val="-1"/>
      <w:sz w:val="24"/>
      <w:szCs w:val="24"/>
    </w:rPr>
  </w:style>
  <w:style w:type="character" w:customStyle="1" w:styleId="affffb">
    <w:name w:val="Основа Знак"/>
    <w:basedOn w:val="a5"/>
    <w:link w:val="affffa"/>
    <w:locked/>
    <w:rsid w:val="003C36BB"/>
    <w:rPr>
      <w:rFonts w:ascii="Times New Roman" w:eastAsia="Times New Roman" w:hAnsi="Times New Roman" w:cs="Times New Roman"/>
      <w:spacing w:val="-1"/>
      <w:sz w:val="24"/>
      <w:szCs w:val="24"/>
      <w:lang w:eastAsia="ru-RU"/>
    </w:rPr>
  </w:style>
  <w:style w:type="character" w:customStyle="1" w:styleId="apple-style-span">
    <w:name w:val="apple-style-span"/>
    <w:basedOn w:val="a5"/>
    <w:rsid w:val="003C36BB"/>
  </w:style>
  <w:style w:type="character" w:customStyle="1" w:styleId="affffc">
    <w:name w:val="Гипертекстовая ссылка"/>
    <w:basedOn w:val="a5"/>
    <w:uiPriority w:val="99"/>
    <w:rsid w:val="003C36BB"/>
    <w:rPr>
      <w:color w:val="008000"/>
    </w:rPr>
  </w:style>
  <w:style w:type="paragraph" w:customStyle="1" w:styleId="affffd">
    <w:name w:val="Письмо"/>
    <w:basedOn w:val="a4"/>
    <w:rsid w:val="003C36BB"/>
    <w:pPr>
      <w:autoSpaceDE/>
      <w:autoSpaceDN/>
      <w:spacing w:line="320" w:lineRule="exact"/>
      <w:ind w:firstLine="720"/>
      <w:jc w:val="both"/>
    </w:pPr>
    <w:rPr>
      <w:spacing w:val="-1"/>
      <w:sz w:val="28"/>
    </w:rPr>
  </w:style>
  <w:style w:type="paragraph" w:customStyle="1" w:styleId="211">
    <w:name w:val="Основной текст с отступом 21"/>
    <w:basedOn w:val="a4"/>
    <w:rsid w:val="003C36BB"/>
    <w:pPr>
      <w:widowControl w:val="0"/>
      <w:suppressAutoHyphens/>
      <w:autoSpaceDE/>
      <w:autoSpaceDN/>
      <w:spacing w:after="120" w:line="480" w:lineRule="auto"/>
      <w:ind w:left="283" w:firstLine="567"/>
      <w:jc w:val="both"/>
    </w:pPr>
    <w:rPr>
      <w:rFonts w:eastAsia="Lucida Sans Unicode" w:cs="Tahoma"/>
      <w:color w:val="000000"/>
      <w:spacing w:val="-1"/>
      <w:kern w:val="1"/>
      <w:sz w:val="24"/>
      <w:szCs w:val="24"/>
      <w:lang w:val="en-US" w:bidi="en-US"/>
    </w:rPr>
  </w:style>
  <w:style w:type="paragraph" w:customStyle="1" w:styleId="affffe">
    <w:name w:val="!НазвТаблицы"/>
    <w:basedOn w:val="S5"/>
    <w:link w:val="afffff"/>
    <w:qFormat/>
    <w:rsid w:val="003C36BB"/>
    <w:pPr>
      <w:jc w:val="right"/>
    </w:pPr>
    <w:rPr>
      <w:b/>
      <w:bCs/>
      <w:szCs w:val="23"/>
    </w:rPr>
  </w:style>
  <w:style w:type="character" w:customStyle="1" w:styleId="S6">
    <w:name w:val="S_Обычный жирный Знак"/>
    <w:basedOn w:val="a5"/>
    <w:link w:val="S5"/>
    <w:rsid w:val="003C36BB"/>
    <w:rPr>
      <w:rFonts w:ascii="Times New Roman" w:eastAsia="Times New Roman" w:hAnsi="Times New Roman" w:cs="Times New Roman"/>
      <w:spacing w:val="-1"/>
      <w:sz w:val="24"/>
      <w:szCs w:val="24"/>
      <w:lang w:eastAsia="ru-RU"/>
    </w:rPr>
  </w:style>
  <w:style w:type="character" w:customStyle="1" w:styleId="afff2">
    <w:name w:val="!перечисл Знак"/>
    <w:basedOn w:val="S6"/>
    <w:link w:val="a2"/>
    <w:rsid w:val="003C36BB"/>
  </w:style>
  <w:style w:type="character" w:customStyle="1" w:styleId="affc">
    <w:name w:val="Абзац Знак"/>
    <w:link w:val="affb"/>
    <w:rsid w:val="003C36BB"/>
    <w:rPr>
      <w:rFonts w:ascii="Times New Roman" w:eastAsia="Times New Roman" w:hAnsi="Times New Roman" w:cs="Times New Roman"/>
      <w:sz w:val="24"/>
      <w:szCs w:val="24"/>
    </w:rPr>
  </w:style>
  <w:style w:type="character" w:customStyle="1" w:styleId="afffff">
    <w:name w:val="!НазвТаблицы Знак"/>
    <w:basedOn w:val="S6"/>
    <w:link w:val="affffe"/>
    <w:rsid w:val="003C36BB"/>
    <w:rPr>
      <w:b/>
      <w:bCs/>
      <w:szCs w:val="23"/>
    </w:rPr>
  </w:style>
  <w:style w:type="paragraph" w:customStyle="1" w:styleId="afffff0">
    <w:name w:val="!Табличка"/>
    <w:basedOn w:val="ac"/>
    <w:link w:val="afffff1"/>
    <w:qFormat/>
    <w:rsid w:val="003C36BB"/>
    <w:pPr>
      <w:tabs>
        <w:tab w:val="center" w:pos="317"/>
      </w:tabs>
      <w:spacing w:line="276" w:lineRule="auto"/>
      <w:ind w:left="0" w:firstLine="0"/>
      <w:jc w:val="center"/>
    </w:pPr>
    <w:rPr>
      <w:rFonts w:eastAsia="Calibri"/>
      <w:spacing w:val="0"/>
      <w:lang w:eastAsia="en-US"/>
    </w:rPr>
  </w:style>
  <w:style w:type="character" w:customStyle="1" w:styleId="afffff1">
    <w:name w:val="!Табличка Знак"/>
    <w:basedOn w:val="affff9"/>
    <w:link w:val="afffff0"/>
    <w:rsid w:val="003C36BB"/>
    <w:rPr>
      <w:rFonts w:eastAsia="Calibri" w:cs="Times New Roman"/>
    </w:rPr>
  </w:style>
  <w:style w:type="paragraph" w:customStyle="1" w:styleId="afffff2">
    <w:name w:val="Оглавление"/>
    <w:basedOn w:val="a4"/>
    <w:link w:val="afffff3"/>
    <w:rsid w:val="003C36BB"/>
    <w:pPr>
      <w:autoSpaceDE/>
      <w:autoSpaceDN/>
      <w:spacing w:before="120" w:after="120"/>
      <w:jc w:val="center"/>
    </w:pPr>
    <w:rPr>
      <w:rFonts w:ascii="Garamond" w:hAnsi="Garamond"/>
      <w:b/>
      <w:smallCaps/>
      <w:color w:val="000000"/>
      <w:sz w:val="28"/>
    </w:rPr>
  </w:style>
  <w:style w:type="character" w:customStyle="1" w:styleId="afffff3">
    <w:name w:val="Оглавление Знак"/>
    <w:link w:val="afffff2"/>
    <w:rsid w:val="003C36BB"/>
    <w:rPr>
      <w:rFonts w:ascii="Garamond" w:eastAsia="Times New Roman" w:hAnsi="Garamond" w:cs="Times New Roman"/>
      <w:b/>
      <w:smallCaps/>
      <w:color w:val="000000"/>
      <w:sz w:val="28"/>
      <w:szCs w:val="20"/>
    </w:rPr>
  </w:style>
  <w:style w:type="paragraph" w:customStyle="1" w:styleId="1d">
    <w:name w:val="Заголовок 1 генплан"/>
    <w:basedOn w:val="a4"/>
    <w:link w:val="1e"/>
    <w:qFormat/>
    <w:rsid w:val="00AB7046"/>
    <w:pPr>
      <w:autoSpaceDE/>
      <w:autoSpaceDN/>
      <w:spacing w:line="360" w:lineRule="auto"/>
      <w:jc w:val="both"/>
    </w:pPr>
    <w:rPr>
      <w:rFonts w:eastAsia="Calibri"/>
      <w:b/>
      <w:caps/>
      <w:sz w:val="24"/>
      <w:szCs w:val="22"/>
      <w:lang w:eastAsia="en-US"/>
    </w:rPr>
  </w:style>
  <w:style w:type="character" w:customStyle="1" w:styleId="1e">
    <w:name w:val="Заголовок 1 генплан Знак"/>
    <w:basedOn w:val="a5"/>
    <w:link w:val="1d"/>
    <w:rsid w:val="00AB7046"/>
    <w:rPr>
      <w:rFonts w:ascii="Times New Roman" w:eastAsia="Calibri" w:hAnsi="Times New Roman" w:cs="Times New Roman"/>
      <w:b/>
      <w:caps/>
      <w:sz w:val="24"/>
    </w:rPr>
  </w:style>
  <w:style w:type="table" w:customStyle="1" w:styleId="-11">
    <w:name w:val="Светлая сетка - Акцент 11"/>
    <w:basedOn w:val="a6"/>
    <w:uiPriority w:val="62"/>
    <w:rsid w:val="00AB704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f">
    <w:name w:val="Стиль1"/>
    <w:basedOn w:val="1f0"/>
    <w:uiPriority w:val="99"/>
    <w:qFormat/>
    <w:rsid w:val="00AB7046"/>
    <w:pPr>
      <w:suppressAutoHyphens/>
      <w:spacing w:after="0" w:line="240" w:lineRule="auto"/>
      <w:jc w:val="center"/>
    </w:pPr>
    <w:tblPr>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0" w:type="dxa"/>
        <w:left w:w="108" w:type="dxa"/>
        <w:bottom w:w="0" w:type="dxa"/>
        <w:right w:w="108" w:type="dxa"/>
      </w:tblCellMar>
    </w:tblPr>
    <w:tcPr>
      <w:shd w:val="clear" w:color="auto" w:fill="auto"/>
      <w:vAlign w:val="center"/>
    </w:tcPr>
    <w:tblStylePr w:type="firstRow">
      <w:pPr>
        <w:jc w:val="center"/>
      </w:pPr>
      <w:rPr>
        <w:rFonts w:ascii="Times New Roman" w:hAnsi="Times New Roman"/>
        <w:i/>
        <w:sz w:val="22"/>
      </w:rPr>
      <w:tblPr/>
      <w:tcPr>
        <w:tcBorders>
          <w:top w:val="single" w:sz="4" w:space="0" w:color="00B0F0"/>
          <w:left w:val="single" w:sz="4" w:space="0" w:color="00B0F0"/>
          <w:bottom w:val="single" w:sz="4" w:space="0" w:color="00B0F0"/>
          <w:right w:val="single" w:sz="4" w:space="0" w:color="00B0F0"/>
          <w:insideH w:val="single" w:sz="4" w:space="0" w:color="00B0F0"/>
          <w:insideV w:val="single" w:sz="4" w:space="0" w:color="00B0F0"/>
        </w:tcBorders>
        <w:vAlign w:val="center"/>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b">
    <w:name w:val="S_Обычный"/>
    <w:basedOn w:val="a4"/>
    <w:link w:val="Sc"/>
    <w:autoRedefine/>
    <w:rsid w:val="00AB7046"/>
    <w:pPr>
      <w:autoSpaceDE/>
      <w:autoSpaceDN/>
      <w:ind w:firstLine="709"/>
      <w:jc w:val="center"/>
    </w:pPr>
    <w:rPr>
      <w:i/>
      <w:sz w:val="28"/>
      <w:szCs w:val="28"/>
    </w:rPr>
  </w:style>
  <w:style w:type="character" w:customStyle="1" w:styleId="Sc">
    <w:name w:val="S_Обычный Знак"/>
    <w:link w:val="Sb"/>
    <w:rsid w:val="00AB7046"/>
    <w:rPr>
      <w:rFonts w:ascii="Times New Roman" w:eastAsia="Times New Roman" w:hAnsi="Times New Roman" w:cs="Times New Roman"/>
      <w:i/>
      <w:sz w:val="28"/>
      <w:szCs w:val="28"/>
    </w:rPr>
  </w:style>
  <w:style w:type="paragraph" w:customStyle="1" w:styleId="1406">
    <w:name w:val="1406"/>
    <w:basedOn w:val="a4"/>
    <w:rsid w:val="00AB7046"/>
    <w:pPr>
      <w:spacing w:after="120"/>
      <w:jc w:val="center"/>
    </w:pPr>
    <w:rPr>
      <w:b/>
      <w:bCs/>
      <w:color w:val="000000"/>
      <w:sz w:val="28"/>
      <w:szCs w:val="28"/>
    </w:rPr>
  </w:style>
  <w:style w:type="paragraph" w:customStyle="1" w:styleId="Sd">
    <w:name w:val="!S_Обычный жирный"/>
    <w:basedOn w:val="a4"/>
    <w:link w:val="Se"/>
    <w:qFormat/>
    <w:rsid w:val="00AB7046"/>
    <w:pPr>
      <w:autoSpaceDE/>
      <w:autoSpaceDN/>
      <w:spacing w:line="360" w:lineRule="auto"/>
      <w:ind w:firstLine="567"/>
      <w:jc w:val="both"/>
    </w:pPr>
    <w:rPr>
      <w:sz w:val="24"/>
      <w:szCs w:val="24"/>
    </w:rPr>
  </w:style>
  <w:style w:type="paragraph" w:customStyle="1" w:styleId="2f0">
    <w:name w:val="Абзац списка2"/>
    <w:basedOn w:val="a4"/>
    <w:qFormat/>
    <w:rsid w:val="00AB7046"/>
    <w:pPr>
      <w:autoSpaceDE/>
      <w:autoSpaceDN/>
      <w:spacing w:after="200" w:line="276" w:lineRule="auto"/>
      <w:ind w:left="720"/>
    </w:pPr>
    <w:rPr>
      <w:rFonts w:ascii="Calibri" w:eastAsia="Calibri" w:hAnsi="Calibri" w:cs="Calibri"/>
      <w:sz w:val="22"/>
      <w:szCs w:val="22"/>
      <w:lang w:eastAsia="en-US"/>
    </w:rPr>
  </w:style>
  <w:style w:type="table" w:styleId="1f0">
    <w:name w:val="Table Grid 1"/>
    <w:basedOn w:val="a6"/>
    <w:uiPriority w:val="99"/>
    <w:semiHidden/>
    <w:unhideWhenUsed/>
    <w:rsid w:val="00AB7046"/>
    <w:rPr>
      <w:rFonts w:ascii="Calibri" w:eastAsia="Calibri" w:hAnsi="Calibri"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4">
    <w:name w:val="!Рисунок"/>
    <w:basedOn w:val="aa"/>
    <w:link w:val="afffff5"/>
    <w:qFormat/>
    <w:rsid w:val="00AB7046"/>
    <w:pPr>
      <w:autoSpaceDE/>
      <w:autoSpaceDN/>
      <w:spacing w:after="0" w:line="360" w:lineRule="auto"/>
      <w:jc w:val="center"/>
    </w:pPr>
    <w:rPr>
      <w:rFonts w:eastAsia="Calibri"/>
      <w:b/>
      <w:bCs/>
      <w:sz w:val="24"/>
      <w:szCs w:val="24"/>
      <w:lang w:eastAsia="en-US"/>
    </w:rPr>
  </w:style>
  <w:style w:type="paragraph" w:customStyle="1" w:styleId="212">
    <w:name w:val="Красная строка 21"/>
    <w:basedOn w:val="af6"/>
    <w:rsid w:val="00AB7046"/>
    <w:pPr>
      <w:suppressAutoHyphens w:val="0"/>
      <w:ind w:firstLine="210"/>
      <w:jc w:val="left"/>
    </w:pPr>
    <w:rPr>
      <w:spacing w:val="0"/>
    </w:rPr>
  </w:style>
  <w:style w:type="character" w:customStyle="1" w:styleId="afffff6">
    <w:name w:val="Цветовое выделение"/>
    <w:rsid w:val="00AB7046"/>
    <w:rPr>
      <w:b/>
      <w:bCs/>
      <w:color w:val="000080"/>
    </w:rPr>
  </w:style>
  <w:style w:type="paragraph" w:customStyle="1" w:styleId="afffff7">
    <w:name w:val="Заголовок"/>
    <w:basedOn w:val="a4"/>
    <w:next w:val="a4"/>
    <w:rsid w:val="00AB7046"/>
    <w:pPr>
      <w:keepNext/>
      <w:suppressAutoHyphens/>
      <w:autoSpaceDE/>
      <w:autoSpaceDN/>
      <w:spacing w:before="240" w:after="120"/>
    </w:pPr>
    <w:rPr>
      <w:rFonts w:ascii="Arial" w:eastAsia="Lucida Sans Unicode" w:hAnsi="Arial" w:cs="Tahoma"/>
      <w:kern w:val="1"/>
      <w:sz w:val="28"/>
      <w:szCs w:val="28"/>
      <w:lang w:eastAsia="ar-SA"/>
    </w:rPr>
  </w:style>
  <w:style w:type="paragraph" w:customStyle="1" w:styleId="320">
    <w:name w:val="Основной текст с отступом 32"/>
    <w:basedOn w:val="a4"/>
    <w:rsid w:val="00AB7046"/>
    <w:pPr>
      <w:widowControl w:val="0"/>
      <w:suppressAutoHyphens/>
      <w:autoSpaceDE/>
      <w:autoSpaceDN/>
      <w:spacing w:after="120"/>
      <w:ind w:left="283"/>
    </w:pPr>
    <w:rPr>
      <w:rFonts w:eastAsia="Lucida Sans Unicode" w:cs="Tahoma"/>
      <w:color w:val="000000"/>
      <w:kern w:val="1"/>
      <w:sz w:val="16"/>
      <w:szCs w:val="16"/>
      <w:lang w:val="en-US" w:eastAsia="en-US" w:bidi="en-US"/>
    </w:rPr>
  </w:style>
  <w:style w:type="paragraph" w:customStyle="1" w:styleId="Heading">
    <w:name w:val="Heading"/>
    <w:rsid w:val="00AB7046"/>
    <w:pPr>
      <w:suppressAutoHyphens/>
      <w:snapToGrid w:val="0"/>
      <w:spacing w:after="0" w:line="240" w:lineRule="auto"/>
    </w:pPr>
    <w:rPr>
      <w:rFonts w:ascii="Arial" w:eastAsia="Arial" w:hAnsi="Arial" w:cs="Times New Roman"/>
      <w:b/>
      <w:kern w:val="1"/>
      <w:szCs w:val="20"/>
      <w:lang w:eastAsia="ar-SA"/>
    </w:rPr>
  </w:style>
  <w:style w:type="paragraph" w:customStyle="1" w:styleId="20">
    <w:name w:val="Перечисление 2"/>
    <w:basedOn w:val="ArNar0"/>
    <w:rsid w:val="00AB7046"/>
    <w:pPr>
      <w:numPr>
        <w:numId w:val="34"/>
      </w:numPr>
      <w:tabs>
        <w:tab w:val="clear" w:pos="927"/>
        <w:tab w:val="num" w:pos="993"/>
      </w:tabs>
      <w:ind w:left="993" w:hanging="284"/>
    </w:pPr>
    <w:rPr>
      <w:rFonts w:eastAsia="Times New Roman" w:cs="Times New Roman"/>
      <w:szCs w:val="20"/>
      <w:lang w:eastAsia="ru-RU"/>
    </w:rPr>
  </w:style>
  <w:style w:type="paragraph" w:customStyle="1" w:styleId="21">
    <w:name w:val="Перечисление 2+инт"/>
    <w:basedOn w:val="a4"/>
    <w:rsid w:val="00AB7046"/>
    <w:pPr>
      <w:numPr>
        <w:numId w:val="35"/>
      </w:numPr>
      <w:tabs>
        <w:tab w:val="clear" w:pos="927"/>
        <w:tab w:val="num" w:pos="993"/>
      </w:tabs>
      <w:autoSpaceDE/>
      <w:autoSpaceDN/>
      <w:spacing w:before="60" w:after="60"/>
      <w:ind w:left="993" w:hanging="284"/>
      <w:jc w:val="both"/>
    </w:pPr>
    <w:rPr>
      <w:rFonts w:ascii="Arial Narrow" w:hAnsi="Arial Narrow"/>
      <w:snapToGrid w:val="0"/>
      <w:color w:val="000000"/>
      <w:sz w:val="22"/>
    </w:rPr>
  </w:style>
  <w:style w:type="paragraph" w:styleId="afffff8">
    <w:name w:val="Date"/>
    <w:basedOn w:val="a4"/>
    <w:next w:val="a4"/>
    <w:link w:val="afffff9"/>
    <w:rsid w:val="00AB7046"/>
    <w:pPr>
      <w:autoSpaceDE/>
      <w:autoSpaceDN/>
    </w:pPr>
  </w:style>
  <w:style w:type="character" w:customStyle="1" w:styleId="afffff9">
    <w:name w:val="Дата Знак"/>
    <w:basedOn w:val="a5"/>
    <w:link w:val="afffff8"/>
    <w:rsid w:val="00AB7046"/>
    <w:rPr>
      <w:rFonts w:ascii="Times New Roman" w:eastAsia="Times New Roman" w:hAnsi="Times New Roman" w:cs="Times New Roman"/>
      <w:sz w:val="20"/>
      <w:szCs w:val="20"/>
    </w:rPr>
  </w:style>
  <w:style w:type="paragraph" w:styleId="HTML">
    <w:name w:val="HTML Preformatted"/>
    <w:basedOn w:val="a4"/>
    <w:link w:val="HTML0"/>
    <w:uiPriority w:val="99"/>
    <w:rsid w:val="00AB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0">
    <w:name w:val="Стандартный HTML Знак"/>
    <w:basedOn w:val="a5"/>
    <w:link w:val="HTML"/>
    <w:uiPriority w:val="99"/>
    <w:rsid w:val="00AB7046"/>
    <w:rPr>
      <w:rFonts w:ascii="Courier New" w:eastAsia="Times New Roman" w:hAnsi="Courier New" w:cs="Times New Roman"/>
      <w:sz w:val="20"/>
      <w:szCs w:val="20"/>
    </w:rPr>
  </w:style>
  <w:style w:type="character" w:customStyle="1" w:styleId="rvts76174">
    <w:name w:val="rvts76174"/>
    <w:rsid w:val="00AB7046"/>
    <w:rPr>
      <w:rFonts w:ascii="Verdana" w:hAnsi="Verdana" w:hint="default"/>
      <w:b w:val="0"/>
      <w:bCs w:val="0"/>
      <w:i/>
      <w:iCs/>
      <w:strike w:val="0"/>
      <w:dstrike w:val="0"/>
      <w:color w:val="000000"/>
      <w:sz w:val="14"/>
      <w:szCs w:val="14"/>
      <w:u w:val="none"/>
      <w:effect w:val="none"/>
      <w:shd w:val="clear" w:color="auto" w:fill="auto"/>
    </w:rPr>
  </w:style>
  <w:style w:type="paragraph" w:customStyle="1" w:styleId="3">
    <w:name w:val="Текст с интервалом 3"/>
    <w:basedOn w:val="afb"/>
    <w:next w:val="ArNar0"/>
    <w:rsid w:val="00AB7046"/>
    <w:pPr>
      <w:numPr>
        <w:numId w:val="36"/>
      </w:numPr>
    </w:pPr>
    <w:rPr>
      <w:rFonts w:eastAsia="Times New Roman" w:cs="Times New Roman"/>
      <w:lang w:eastAsia="ru-RU"/>
    </w:rPr>
  </w:style>
  <w:style w:type="numbering" w:styleId="111111">
    <w:name w:val="Outline List 2"/>
    <w:aliases w:val="1 / 1.1 / 2.4.1"/>
    <w:basedOn w:val="a7"/>
    <w:rsid w:val="00AB7046"/>
    <w:pPr>
      <w:numPr>
        <w:numId w:val="37"/>
      </w:numPr>
    </w:pPr>
  </w:style>
  <w:style w:type="paragraph" w:styleId="afffffa">
    <w:name w:val="endnote text"/>
    <w:basedOn w:val="a4"/>
    <w:link w:val="afffffb"/>
    <w:semiHidden/>
    <w:rsid w:val="00AB7046"/>
    <w:pPr>
      <w:autoSpaceDE/>
      <w:autoSpaceDN/>
    </w:pPr>
  </w:style>
  <w:style w:type="character" w:customStyle="1" w:styleId="afffffb">
    <w:name w:val="Текст концевой сноски Знак"/>
    <w:basedOn w:val="a5"/>
    <w:link w:val="afffffa"/>
    <w:semiHidden/>
    <w:rsid w:val="00AB7046"/>
    <w:rPr>
      <w:rFonts w:ascii="Times New Roman" w:eastAsia="Times New Roman" w:hAnsi="Times New Roman" w:cs="Times New Roman"/>
      <w:sz w:val="20"/>
      <w:szCs w:val="20"/>
    </w:rPr>
  </w:style>
  <w:style w:type="character" w:styleId="afffffc">
    <w:name w:val="endnote reference"/>
    <w:semiHidden/>
    <w:rsid w:val="00AB7046"/>
    <w:rPr>
      <w:vertAlign w:val="superscript"/>
    </w:rPr>
  </w:style>
  <w:style w:type="paragraph" w:customStyle="1" w:styleId="1f1">
    <w:name w:val="заголовок 1"/>
    <w:basedOn w:val="a4"/>
    <w:next w:val="a4"/>
    <w:rsid w:val="00AB7046"/>
    <w:pPr>
      <w:keepNext/>
      <w:autoSpaceDE/>
      <w:autoSpaceDN/>
      <w:jc w:val="center"/>
    </w:pPr>
    <w:rPr>
      <w:b/>
      <w:caps/>
      <w:sz w:val="28"/>
    </w:rPr>
  </w:style>
  <w:style w:type="paragraph" w:customStyle="1" w:styleId="2f1">
    <w:name w:val="Обычный2"/>
    <w:rsid w:val="00AB7046"/>
    <w:pPr>
      <w:spacing w:after="0" w:line="240" w:lineRule="auto"/>
    </w:pPr>
    <w:rPr>
      <w:rFonts w:ascii="Times New Roman" w:eastAsia="Times New Roman" w:hAnsi="Times New Roman" w:cs="Times New Roman"/>
      <w:sz w:val="24"/>
      <w:szCs w:val="20"/>
      <w:lang w:eastAsia="ru-RU"/>
    </w:rPr>
  </w:style>
  <w:style w:type="paragraph" w:customStyle="1" w:styleId="afffffd">
    <w:name w:val="_Текст"/>
    <w:rsid w:val="00AB7046"/>
    <w:pPr>
      <w:spacing w:after="0" w:line="360" w:lineRule="auto"/>
      <w:ind w:firstLine="709"/>
      <w:jc w:val="both"/>
    </w:pPr>
    <w:rPr>
      <w:rFonts w:ascii="Arial" w:eastAsia="Times New Roman" w:hAnsi="Arial" w:cs="Arial"/>
      <w:sz w:val="24"/>
      <w:szCs w:val="20"/>
      <w:lang w:eastAsia="ru-RU"/>
    </w:rPr>
  </w:style>
  <w:style w:type="paragraph" w:customStyle="1" w:styleId="caaieiaie20">
    <w:name w:val="caaieiaie2"/>
    <w:basedOn w:val="a4"/>
    <w:rsid w:val="00AB7046"/>
    <w:pPr>
      <w:keepNext/>
      <w:autoSpaceDE/>
      <w:autoSpaceDN/>
      <w:spacing w:after="120" w:line="360" w:lineRule="auto"/>
      <w:jc w:val="center"/>
    </w:pPr>
    <w:rPr>
      <w:sz w:val="24"/>
      <w:szCs w:val="24"/>
    </w:rPr>
  </w:style>
  <w:style w:type="paragraph" w:customStyle="1" w:styleId="afffffe">
    <w:name w:val="Текст с отступом"/>
    <w:basedOn w:val="a4"/>
    <w:rsid w:val="00AB7046"/>
    <w:pPr>
      <w:tabs>
        <w:tab w:val="left" w:pos="3225"/>
      </w:tabs>
      <w:autoSpaceDE/>
      <w:autoSpaceDN/>
      <w:spacing w:line="360" w:lineRule="auto"/>
      <w:ind w:firstLine="709"/>
      <w:jc w:val="both"/>
    </w:pPr>
    <w:rPr>
      <w:sz w:val="24"/>
      <w:szCs w:val="24"/>
    </w:rPr>
  </w:style>
  <w:style w:type="paragraph" w:customStyle="1" w:styleId="affffff">
    <w:name w:val="Аннотация (титульный лист)"/>
    <w:basedOn w:val="a4"/>
    <w:rsid w:val="00AB7046"/>
    <w:pPr>
      <w:autoSpaceDE/>
      <w:autoSpaceDN/>
    </w:pPr>
    <w:rPr>
      <w:sz w:val="24"/>
      <w:szCs w:val="24"/>
    </w:rPr>
  </w:style>
  <w:style w:type="paragraph" w:customStyle="1" w:styleId="2f2">
    <w:name w:val="Нижний колонтитул 2"/>
    <w:basedOn w:val="af"/>
    <w:rsid w:val="00AB7046"/>
    <w:pPr>
      <w:tabs>
        <w:tab w:val="clear" w:pos="4677"/>
        <w:tab w:val="clear" w:pos="9355"/>
      </w:tabs>
      <w:ind w:firstLine="0"/>
      <w:jc w:val="center"/>
    </w:pPr>
    <w:rPr>
      <w:rFonts w:ascii="Garamond" w:hAnsi="Garamond"/>
      <w:snapToGrid w:val="0"/>
      <w:spacing w:val="0"/>
      <w:sz w:val="21"/>
      <w:szCs w:val="20"/>
    </w:rPr>
  </w:style>
  <w:style w:type="paragraph" w:customStyle="1" w:styleId="affffff0">
    <w:name w:val="Чертежный"/>
    <w:rsid w:val="00AB7046"/>
    <w:pPr>
      <w:spacing w:after="0" w:line="240" w:lineRule="auto"/>
      <w:jc w:val="both"/>
    </w:pPr>
    <w:rPr>
      <w:rFonts w:ascii="ISOCPEUR" w:eastAsia="Times New Roman" w:hAnsi="ISOCPEUR" w:cs="Times New Roman"/>
      <w:i/>
      <w:sz w:val="28"/>
      <w:szCs w:val="20"/>
      <w:lang w:val="uk-UA" w:eastAsia="ru-RU"/>
    </w:rPr>
  </w:style>
  <w:style w:type="paragraph" w:customStyle="1" w:styleId="affffff1">
    <w:name w:val="текст таблицы"/>
    <w:basedOn w:val="a4"/>
    <w:semiHidden/>
    <w:rsid w:val="00AB7046"/>
    <w:pPr>
      <w:autoSpaceDE/>
      <w:autoSpaceDN/>
      <w:spacing w:line="360" w:lineRule="auto"/>
      <w:ind w:left="-108" w:right="-108"/>
    </w:pPr>
    <w:rPr>
      <w:sz w:val="24"/>
      <w:szCs w:val="24"/>
    </w:rPr>
  </w:style>
  <w:style w:type="paragraph" w:customStyle="1" w:styleId="a3">
    <w:name w:val="название таблицы"/>
    <w:basedOn w:val="a4"/>
    <w:semiHidden/>
    <w:rsid w:val="00AB7046"/>
    <w:pPr>
      <w:numPr>
        <w:numId w:val="38"/>
      </w:numPr>
      <w:autoSpaceDE/>
      <w:autoSpaceDN/>
      <w:ind w:right="-108"/>
    </w:pPr>
    <w:rPr>
      <w:sz w:val="24"/>
      <w:szCs w:val="24"/>
    </w:rPr>
  </w:style>
  <w:style w:type="paragraph" w:customStyle="1" w:styleId="213">
    <w:name w:val="Основной текст 21"/>
    <w:basedOn w:val="a4"/>
    <w:rsid w:val="00AB7046"/>
    <w:pPr>
      <w:framePr w:w="5691" w:h="3037" w:hSpace="181" w:wrap="auto" w:vAnchor="text" w:hAnchor="page" w:x="8988" w:y="-719"/>
      <w:pBdr>
        <w:left w:val="single" w:sz="6" w:space="1" w:color="auto"/>
        <w:bottom w:val="single" w:sz="6" w:space="1" w:color="auto"/>
      </w:pBdr>
      <w:autoSpaceDE/>
      <w:autoSpaceDN/>
    </w:pPr>
    <w:rPr>
      <w:sz w:val="24"/>
    </w:rPr>
  </w:style>
  <w:style w:type="paragraph" w:customStyle="1" w:styleId="221">
    <w:name w:val="Основной текст с отступом 22"/>
    <w:basedOn w:val="a4"/>
    <w:rsid w:val="00AB7046"/>
    <w:pPr>
      <w:overflowPunct w:val="0"/>
      <w:adjustRightInd w:val="0"/>
      <w:ind w:firstLine="340"/>
      <w:jc w:val="both"/>
      <w:textAlignment w:val="baseline"/>
    </w:pPr>
    <w:rPr>
      <w:rFonts w:ascii="Courier New" w:hAnsi="Courier New"/>
      <w:sz w:val="24"/>
    </w:rPr>
  </w:style>
  <w:style w:type="paragraph" w:customStyle="1" w:styleId="310">
    <w:name w:val="Основной текст с отступом 31"/>
    <w:basedOn w:val="a4"/>
    <w:rsid w:val="00AB7046"/>
    <w:pPr>
      <w:overflowPunct w:val="0"/>
      <w:adjustRightInd w:val="0"/>
      <w:ind w:firstLine="709"/>
      <w:jc w:val="both"/>
      <w:textAlignment w:val="baseline"/>
    </w:pPr>
    <w:rPr>
      <w:rFonts w:ascii="Arial" w:hAnsi="Arial"/>
      <w:sz w:val="22"/>
    </w:rPr>
  </w:style>
  <w:style w:type="paragraph" w:customStyle="1" w:styleId="WW-2">
    <w:name w:val="WW-Основной текст с отступом 2"/>
    <w:basedOn w:val="a4"/>
    <w:rsid w:val="00AB7046"/>
    <w:pPr>
      <w:autoSpaceDE/>
      <w:autoSpaceDN/>
      <w:ind w:firstLine="720"/>
    </w:pPr>
    <w:rPr>
      <w:rFonts w:ascii="Courier New" w:hAnsi="Courier New"/>
      <w:sz w:val="24"/>
      <w:lang w:eastAsia="ar-SA"/>
    </w:rPr>
  </w:style>
  <w:style w:type="paragraph" w:customStyle="1" w:styleId="WW-3">
    <w:name w:val="WW-Основной текст с отступом 3"/>
    <w:basedOn w:val="a4"/>
    <w:rsid w:val="00AB7046"/>
    <w:pPr>
      <w:autoSpaceDE/>
      <w:autoSpaceDN/>
      <w:ind w:firstLine="720"/>
      <w:jc w:val="both"/>
    </w:pPr>
    <w:rPr>
      <w:rFonts w:ascii="Courier New" w:hAnsi="Courier New"/>
      <w:sz w:val="24"/>
      <w:lang w:eastAsia="ar-SA"/>
    </w:rPr>
  </w:style>
  <w:style w:type="paragraph" w:customStyle="1" w:styleId="39">
    <w:name w:val="Основной текст3"/>
    <w:basedOn w:val="a4"/>
    <w:rsid w:val="00AB7046"/>
    <w:pPr>
      <w:autoSpaceDE/>
      <w:autoSpaceDN/>
      <w:spacing w:line="360" w:lineRule="auto"/>
      <w:ind w:firstLine="720"/>
    </w:pPr>
    <w:rPr>
      <w:sz w:val="24"/>
    </w:rPr>
  </w:style>
  <w:style w:type="paragraph" w:customStyle="1" w:styleId="311">
    <w:name w:val="Основной текст 31"/>
    <w:basedOn w:val="a4"/>
    <w:rsid w:val="00AB7046"/>
    <w:pPr>
      <w:autoSpaceDE/>
      <w:autoSpaceDN/>
      <w:jc w:val="center"/>
    </w:pPr>
    <w:rPr>
      <w:rFonts w:ascii="Arial" w:hAnsi="Arial"/>
      <w:sz w:val="24"/>
    </w:rPr>
  </w:style>
  <w:style w:type="paragraph" w:customStyle="1" w:styleId="BodyText210">
    <w:name w:val="Body Text 21"/>
    <w:basedOn w:val="a4"/>
    <w:rsid w:val="00AB7046"/>
    <w:pPr>
      <w:autoSpaceDE/>
      <w:autoSpaceDN/>
      <w:spacing w:before="120"/>
      <w:jc w:val="both"/>
    </w:pPr>
    <w:rPr>
      <w:sz w:val="24"/>
    </w:rPr>
  </w:style>
  <w:style w:type="paragraph" w:customStyle="1" w:styleId="a0">
    <w:name w:val="перечисление"/>
    <w:basedOn w:val="a4"/>
    <w:rsid w:val="00AB7046"/>
    <w:pPr>
      <w:numPr>
        <w:numId w:val="39"/>
      </w:numPr>
      <w:autoSpaceDE/>
      <w:autoSpaceDN/>
      <w:spacing w:line="360" w:lineRule="auto"/>
      <w:jc w:val="both"/>
    </w:pPr>
    <w:rPr>
      <w:rFonts w:ascii="Calibri" w:eastAsia="MS Mincho" w:hAnsi="Calibri"/>
      <w:color w:val="000000"/>
      <w:sz w:val="24"/>
      <w:szCs w:val="24"/>
      <w:lang w:eastAsia="en-US"/>
    </w:rPr>
  </w:style>
  <w:style w:type="paragraph" w:customStyle="1" w:styleId="a1">
    <w:name w:val="а) список"/>
    <w:basedOn w:val="a4"/>
    <w:rsid w:val="00AB7046"/>
    <w:pPr>
      <w:numPr>
        <w:ilvl w:val="1"/>
        <w:numId w:val="39"/>
      </w:numPr>
      <w:tabs>
        <w:tab w:val="clear" w:pos="2149"/>
        <w:tab w:val="num" w:pos="1080"/>
      </w:tabs>
      <w:autoSpaceDE/>
      <w:autoSpaceDN/>
      <w:spacing w:line="360" w:lineRule="auto"/>
      <w:ind w:left="1080"/>
      <w:jc w:val="both"/>
    </w:pPr>
    <w:rPr>
      <w:rFonts w:ascii="Calibri" w:eastAsia="MS Mincho" w:hAnsi="Calibri"/>
      <w:color w:val="000000"/>
      <w:sz w:val="24"/>
      <w:szCs w:val="24"/>
      <w:lang w:eastAsia="en-US"/>
    </w:rPr>
  </w:style>
  <w:style w:type="paragraph" w:customStyle="1" w:styleId="affffff2">
    <w:name w:val="!ТаблицаНазв"/>
    <w:basedOn w:val="ac"/>
    <w:link w:val="affffff3"/>
    <w:qFormat/>
    <w:rsid w:val="00AB7046"/>
    <w:pPr>
      <w:ind w:left="0" w:firstLine="0"/>
      <w:jc w:val="right"/>
    </w:pPr>
    <w:rPr>
      <w:rFonts w:eastAsia="Calibri"/>
      <w:b/>
      <w:spacing w:val="0"/>
      <w:lang w:eastAsia="en-US"/>
    </w:rPr>
  </w:style>
  <w:style w:type="paragraph" w:customStyle="1" w:styleId="FR4">
    <w:name w:val="FR4"/>
    <w:rsid w:val="00AB7046"/>
    <w:pPr>
      <w:widowControl w:val="0"/>
      <w:spacing w:after="0" w:line="300" w:lineRule="auto"/>
      <w:ind w:firstLine="300"/>
      <w:jc w:val="both"/>
    </w:pPr>
    <w:rPr>
      <w:rFonts w:ascii="Times New Roman" w:eastAsia="Times New Roman" w:hAnsi="Times New Roman" w:cs="Times New Roman"/>
      <w:snapToGrid w:val="0"/>
      <w:szCs w:val="20"/>
      <w:lang w:eastAsia="ru-RU"/>
    </w:rPr>
  </w:style>
  <w:style w:type="paragraph" w:customStyle="1" w:styleId="FR1">
    <w:name w:val="FR1"/>
    <w:rsid w:val="00AB7046"/>
    <w:pPr>
      <w:widowControl w:val="0"/>
      <w:spacing w:after="0" w:line="420" w:lineRule="auto"/>
      <w:ind w:left="280" w:right="200"/>
      <w:jc w:val="center"/>
    </w:pPr>
    <w:rPr>
      <w:rFonts w:ascii="Times New Roman" w:eastAsia="Times New Roman" w:hAnsi="Times New Roman" w:cs="Times New Roman"/>
      <w:b/>
      <w:snapToGrid w:val="0"/>
      <w:sz w:val="32"/>
      <w:szCs w:val="20"/>
      <w:lang w:eastAsia="ru-RU"/>
    </w:rPr>
  </w:style>
  <w:style w:type="paragraph" w:customStyle="1" w:styleId="Iiiaeuiue">
    <w:name w:val="Ii?iaeuiue"/>
    <w:rsid w:val="00AB7046"/>
    <w:pPr>
      <w:spacing w:after="0" w:line="240" w:lineRule="auto"/>
    </w:pPr>
    <w:rPr>
      <w:rFonts w:ascii="Baltica" w:eastAsia="Times New Roman" w:hAnsi="Baltica" w:cs="Times New Roman"/>
      <w:sz w:val="24"/>
      <w:szCs w:val="20"/>
      <w:lang w:eastAsia="ru-RU"/>
    </w:rPr>
  </w:style>
  <w:style w:type="paragraph" w:styleId="2f3">
    <w:name w:val="List 2"/>
    <w:basedOn w:val="a4"/>
    <w:rsid w:val="00AB7046"/>
    <w:pPr>
      <w:autoSpaceDE/>
      <w:autoSpaceDN/>
      <w:ind w:left="566" w:hanging="283"/>
    </w:pPr>
  </w:style>
  <w:style w:type="paragraph" w:styleId="3a">
    <w:name w:val="List 3"/>
    <w:basedOn w:val="a4"/>
    <w:rsid w:val="00AB7046"/>
    <w:pPr>
      <w:autoSpaceDE/>
      <w:autoSpaceDN/>
      <w:ind w:left="849" w:hanging="283"/>
    </w:pPr>
  </w:style>
  <w:style w:type="paragraph" w:styleId="43">
    <w:name w:val="List 4"/>
    <w:basedOn w:val="a4"/>
    <w:rsid w:val="00AB7046"/>
    <w:pPr>
      <w:autoSpaceDE/>
      <w:autoSpaceDN/>
      <w:ind w:left="1132" w:hanging="283"/>
    </w:pPr>
  </w:style>
  <w:style w:type="paragraph" w:styleId="53">
    <w:name w:val="List 5"/>
    <w:basedOn w:val="a4"/>
    <w:rsid w:val="00AB7046"/>
    <w:pPr>
      <w:autoSpaceDE/>
      <w:autoSpaceDN/>
      <w:ind w:left="1415" w:hanging="283"/>
    </w:pPr>
  </w:style>
  <w:style w:type="paragraph" w:styleId="2f4">
    <w:name w:val="List Bullet 2"/>
    <w:basedOn w:val="a4"/>
    <w:autoRedefine/>
    <w:rsid w:val="00AB7046"/>
    <w:pPr>
      <w:tabs>
        <w:tab w:val="num" w:pos="643"/>
      </w:tabs>
      <w:autoSpaceDE/>
      <w:autoSpaceDN/>
      <w:ind w:left="643" w:hanging="360"/>
    </w:pPr>
  </w:style>
  <w:style w:type="paragraph" w:styleId="44">
    <w:name w:val="List Bullet 4"/>
    <w:basedOn w:val="a4"/>
    <w:autoRedefine/>
    <w:rsid w:val="00AB7046"/>
    <w:pPr>
      <w:tabs>
        <w:tab w:val="num" w:pos="1209"/>
      </w:tabs>
      <w:autoSpaceDE/>
      <w:autoSpaceDN/>
      <w:ind w:left="1209" w:hanging="360"/>
    </w:pPr>
  </w:style>
  <w:style w:type="paragraph" w:styleId="54">
    <w:name w:val="List Bullet 5"/>
    <w:basedOn w:val="a4"/>
    <w:autoRedefine/>
    <w:rsid w:val="00AB7046"/>
    <w:pPr>
      <w:tabs>
        <w:tab w:val="num" w:pos="1492"/>
      </w:tabs>
      <w:autoSpaceDE/>
      <w:autoSpaceDN/>
      <w:ind w:left="1492" w:hanging="360"/>
    </w:pPr>
  </w:style>
  <w:style w:type="paragraph" w:styleId="affffff4">
    <w:name w:val="List Continue"/>
    <w:basedOn w:val="a4"/>
    <w:rsid w:val="00AB7046"/>
    <w:pPr>
      <w:autoSpaceDE/>
      <w:autoSpaceDN/>
      <w:spacing w:after="120"/>
      <w:ind w:left="283"/>
    </w:pPr>
  </w:style>
  <w:style w:type="paragraph" w:styleId="2f5">
    <w:name w:val="List Continue 2"/>
    <w:basedOn w:val="a4"/>
    <w:rsid w:val="00AB7046"/>
    <w:pPr>
      <w:autoSpaceDE/>
      <w:autoSpaceDN/>
      <w:spacing w:after="120"/>
      <w:ind w:left="566"/>
    </w:pPr>
  </w:style>
  <w:style w:type="paragraph" w:styleId="3b">
    <w:name w:val="List Continue 3"/>
    <w:basedOn w:val="a4"/>
    <w:rsid w:val="00AB7046"/>
    <w:pPr>
      <w:autoSpaceDE/>
      <w:autoSpaceDN/>
      <w:spacing w:after="120"/>
      <w:ind w:left="849"/>
    </w:pPr>
  </w:style>
  <w:style w:type="paragraph" w:styleId="45">
    <w:name w:val="List Continue 4"/>
    <w:basedOn w:val="a4"/>
    <w:rsid w:val="00AB7046"/>
    <w:pPr>
      <w:autoSpaceDE/>
      <w:autoSpaceDN/>
      <w:spacing w:after="120"/>
      <w:ind w:left="1132"/>
    </w:pPr>
  </w:style>
  <w:style w:type="paragraph" w:styleId="55">
    <w:name w:val="List Continue 5"/>
    <w:basedOn w:val="a4"/>
    <w:rsid w:val="00AB7046"/>
    <w:pPr>
      <w:autoSpaceDE/>
      <w:autoSpaceDN/>
      <w:spacing w:after="120"/>
      <w:ind w:left="1415"/>
    </w:pPr>
  </w:style>
  <w:style w:type="paragraph" w:customStyle="1" w:styleId="Context">
    <w:name w:val="Context"/>
    <w:rsid w:val="00AB7046"/>
    <w:pPr>
      <w:widowControl w:val="0"/>
      <w:autoSpaceDE w:val="0"/>
      <w:autoSpaceDN w:val="0"/>
      <w:adjustRightInd w:val="0"/>
      <w:spacing w:after="0" w:line="240" w:lineRule="auto"/>
    </w:pPr>
    <w:rPr>
      <w:rFonts w:ascii="Arial" w:eastAsia="Times New Roman" w:hAnsi="Arial" w:cs="Arial"/>
      <w:sz w:val="18"/>
      <w:szCs w:val="18"/>
      <w:lang w:eastAsia="ru-RU"/>
    </w:rPr>
  </w:style>
  <w:style w:type="paragraph" w:customStyle="1" w:styleId="1f2">
    <w:name w:val="Знак Знак1 Знак"/>
    <w:basedOn w:val="a4"/>
    <w:rsid w:val="00AB7046"/>
    <w:pPr>
      <w:widowControl w:val="0"/>
      <w:autoSpaceDE/>
      <w:autoSpaceDN/>
      <w:adjustRightInd w:val="0"/>
      <w:spacing w:after="160" w:line="240" w:lineRule="exact"/>
      <w:jc w:val="right"/>
    </w:pPr>
    <w:rPr>
      <w:lang w:val="en-GB" w:eastAsia="en-US"/>
    </w:rPr>
  </w:style>
  <w:style w:type="paragraph" w:customStyle="1" w:styleId="ConsPlusNonformat">
    <w:name w:val="ConsPlusNonformat"/>
    <w:rsid w:val="00AB704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5">
    <w:name w:val="Обычный (веб) Знак"/>
    <w:link w:val="af4"/>
    <w:uiPriority w:val="99"/>
    <w:rsid w:val="00AB7046"/>
    <w:rPr>
      <w:rFonts w:ascii="Arial" w:eastAsia="Times New Roman" w:hAnsi="Arial" w:cs="Arial"/>
      <w:spacing w:val="-1"/>
      <w:sz w:val="18"/>
      <w:szCs w:val="18"/>
      <w:lang w:eastAsia="ru-RU"/>
    </w:rPr>
  </w:style>
  <w:style w:type="paragraph" w:customStyle="1" w:styleId="affffff5">
    <w:name w:val="тескт с инт."/>
    <w:basedOn w:val="a4"/>
    <w:rsid w:val="00AB7046"/>
    <w:pPr>
      <w:autoSpaceDE/>
      <w:autoSpaceDN/>
      <w:spacing w:line="360" w:lineRule="auto"/>
      <w:ind w:firstLine="425"/>
    </w:pPr>
    <w:rPr>
      <w:sz w:val="24"/>
      <w:szCs w:val="24"/>
    </w:rPr>
  </w:style>
  <w:style w:type="paragraph" w:customStyle="1" w:styleId="a">
    <w:name w:val="заголовок таблицы"/>
    <w:basedOn w:val="a4"/>
    <w:rsid w:val="00AB7046"/>
    <w:pPr>
      <w:numPr>
        <w:numId w:val="40"/>
      </w:numPr>
      <w:autoSpaceDE/>
      <w:autoSpaceDN/>
      <w:spacing w:line="360" w:lineRule="auto"/>
      <w:ind w:right="-108"/>
    </w:pPr>
    <w:rPr>
      <w:b/>
      <w:bCs/>
      <w:sz w:val="24"/>
      <w:szCs w:val="24"/>
    </w:rPr>
  </w:style>
  <w:style w:type="paragraph" w:customStyle="1" w:styleId="info2">
    <w:name w:val="info2"/>
    <w:basedOn w:val="a4"/>
    <w:rsid w:val="00AB7046"/>
    <w:pPr>
      <w:autoSpaceDE/>
      <w:autoSpaceDN/>
      <w:spacing w:before="100" w:beforeAutospacing="1" w:after="100" w:afterAutospacing="1"/>
    </w:pPr>
    <w:rPr>
      <w:rFonts w:ascii="Arial" w:hAnsi="Arial" w:cs="Arial"/>
      <w:color w:val="009F01"/>
      <w:sz w:val="11"/>
      <w:szCs w:val="11"/>
    </w:rPr>
  </w:style>
  <w:style w:type="paragraph" w:customStyle="1" w:styleId="CharCharCharChar">
    <w:name w:val="Char Char Знак Знак Char Char"/>
    <w:basedOn w:val="a4"/>
    <w:rsid w:val="00AB7046"/>
    <w:pPr>
      <w:autoSpaceDE/>
      <w:autoSpaceDN/>
      <w:spacing w:after="160"/>
    </w:pPr>
    <w:rPr>
      <w:rFonts w:ascii="Arial" w:hAnsi="Arial"/>
      <w:b/>
      <w:color w:val="FFFFFF"/>
      <w:sz w:val="32"/>
      <w:lang w:val="en-US" w:eastAsia="en-US"/>
    </w:rPr>
  </w:style>
  <w:style w:type="paragraph" w:customStyle="1" w:styleId="CharCharCharCharCharCharCharCharCharCharCharCharCharChar">
    <w:name w:val="Знак Char Char Знак Знак Char Char Знак Char Char Знак Char Char Знак Знак Знак Знак Знак Char Char Знак Char Char Знак Char Char"/>
    <w:basedOn w:val="a4"/>
    <w:rsid w:val="00AB7046"/>
    <w:pPr>
      <w:autoSpaceDE/>
      <w:autoSpaceDN/>
      <w:spacing w:after="160" w:line="240" w:lineRule="exact"/>
    </w:pPr>
    <w:rPr>
      <w:rFonts w:ascii="Verdana" w:hAnsi="Verdana"/>
      <w:lang w:val="en-US" w:eastAsia="en-US"/>
    </w:rPr>
  </w:style>
  <w:style w:type="paragraph" w:customStyle="1" w:styleId="affffff6">
    <w:name w:val="основной текст"/>
    <w:basedOn w:val="a4"/>
    <w:link w:val="affffff7"/>
    <w:rsid w:val="00AB7046"/>
    <w:pPr>
      <w:autoSpaceDE/>
      <w:autoSpaceDN/>
      <w:spacing w:after="120"/>
      <w:ind w:firstLine="851"/>
      <w:jc w:val="both"/>
    </w:pPr>
    <w:rPr>
      <w:rFonts w:ascii="Arial" w:hAnsi="Arial"/>
      <w:sz w:val="28"/>
    </w:rPr>
  </w:style>
  <w:style w:type="character" w:customStyle="1" w:styleId="affffff7">
    <w:name w:val="основной текст Знак"/>
    <w:link w:val="affffff6"/>
    <w:rsid w:val="00AB7046"/>
    <w:rPr>
      <w:rFonts w:ascii="Arial" w:eastAsia="Times New Roman" w:hAnsi="Arial" w:cs="Times New Roman"/>
      <w:sz w:val="28"/>
      <w:szCs w:val="20"/>
    </w:rPr>
  </w:style>
  <w:style w:type="character" w:customStyle="1" w:styleId="Se">
    <w:name w:val="!S_Обычный жирный Знак"/>
    <w:link w:val="Sd"/>
    <w:rsid w:val="00AB7046"/>
    <w:rPr>
      <w:rFonts w:ascii="Times New Roman" w:eastAsia="Times New Roman" w:hAnsi="Times New Roman" w:cs="Times New Roman"/>
      <w:sz w:val="24"/>
      <w:szCs w:val="24"/>
    </w:rPr>
  </w:style>
  <w:style w:type="character" w:customStyle="1" w:styleId="afffff5">
    <w:name w:val="!Рисунок Знак"/>
    <w:basedOn w:val="ab"/>
    <w:link w:val="afffff4"/>
    <w:rsid w:val="00AB7046"/>
    <w:rPr>
      <w:rFonts w:eastAsia="Calibri"/>
      <w:b/>
      <w:bCs/>
      <w:sz w:val="24"/>
      <w:szCs w:val="24"/>
    </w:rPr>
  </w:style>
  <w:style w:type="character" w:customStyle="1" w:styleId="affffff3">
    <w:name w:val="!ТаблицаНазв Знак"/>
    <w:basedOn w:val="affff9"/>
    <w:link w:val="affffff2"/>
    <w:rsid w:val="00AB7046"/>
    <w:rPr>
      <w:rFonts w:eastAsia="Calibri" w:cs="Times New Roman"/>
      <w:b/>
    </w:rPr>
  </w:style>
  <w:style w:type="character" w:styleId="affffff8">
    <w:name w:val="Book Title"/>
    <w:basedOn w:val="a5"/>
    <w:uiPriority w:val="33"/>
    <w:qFormat/>
    <w:rsid w:val="00AB7046"/>
    <w:rPr>
      <w:smallCaps/>
      <w:spacing w:val="5"/>
      <w:sz w:val="28"/>
      <w:szCs w:val="28"/>
    </w:rPr>
  </w:style>
  <w:style w:type="paragraph" w:styleId="2">
    <w:name w:val="List Number 2"/>
    <w:basedOn w:val="a4"/>
    <w:uiPriority w:val="99"/>
    <w:semiHidden/>
    <w:unhideWhenUsed/>
    <w:rsid w:val="00AB7046"/>
    <w:pPr>
      <w:numPr>
        <w:numId w:val="50"/>
      </w:numPr>
      <w:autoSpaceDE/>
      <w:autoSpaceDN/>
      <w:spacing w:after="200" w:line="276" w:lineRule="auto"/>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8311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bricon.com/partner.asp?aid=%7BEA41E9E6-3EBB-45F9-93BC-BF58D64F2EDE%7D&amp;ext=0" TargetMode="Externa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footer" Target="footer6.xml"/><Relationship Id="rId21" Type="http://schemas.openxmlformats.org/officeDocument/2006/relationships/image" Target="media/image3.jpeg"/><Relationship Id="rId34" Type="http://schemas.openxmlformats.org/officeDocument/2006/relationships/chart" Target="charts/chart6.xml"/><Relationship Id="rId42" Type="http://schemas.openxmlformats.org/officeDocument/2006/relationships/image" Target="media/image12.wmf"/><Relationship Id="rId47" Type="http://schemas.openxmlformats.org/officeDocument/2006/relationships/oleObject" Target="embeddings/oleObject4.bin"/><Relationship Id="rId50" Type="http://schemas.openxmlformats.org/officeDocument/2006/relationships/image" Target="media/image16.wmf"/><Relationship Id="rId55" Type="http://schemas.openxmlformats.org/officeDocument/2006/relationships/oleObject" Target="embeddings/oleObject8.bin"/><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chart" Target="charts/chart2.xml"/><Relationship Id="rId29" Type="http://schemas.openxmlformats.org/officeDocument/2006/relationships/image" Target="media/image10.jpeg"/><Relationship Id="rId41" Type="http://schemas.openxmlformats.org/officeDocument/2006/relationships/oleObject" Target="embeddings/oleObject1.bin"/><Relationship Id="rId54"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5.jpeg"/><Relationship Id="rId32" Type="http://schemas.openxmlformats.org/officeDocument/2006/relationships/chart" Target="charts/chart4.xml"/><Relationship Id="rId37" Type="http://schemas.openxmlformats.org/officeDocument/2006/relationships/footer" Target="footer5.xml"/><Relationship Id="rId40" Type="http://schemas.openxmlformats.org/officeDocument/2006/relationships/image" Target="media/image11.wmf"/><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hyperlink" Target="http://www.rubricon.com/partner.asp?aid=%7BEA41E9E6-3EBB-45F9-93BC-BF58D64F2EDE%7D&amp;ext=0"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4.xml"/><Relationship Id="rId49" Type="http://schemas.openxmlformats.org/officeDocument/2006/relationships/oleObject" Target="embeddings/oleObject5.bin"/><Relationship Id="rId57" Type="http://schemas.openxmlformats.org/officeDocument/2006/relationships/oleObject" Target="embeddings/oleObject9.bin"/><Relationship Id="rId61"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chart" Target="charts/chart1.xml"/><Relationship Id="rId31" Type="http://schemas.openxmlformats.org/officeDocument/2006/relationships/header" Target="header9.xml"/><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chart" Target="charts/chart3.xml"/><Relationship Id="rId27" Type="http://schemas.openxmlformats.org/officeDocument/2006/relationships/image" Target="media/image8.jpeg"/><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oleObject" Target="embeddings/oleObject2.bin"/><Relationship Id="rId48" Type="http://schemas.openxmlformats.org/officeDocument/2006/relationships/image" Target="media/image15.wmf"/><Relationship Id="rId56" Type="http://schemas.openxmlformats.org/officeDocument/2006/relationships/image" Target="media/image19.wmf"/><Relationship Id="rId8" Type="http://schemas.openxmlformats.org/officeDocument/2006/relationships/footer" Target="footer1.xml"/><Relationship Id="rId51" Type="http://schemas.openxmlformats.org/officeDocument/2006/relationships/oleObject" Target="embeddings/oleObject6.bin"/><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6.jpeg"/><Relationship Id="rId33" Type="http://schemas.openxmlformats.org/officeDocument/2006/relationships/chart" Target="charts/chart5.xml"/><Relationship Id="rId38" Type="http://schemas.openxmlformats.org/officeDocument/2006/relationships/header" Target="header11.xml"/><Relationship Id="rId46" Type="http://schemas.openxmlformats.org/officeDocument/2006/relationships/image" Target="media/image14.wmf"/><Relationship Id="rId59" Type="http://schemas.openxmlformats.org/officeDocument/2006/relationships/hyperlink" Target="javascript:interlink(1,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gks.ru/wps/PA_1_0_S5/Documents/jsp/Detail_default.jsp?category=1112178611292&amp;elementId=1140095525812" TargetMode="External"/><Relationship Id="rId1" Type="http://schemas.openxmlformats.org/officeDocument/2006/relationships/hyperlink" Target="http://www.gks.ru/wps/PA_1_0_S5/Documents/jsp/Detail_default.jsp?category=1112178611292&amp;elementId=11400955258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Dropbox\Dropbox\05_&#1055;&#1088;&#1086;&#1080;&#1079;&#1074;&#1086;&#1076;&#1089;&#1090;&#1074;&#1086;%20&#1048;&#1050;&#1048;&#1055;\Olga\&#1090;&#1077;&#1084;&#1087;&#1077;&#1088;&#1072;&#1090;&#1091;&#1088;&#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ropbox\Dropbox\05_&#1055;&#1088;&#1086;&#1080;&#1079;&#1074;&#1086;&#1076;&#1089;&#1090;&#1074;&#1086;%20&#1048;&#1050;&#1048;&#1055;\Olga\&#1090;&#1077;&#1084;&#1087;&#1077;&#1088;&#1072;&#1090;&#1091;&#1088;&#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3;&#1072;&#1083;&#1080;&#1085;&#1072;\&#1044;&#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1"/>
          <c:order val="0"/>
          <c:spPr>
            <a:ln w="19050"/>
          </c:spPr>
          <c:marker>
            <c:symbol val="square"/>
            <c:size val="5"/>
          </c:marker>
          <c:cat>
            <c:strRef>
              <c:f>'Данные из сельсовета'!$A$10:$L$10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'Данные из сельсовета'!$A$2:$L$2</c:f>
              <c:numCache>
                <c:formatCode>General</c:formatCode>
                <c:ptCount val="12"/>
                <c:pt idx="0">
                  <c:v>-24.4</c:v>
                </c:pt>
                <c:pt idx="1">
                  <c:v>-16.100000000000001</c:v>
                </c:pt>
                <c:pt idx="2">
                  <c:v>-8.6</c:v>
                </c:pt>
                <c:pt idx="3">
                  <c:v>7.6</c:v>
                </c:pt>
                <c:pt idx="4">
                  <c:v>11.4</c:v>
                </c:pt>
                <c:pt idx="5">
                  <c:v>20</c:v>
                </c:pt>
                <c:pt idx="6">
                  <c:v>17.2</c:v>
                </c:pt>
                <c:pt idx="7">
                  <c:v>15.6</c:v>
                </c:pt>
                <c:pt idx="8">
                  <c:v>11.3</c:v>
                </c:pt>
                <c:pt idx="9">
                  <c:v>5.6</c:v>
                </c:pt>
                <c:pt idx="10">
                  <c:v>-9.1</c:v>
                </c:pt>
                <c:pt idx="11">
                  <c:v>-14.5</c:v>
                </c:pt>
              </c:numCache>
            </c:numRef>
          </c:val>
        </c:ser>
        <c:marker val="1"/>
        <c:axId val="120515584"/>
        <c:axId val="120534144"/>
      </c:lineChart>
      <c:catAx>
        <c:axId val="120515584"/>
        <c:scaling>
          <c:orientation val="minMax"/>
        </c:scaling>
        <c:axPos val="b"/>
        <c:title>
          <c:tx>
            <c:rich>
              <a:bodyPr/>
              <a:lstStyle/>
              <a:p>
                <a:pPr>
                  <a:defRPr i="1"/>
                </a:pPr>
                <a:r>
                  <a:rPr lang="ru-RU" i="1"/>
                  <a:t>месяц</a:t>
                </a:r>
              </a:p>
            </c:rich>
          </c:tx>
          <c:layout>
            <c:manualLayout>
              <c:xMode val="edge"/>
              <c:yMode val="edge"/>
              <c:x val="0.47889135492834722"/>
              <c:y val="0.8705827242446712"/>
            </c:manualLayout>
          </c:layout>
        </c:title>
        <c:tickLblPos val="nextTo"/>
        <c:spPr>
          <a:ln cap="rnd">
            <a:bevel/>
          </a:ln>
        </c:spPr>
        <c:txPr>
          <a:bodyPr rot="-5400000" vert="horz"/>
          <a:lstStyle/>
          <a:p>
            <a:pPr>
              <a:defRPr/>
            </a:pPr>
            <a:endParaRPr lang="ru-RU"/>
          </a:p>
        </c:txPr>
        <c:crossAx val="120534144"/>
        <c:crosses val="autoZero"/>
        <c:auto val="1"/>
        <c:lblAlgn val="ctr"/>
        <c:lblOffset val="50"/>
        <c:tickMarkSkip val="1"/>
      </c:catAx>
      <c:valAx>
        <c:axId val="120534144"/>
        <c:scaling>
          <c:orientation val="minMax"/>
        </c:scaling>
        <c:axPos val="l"/>
        <c:majorGridlines/>
        <c:numFmt formatCode="General" sourceLinked="1"/>
        <c:tickLblPos val="nextTo"/>
        <c:crossAx val="120515584"/>
        <c:crosses val="autoZero"/>
        <c:crossBetween val="between"/>
      </c:valAx>
      <c:spPr>
        <a:ln>
          <a:solidFill>
            <a:sysClr val="windowText" lastClr="000000">
              <a:tint val="75000"/>
              <a:shade val="95000"/>
              <a:satMod val="105000"/>
            </a:sysClr>
          </a:solidFill>
        </a:ln>
      </c:spPr>
    </c:plotArea>
    <c:plotVisOnly val="1"/>
  </c:chart>
  <c:txPr>
    <a:bodyPr/>
    <a:lstStyle/>
    <a:p>
      <a:pPr>
        <a:defRPr sz="11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1"/>
          <c:order val="0"/>
          <c:spPr>
            <a:solidFill>
              <a:srgbClr val="8064A2">
                <a:lumMod val="75000"/>
              </a:srgbClr>
            </a:solidFill>
            <a:ln>
              <a:solidFill>
                <a:schemeClr val="accent4">
                  <a:lumMod val="50000"/>
                </a:schemeClr>
              </a:solidFill>
            </a:ln>
            <a:effectLst>
              <a:outerShdw blurRad="50800" dist="38100" algn="l" rotWithShape="0">
                <a:prstClr val="black">
                  <a:alpha val="40000"/>
                </a:prstClr>
              </a:outerShdw>
            </a:effectLst>
          </c:spPr>
          <c:dLbls>
            <c:txPr>
              <a:bodyPr/>
              <a:lstStyle/>
              <a:p>
                <a:pPr>
                  <a:defRPr sz="1000" b="1"/>
                </a:pPr>
                <a:endParaRPr lang="ru-RU"/>
              </a:p>
            </c:txPr>
            <c:showVal val="1"/>
          </c:dLbls>
          <c:cat>
            <c:strRef>
              <c:f>'Данные из сельсовета'!$A$10:$L$10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Лист3!$C$24:$N$24</c:f>
              <c:numCache>
                <c:formatCode>General</c:formatCode>
                <c:ptCount val="12"/>
                <c:pt idx="0">
                  <c:v>2.2000000000000002</c:v>
                </c:pt>
                <c:pt idx="1">
                  <c:v>13.5</c:v>
                </c:pt>
                <c:pt idx="2">
                  <c:v>17.2</c:v>
                </c:pt>
                <c:pt idx="3">
                  <c:v>21.6</c:v>
                </c:pt>
                <c:pt idx="4">
                  <c:v>24.5</c:v>
                </c:pt>
                <c:pt idx="5">
                  <c:v>62.5</c:v>
                </c:pt>
                <c:pt idx="6">
                  <c:v>42.3</c:v>
                </c:pt>
                <c:pt idx="7">
                  <c:v>38.1</c:v>
                </c:pt>
                <c:pt idx="8">
                  <c:v>24.6</c:v>
                </c:pt>
                <c:pt idx="9">
                  <c:v>28.6</c:v>
                </c:pt>
                <c:pt idx="10">
                  <c:v>21.8</c:v>
                </c:pt>
                <c:pt idx="11">
                  <c:v>21.6</c:v>
                </c:pt>
              </c:numCache>
            </c:numRef>
          </c:val>
        </c:ser>
        <c:dLbls>
          <c:showVal val="1"/>
        </c:dLbls>
        <c:axId val="120574336"/>
        <c:axId val="120576256"/>
      </c:barChart>
      <c:catAx>
        <c:axId val="120574336"/>
        <c:scaling>
          <c:orientation val="minMax"/>
        </c:scaling>
        <c:axPos val="b"/>
        <c:title>
          <c:tx>
            <c:rich>
              <a:bodyPr/>
              <a:lstStyle/>
              <a:p>
                <a:pPr algn="r">
                  <a:defRPr b="1" i="1"/>
                </a:pPr>
                <a:r>
                  <a:rPr lang="ru-RU" b="1" i="1"/>
                  <a:t>месяц</a:t>
                </a:r>
              </a:p>
            </c:rich>
          </c:tx>
          <c:layout>
            <c:manualLayout>
              <c:xMode val="edge"/>
              <c:yMode val="edge"/>
              <c:x val="0.48212358543370232"/>
              <c:y val="0.85957242524171651"/>
            </c:manualLayout>
          </c:layout>
        </c:title>
        <c:tickLblPos val="nextTo"/>
        <c:txPr>
          <a:bodyPr rot="-5400000" vert="horz"/>
          <a:lstStyle/>
          <a:p>
            <a:pPr>
              <a:defRPr/>
            </a:pPr>
            <a:endParaRPr lang="ru-RU"/>
          </a:p>
        </c:txPr>
        <c:crossAx val="120576256"/>
        <c:crosses val="autoZero"/>
        <c:auto val="1"/>
        <c:lblAlgn val="ctr"/>
        <c:lblOffset val="100"/>
      </c:catAx>
      <c:valAx>
        <c:axId val="120576256"/>
        <c:scaling>
          <c:orientation val="minMax"/>
        </c:scaling>
        <c:axPos val="l"/>
        <c:majorGridlines/>
        <c:numFmt formatCode="General" sourceLinked="1"/>
        <c:tickLblPos val="nextTo"/>
        <c:crossAx val="120574336"/>
        <c:crosses val="autoZero"/>
        <c:crossBetween val="between"/>
      </c:valAx>
    </c:plotArea>
    <c:plotVisOnly val="1"/>
  </c:chart>
  <c:txPr>
    <a:bodyPr/>
    <a:lstStyle/>
    <a:p>
      <a:pPr>
        <a:defRPr sz="11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Лист2!$B$1</c:f>
              <c:strCache>
                <c:ptCount val="1"/>
                <c:pt idx="0">
                  <c:v>кормовые, га</c:v>
                </c:pt>
              </c:strCache>
            </c:strRef>
          </c:tx>
          <c:spPr>
            <a:solidFill>
              <a:schemeClr val="accent4">
                <a:lumMod val="75000"/>
              </a:schemeClr>
            </a:solidFill>
            <a:ln>
              <a:solidFill>
                <a:schemeClr val="accent4">
                  <a:lumMod val="75000"/>
                </a:schemeClr>
              </a:solidFill>
            </a:ln>
          </c:spPr>
          <c:dLbls>
            <c:dLbl>
              <c:idx val="0"/>
              <c:layout>
                <c:manualLayout>
                  <c:x val="0"/>
                  <c:y val="-0.14495701454134277"/>
                </c:manualLayout>
              </c:layout>
              <c:dLblPos val="ctr"/>
              <c:showVal val="1"/>
            </c:dLbl>
            <c:dLbl>
              <c:idx val="1"/>
              <c:layout>
                <c:manualLayout>
                  <c:x val="0"/>
                  <c:y val="-0.17322693786711643"/>
                </c:manualLayout>
              </c:layout>
              <c:dLblPos val="ctr"/>
              <c:showVal val="1"/>
            </c:dLbl>
            <c:dLbl>
              <c:idx val="2"/>
              <c:layout>
                <c:manualLayout>
                  <c:x val="5.0925337632082652E-17"/>
                  <c:y val="-0.1594490536625715"/>
                </c:manualLayout>
              </c:layout>
              <c:dLblPos val="ctr"/>
              <c:showVal val="1"/>
            </c:dLbl>
            <c:dLbl>
              <c:idx val="3"/>
              <c:layout>
                <c:manualLayout>
                  <c:x val="2.7777777777778612E-3"/>
                  <c:y val="-0.1609919287817109"/>
                </c:manualLayout>
              </c:layout>
              <c:dLblPos val="ctr"/>
              <c:showVal val="1"/>
            </c:dLbl>
            <c:dLbl>
              <c:idx val="4"/>
              <c:layout>
                <c:manualLayout>
                  <c:x val="0"/>
                  <c:y val="-0.18249076200000941"/>
                </c:manualLayout>
              </c:layout>
              <c:dLblPos val="ctr"/>
              <c:showVal val="1"/>
            </c:dLbl>
            <c:dLbl>
              <c:idx val="5"/>
              <c:layout>
                <c:manualLayout>
                  <c:x val="1.0185067526416456E-16"/>
                  <c:y val="-0.20023758210903544"/>
                </c:manualLayout>
              </c:layout>
              <c:dLblPos val="ctr"/>
              <c:showVal val="1"/>
            </c:dLbl>
            <c:dLbl>
              <c:idx val="6"/>
              <c:layout>
                <c:manualLayout>
                  <c:x val="0"/>
                  <c:y val="-0.18609956850205894"/>
                </c:manualLayout>
              </c:layout>
              <c:dLblPos val="ctr"/>
              <c:showVal val="1"/>
            </c:dLbl>
            <c:dLbl>
              <c:idx val="7"/>
              <c:layout>
                <c:manualLayout>
                  <c:x val="1.0185067526416471E-16"/>
                  <c:y val="-0.14847278705546699"/>
                </c:manualLayout>
              </c:layout>
              <c:dLblPos val="ctr"/>
              <c:showVal val="1"/>
            </c:dLbl>
            <c:txPr>
              <a:bodyPr/>
              <a:lstStyle/>
              <a:p>
                <a:pPr>
                  <a:defRPr b="1">
                    <a:solidFill>
                      <a:schemeClr val="accent4">
                        <a:lumMod val="50000"/>
                      </a:schemeClr>
                    </a:solidFill>
                  </a:defRPr>
                </a:pPr>
                <a:endParaRPr lang="ru-RU"/>
              </a:p>
            </c:txPr>
            <c:dLblPos val="inEnd"/>
            <c:showVal val="1"/>
          </c:dLbls>
          <c:cat>
            <c:numRef>
              <c:f>Лист2!$A$2:$A$9</c:f>
              <c:numCache>
                <c:formatCode>General</c:formatCode>
                <c:ptCount val="8"/>
                <c:pt idx="0">
                  <c:v>1995</c:v>
                </c:pt>
                <c:pt idx="1">
                  <c:v>2000</c:v>
                </c:pt>
                <c:pt idx="2">
                  <c:v>2006</c:v>
                </c:pt>
                <c:pt idx="3">
                  <c:v>2007</c:v>
                </c:pt>
                <c:pt idx="4">
                  <c:v>2008</c:v>
                </c:pt>
                <c:pt idx="5">
                  <c:v>2009</c:v>
                </c:pt>
                <c:pt idx="6">
                  <c:v>2010</c:v>
                </c:pt>
                <c:pt idx="7">
                  <c:v>2011</c:v>
                </c:pt>
              </c:numCache>
            </c:numRef>
          </c:cat>
          <c:val>
            <c:numRef>
              <c:f>Лист2!$B$2:$B$8</c:f>
              <c:numCache>
                <c:formatCode>General</c:formatCode>
                <c:ptCount val="7"/>
                <c:pt idx="0">
                  <c:v>2400</c:v>
                </c:pt>
                <c:pt idx="1">
                  <c:v>2902</c:v>
                </c:pt>
                <c:pt idx="2">
                  <c:v>1868</c:v>
                </c:pt>
                <c:pt idx="3">
                  <c:v>1668</c:v>
                </c:pt>
                <c:pt idx="4">
                  <c:v>868</c:v>
                </c:pt>
                <c:pt idx="5">
                  <c:v>886</c:v>
                </c:pt>
                <c:pt idx="6">
                  <c:v>886</c:v>
                </c:pt>
              </c:numCache>
            </c:numRef>
          </c:val>
        </c:ser>
        <c:ser>
          <c:idx val="1"/>
          <c:order val="1"/>
          <c:tx>
            <c:strRef>
              <c:f>Лист2!$C$1</c:f>
              <c:strCache>
                <c:ptCount val="1"/>
                <c:pt idx="0">
                  <c:v>зерновые, га</c:v>
                </c:pt>
              </c:strCache>
            </c:strRef>
          </c:tx>
          <c:spPr>
            <a:solidFill>
              <a:srgbClr val="FFFF66"/>
            </a:solidFill>
            <a:ln>
              <a:solidFill>
                <a:schemeClr val="accent4">
                  <a:lumMod val="75000"/>
                </a:schemeClr>
              </a:solidFill>
            </a:ln>
          </c:spPr>
          <c:dLbls>
            <c:dLbl>
              <c:idx val="0"/>
              <c:layout>
                <c:manualLayout>
                  <c:x val="0"/>
                  <c:y val="-0.23809523809524136"/>
                </c:manualLayout>
              </c:layout>
              <c:showVal val="1"/>
            </c:dLbl>
            <c:dLbl>
              <c:idx val="1"/>
              <c:layout>
                <c:manualLayout>
                  <c:x val="-2.5462668816041372E-17"/>
                  <c:y val="-0.22588522588522594"/>
                </c:manualLayout>
              </c:layout>
              <c:showVal val="1"/>
            </c:dLbl>
            <c:dLbl>
              <c:idx val="2"/>
              <c:layout>
                <c:manualLayout>
                  <c:x val="-2.7777777777778633E-3"/>
                  <c:y val="-0.21367521367521369"/>
                </c:manualLayout>
              </c:layout>
              <c:showVal val="1"/>
            </c:dLbl>
            <c:dLbl>
              <c:idx val="3"/>
              <c:layout>
                <c:manualLayout>
                  <c:x val="0"/>
                  <c:y val="-0.20757020757020794"/>
                </c:manualLayout>
              </c:layout>
              <c:showVal val="1"/>
            </c:dLbl>
            <c:dLbl>
              <c:idx val="4"/>
              <c:layout>
                <c:manualLayout>
                  <c:x val="0"/>
                  <c:y val="-0.21978021978021994"/>
                </c:manualLayout>
              </c:layout>
              <c:showVal val="1"/>
            </c:dLbl>
            <c:dLbl>
              <c:idx val="5"/>
              <c:layout>
                <c:manualLayout>
                  <c:x val="0"/>
                  <c:y val="-0.21978021978021994"/>
                </c:manualLayout>
              </c:layout>
              <c:showVal val="1"/>
            </c:dLbl>
            <c:dLbl>
              <c:idx val="6"/>
              <c:layout>
                <c:manualLayout>
                  <c:x val="0"/>
                  <c:y val="-0.20757020757020794"/>
                </c:manualLayout>
              </c:layout>
              <c:showVal val="1"/>
            </c:dLbl>
            <c:dLbl>
              <c:idx val="7"/>
              <c:layout>
                <c:manualLayout>
                  <c:x val="1.0185067526416471E-16"/>
                  <c:y val="-0.17094017094017094"/>
                </c:manualLayout>
              </c:layout>
              <c:showVal val="1"/>
            </c:dLbl>
            <c:txPr>
              <a:bodyPr/>
              <a:lstStyle/>
              <a:p>
                <a:pPr>
                  <a:defRPr b="1">
                    <a:solidFill>
                      <a:schemeClr val="accent4">
                        <a:lumMod val="50000"/>
                      </a:schemeClr>
                    </a:solidFill>
                  </a:defRPr>
                </a:pPr>
                <a:endParaRPr lang="ru-RU"/>
              </a:p>
            </c:txPr>
            <c:showVal val="1"/>
          </c:dLbls>
          <c:cat>
            <c:numRef>
              <c:f>Лист2!$A$2:$A$9</c:f>
              <c:numCache>
                <c:formatCode>General</c:formatCode>
                <c:ptCount val="8"/>
                <c:pt idx="0">
                  <c:v>1995</c:v>
                </c:pt>
                <c:pt idx="1">
                  <c:v>2000</c:v>
                </c:pt>
                <c:pt idx="2">
                  <c:v>2006</c:v>
                </c:pt>
                <c:pt idx="3">
                  <c:v>2007</c:v>
                </c:pt>
                <c:pt idx="4">
                  <c:v>2008</c:v>
                </c:pt>
                <c:pt idx="5">
                  <c:v>2009</c:v>
                </c:pt>
                <c:pt idx="6">
                  <c:v>2010</c:v>
                </c:pt>
                <c:pt idx="7">
                  <c:v>2011</c:v>
                </c:pt>
              </c:numCache>
            </c:numRef>
          </c:cat>
          <c:val>
            <c:numRef>
              <c:f>Лист2!$C$2:$C$8</c:f>
              <c:numCache>
                <c:formatCode>General</c:formatCode>
                <c:ptCount val="7"/>
                <c:pt idx="0">
                  <c:v>7834</c:v>
                </c:pt>
                <c:pt idx="1">
                  <c:v>8045</c:v>
                </c:pt>
                <c:pt idx="2">
                  <c:v>8244</c:v>
                </c:pt>
                <c:pt idx="3">
                  <c:v>7651</c:v>
                </c:pt>
                <c:pt idx="4">
                  <c:v>7235</c:v>
                </c:pt>
                <c:pt idx="5">
                  <c:v>7686</c:v>
                </c:pt>
                <c:pt idx="6">
                  <c:v>8000</c:v>
                </c:pt>
              </c:numCache>
            </c:numRef>
          </c:val>
        </c:ser>
        <c:dLbls>
          <c:showVal val="1"/>
        </c:dLbls>
        <c:overlap val="100"/>
        <c:axId val="120584832"/>
        <c:axId val="121012608"/>
      </c:barChart>
      <c:catAx>
        <c:axId val="120584832"/>
        <c:scaling>
          <c:orientation val="minMax"/>
        </c:scaling>
        <c:axPos val="b"/>
        <c:numFmt formatCode="General" sourceLinked="1"/>
        <c:tickLblPos val="nextTo"/>
        <c:crossAx val="121012608"/>
        <c:crosses val="autoZero"/>
        <c:auto val="1"/>
        <c:lblAlgn val="ctr"/>
        <c:lblOffset val="100"/>
        <c:tickLblSkip val="1"/>
      </c:catAx>
      <c:valAx>
        <c:axId val="121012608"/>
        <c:scaling>
          <c:orientation val="minMax"/>
        </c:scaling>
        <c:axPos val="l"/>
        <c:majorGridlines/>
        <c:numFmt formatCode="General" sourceLinked="1"/>
        <c:tickLblPos val="nextTo"/>
        <c:crossAx val="120584832"/>
        <c:crosses val="autoZero"/>
        <c:crossBetween val="between"/>
      </c:valAx>
      <c:spPr>
        <a:scene3d>
          <a:camera prst="orthographicFront"/>
          <a:lightRig rig="threePt" dir="t"/>
        </a:scene3d>
        <a:sp3d/>
      </c:spPr>
    </c:plotArea>
    <c:legend>
      <c:legendPos val="b"/>
    </c:legend>
    <c:plotVisOnly val="1"/>
  </c:chart>
  <c:txPr>
    <a:bodyPr/>
    <a:lstStyle/>
    <a:p>
      <a:pPr>
        <a:defRPr sz="10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Лист2!$B$4</c:f>
              <c:strCache>
                <c:ptCount val="1"/>
                <c:pt idx="0">
                  <c:v>Родилось</c:v>
                </c:pt>
              </c:strCache>
            </c:strRef>
          </c:tx>
          <c:dLbls>
            <c:showVal val="1"/>
          </c:dLbls>
          <c:cat>
            <c:numRef>
              <c:f>Лист2!$A$5:$A$10</c:f>
              <c:numCache>
                <c:formatCode>General</c:formatCode>
                <c:ptCount val="6"/>
                <c:pt idx="0">
                  <c:v>2006</c:v>
                </c:pt>
                <c:pt idx="1">
                  <c:v>2007</c:v>
                </c:pt>
                <c:pt idx="2">
                  <c:v>2008</c:v>
                </c:pt>
                <c:pt idx="3">
                  <c:v>2009</c:v>
                </c:pt>
                <c:pt idx="4">
                  <c:v>2010</c:v>
                </c:pt>
                <c:pt idx="5">
                  <c:v>2011</c:v>
                </c:pt>
              </c:numCache>
            </c:numRef>
          </c:cat>
          <c:val>
            <c:numRef>
              <c:f>Лист2!$B$5:$B$10</c:f>
              <c:numCache>
                <c:formatCode>General</c:formatCode>
                <c:ptCount val="6"/>
                <c:pt idx="0">
                  <c:v>6</c:v>
                </c:pt>
                <c:pt idx="1">
                  <c:v>6</c:v>
                </c:pt>
                <c:pt idx="2">
                  <c:v>9</c:v>
                </c:pt>
                <c:pt idx="3">
                  <c:v>18</c:v>
                </c:pt>
                <c:pt idx="4">
                  <c:v>12</c:v>
                </c:pt>
                <c:pt idx="5">
                  <c:v>13</c:v>
                </c:pt>
              </c:numCache>
            </c:numRef>
          </c:val>
        </c:ser>
        <c:ser>
          <c:idx val="1"/>
          <c:order val="1"/>
          <c:tx>
            <c:strRef>
              <c:f>Лист2!$C$4</c:f>
              <c:strCache>
                <c:ptCount val="1"/>
                <c:pt idx="0">
                  <c:v>Умерло</c:v>
                </c:pt>
              </c:strCache>
            </c:strRef>
          </c:tx>
          <c:dLbls>
            <c:showVal val="1"/>
          </c:dLbls>
          <c:cat>
            <c:numRef>
              <c:f>Лист2!$A$5:$A$10</c:f>
              <c:numCache>
                <c:formatCode>General</c:formatCode>
                <c:ptCount val="6"/>
                <c:pt idx="0">
                  <c:v>2006</c:v>
                </c:pt>
                <c:pt idx="1">
                  <c:v>2007</c:v>
                </c:pt>
                <c:pt idx="2">
                  <c:v>2008</c:v>
                </c:pt>
                <c:pt idx="3">
                  <c:v>2009</c:v>
                </c:pt>
                <c:pt idx="4">
                  <c:v>2010</c:v>
                </c:pt>
                <c:pt idx="5">
                  <c:v>2011</c:v>
                </c:pt>
              </c:numCache>
            </c:numRef>
          </c:cat>
          <c:val>
            <c:numRef>
              <c:f>Лист2!$C$5:$C$10</c:f>
              <c:numCache>
                <c:formatCode>General</c:formatCode>
                <c:ptCount val="6"/>
                <c:pt idx="0">
                  <c:v>11</c:v>
                </c:pt>
                <c:pt idx="1">
                  <c:v>7</c:v>
                </c:pt>
                <c:pt idx="2">
                  <c:v>24</c:v>
                </c:pt>
                <c:pt idx="3">
                  <c:v>24</c:v>
                </c:pt>
                <c:pt idx="4">
                  <c:v>13</c:v>
                </c:pt>
                <c:pt idx="5">
                  <c:v>12</c:v>
                </c:pt>
              </c:numCache>
            </c:numRef>
          </c:val>
        </c:ser>
        <c:dLbls>
          <c:showVal val="1"/>
        </c:dLbls>
        <c:axId val="121025664"/>
        <c:axId val="121027200"/>
      </c:barChart>
      <c:catAx>
        <c:axId val="121025664"/>
        <c:scaling>
          <c:orientation val="minMax"/>
        </c:scaling>
        <c:axPos val="b"/>
        <c:numFmt formatCode="General" sourceLinked="1"/>
        <c:tickLblPos val="nextTo"/>
        <c:crossAx val="121027200"/>
        <c:crosses val="autoZero"/>
        <c:auto val="1"/>
        <c:lblAlgn val="ctr"/>
        <c:lblOffset val="100"/>
      </c:catAx>
      <c:valAx>
        <c:axId val="121027200"/>
        <c:scaling>
          <c:orientation val="minMax"/>
        </c:scaling>
        <c:axPos val="l"/>
        <c:majorGridlines/>
        <c:numFmt formatCode="General" sourceLinked="1"/>
        <c:tickLblPos val="nextTo"/>
        <c:crossAx val="121025664"/>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8"/>
  <c:chart>
    <c:plotArea>
      <c:layout/>
      <c:barChart>
        <c:barDir val="col"/>
        <c:grouping val="percentStacked"/>
        <c:ser>
          <c:idx val="0"/>
          <c:order val="0"/>
          <c:tx>
            <c:strRef>
              <c:f>Лист1!$B$1</c:f>
              <c:strCache>
                <c:ptCount val="1"/>
                <c:pt idx="0">
                  <c:v>старше трудоспособного возраста,%</c:v>
                </c:pt>
              </c:strCache>
            </c:strRef>
          </c:tx>
          <c:dLbls>
            <c:txPr>
              <a:bodyPr/>
              <a:lstStyle/>
              <a:p>
                <a:pPr>
                  <a:defRPr sz="998" b="0" i="0" u="none" strike="noStrike" baseline="0">
                    <a:solidFill>
                      <a:srgbClr val="000000"/>
                    </a:solidFill>
                    <a:latin typeface="Calibri"/>
                    <a:ea typeface="Calibri"/>
                    <a:cs typeface="Calibri"/>
                  </a:defRPr>
                </a:pPr>
                <a:endParaRPr lang="ru-RU"/>
              </a:p>
            </c:txPr>
            <c:showVal val="1"/>
          </c:dLbls>
          <c:cat>
            <c:strRef>
              <c:f>Лист1!$A$2:$A$4</c:f>
              <c:strCache>
                <c:ptCount val="3"/>
                <c:pt idx="0">
                  <c:v>2010г.</c:v>
                </c:pt>
                <c:pt idx="1">
                  <c:v>2011г.</c:v>
                </c:pt>
                <c:pt idx="2">
                  <c:v>2012г.</c:v>
                </c:pt>
              </c:strCache>
            </c:strRef>
          </c:cat>
          <c:val>
            <c:numRef>
              <c:f>Лист1!$B$2:$B$4</c:f>
              <c:numCache>
                <c:formatCode>General</c:formatCode>
                <c:ptCount val="3"/>
                <c:pt idx="0">
                  <c:v>14.8</c:v>
                </c:pt>
                <c:pt idx="1">
                  <c:v>14.7</c:v>
                </c:pt>
                <c:pt idx="2">
                  <c:v>14.4</c:v>
                </c:pt>
              </c:numCache>
            </c:numRef>
          </c:val>
        </c:ser>
        <c:ser>
          <c:idx val="1"/>
          <c:order val="1"/>
          <c:tx>
            <c:strRef>
              <c:f>Лист1!$C$1</c:f>
              <c:strCache>
                <c:ptCount val="1"/>
                <c:pt idx="0">
                  <c:v>трудоспособного возраста, %</c:v>
                </c:pt>
              </c:strCache>
            </c:strRef>
          </c:tx>
          <c:dLbls>
            <c:txPr>
              <a:bodyPr/>
              <a:lstStyle/>
              <a:p>
                <a:pPr>
                  <a:defRPr sz="998" b="0" i="0" u="none" strike="noStrike" baseline="0">
                    <a:solidFill>
                      <a:srgbClr val="000000"/>
                    </a:solidFill>
                    <a:latin typeface="Calibri"/>
                    <a:ea typeface="Calibri"/>
                    <a:cs typeface="Calibri"/>
                  </a:defRPr>
                </a:pPr>
                <a:endParaRPr lang="ru-RU"/>
              </a:p>
            </c:txPr>
            <c:showVal val="1"/>
          </c:dLbls>
          <c:cat>
            <c:strRef>
              <c:f>Лист1!$A$2:$A$4</c:f>
              <c:strCache>
                <c:ptCount val="3"/>
                <c:pt idx="0">
                  <c:v>2010г.</c:v>
                </c:pt>
                <c:pt idx="1">
                  <c:v>2011г.</c:v>
                </c:pt>
                <c:pt idx="2">
                  <c:v>2012г.</c:v>
                </c:pt>
              </c:strCache>
            </c:strRef>
          </c:cat>
          <c:val>
            <c:numRef>
              <c:f>Лист1!$C$2:$C$4</c:f>
              <c:numCache>
                <c:formatCode>General</c:formatCode>
                <c:ptCount val="3"/>
                <c:pt idx="0">
                  <c:v>63.5</c:v>
                </c:pt>
                <c:pt idx="1">
                  <c:v>63.6</c:v>
                </c:pt>
                <c:pt idx="2">
                  <c:v>64</c:v>
                </c:pt>
              </c:numCache>
            </c:numRef>
          </c:val>
        </c:ser>
        <c:ser>
          <c:idx val="2"/>
          <c:order val="2"/>
          <c:tx>
            <c:strRef>
              <c:f>Лист1!$D$1</c:f>
              <c:strCache>
                <c:ptCount val="1"/>
                <c:pt idx="0">
                  <c:v>моложе трудоспособного возраста, %</c:v>
                </c:pt>
              </c:strCache>
            </c:strRef>
          </c:tx>
          <c:dLbls>
            <c:txPr>
              <a:bodyPr/>
              <a:lstStyle/>
              <a:p>
                <a:pPr>
                  <a:defRPr sz="998" b="0" i="0" u="none" strike="noStrike" baseline="0">
                    <a:solidFill>
                      <a:srgbClr val="000000"/>
                    </a:solidFill>
                    <a:latin typeface="Calibri"/>
                    <a:ea typeface="Calibri"/>
                    <a:cs typeface="Calibri"/>
                  </a:defRPr>
                </a:pPr>
                <a:endParaRPr lang="ru-RU"/>
              </a:p>
            </c:txPr>
            <c:showVal val="1"/>
          </c:dLbls>
          <c:cat>
            <c:strRef>
              <c:f>Лист1!$A$2:$A$4</c:f>
              <c:strCache>
                <c:ptCount val="3"/>
                <c:pt idx="0">
                  <c:v>2010г.</c:v>
                </c:pt>
                <c:pt idx="1">
                  <c:v>2011г.</c:v>
                </c:pt>
                <c:pt idx="2">
                  <c:v>2012г.</c:v>
                </c:pt>
              </c:strCache>
            </c:strRef>
          </c:cat>
          <c:val>
            <c:numRef>
              <c:f>Лист1!$D$2:$D$4</c:f>
              <c:numCache>
                <c:formatCode>General</c:formatCode>
                <c:ptCount val="3"/>
                <c:pt idx="0">
                  <c:v>21.7</c:v>
                </c:pt>
                <c:pt idx="1">
                  <c:v>21.7</c:v>
                </c:pt>
                <c:pt idx="2">
                  <c:v>21.6</c:v>
                </c:pt>
              </c:numCache>
            </c:numRef>
          </c:val>
        </c:ser>
        <c:overlap val="100"/>
        <c:axId val="121045760"/>
        <c:axId val="121047296"/>
      </c:barChart>
      <c:catAx>
        <c:axId val="121045760"/>
        <c:scaling>
          <c:orientation val="minMax"/>
        </c:scaling>
        <c:axPos val="b"/>
        <c:numFmt formatCode="General" sourceLinked="1"/>
        <c:tickLblPos val="nextTo"/>
        <c:txPr>
          <a:bodyPr rot="0" vert="horz"/>
          <a:lstStyle/>
          <a:p>
            <a:pPr>
              <a:defRPr sz="998" b="0" i="0" u="none" strike="noStrike" baseline="0">
                <a:solidFill>
                  <a:srgbClr val="000000"/>
                </a:solidFill>
                <a:latin typeface="Calibri"/>
                <a:ea typeface="Calibri"/>
                <a:cs typeface="Calibri"/>
              </a:defRPr>
            </a:pPr>
            <a:endParaRPr lang="ru-RU"/>
          </a:p>
        </c:txPr>
        <c:crossAx val="121047296"/>
        <c:crosses val="autoZero"/>
        <c:auto val="1"/>
        <c:lblAlgn val="ctr"/>
        <c:lblOffset val="100"/>
      </c:catAx>
      <c:valAx>
        <c:axId val="121047296"/>
        <c:scaling>
          <c:orientation val="minMax"/>
        </c:scaling>
        <c:axPos val="l"/>
        <c:majorGridlines/>
        <c:numFmt formatCode="0%" sourceLinked="1"/>
        <c:tickLblPos val="nextTo"/>
        <c:txPr>
          <a:bodyPr rot="0" vert="horz"/>
          <a:lstStyle/>
          <a:p>
            <a:pPr>
              <a:defRPr sz="998" b="0" i="0" u="none" strike="noStrike" baseline="0">
                <a:solidFill>
                  <a:srgbClr val="000000"/>
                </a:solidFill>
                <a:latin typeface="Calibri"/>
                <a:ea typeface="Calibri"/>
                <a:cs typeface="Calibri"/>
              </a:defRPr>
            </a:pPr>
            <a:endParaRPr lang="ru-RU"/>
          </a:p>
        </c:txPr>
        <c:crossAx val="121045760"/>
        <c:crosses val="autoZero"/>
        <c:crossBetween val="between"/>
      </c:valAx>
    </c:plotArea>
    <c:legend>
      <c:legendPos val="b"/>
      <c:layout>
        <c:manualLayout>
          <c:xMode val="edge"/>
          <c:yMode val="edge"/>
          <c:wMode val="edge"/>
          <c:hMode val="edge"/>
          <c:x val="1.2996003913451111E-2"/>
          <c:y val="0.7668109405552529"/>
          <c:w val="1"/>
          <c:h val="0.8924953899237581"/>
        </c:manualLayout>
      </c:layout>
      <c:txPr>
        <a:bodyPr/>
        <a:lstStyle/>
        <a:p>
          <a:pPr>
            <a:defRPr sz="918"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сущ-й ж.ф.</c:v>
                </c:pt>
              </c:strCache>
            </c:strRef>
          </c:tx>
          <c:dLbls>
            <c:dLbl>
              <c:idx val="0"/>
              <c:layout>
                <c:manualLayout>
                  <c:x val="9.2592592592592796E-3"/>
                  <c:y val="-3.5714285714285712E-2"/>
                </c:manualLayout>
              </c:layout>
              <c:showVal val="1"/>
            </c:dLbl>
            <c:dLbl>
              <c:idx val="1"/>
              <c:layout>
                <c:manualLayout>
                  <c:x val="4.6296296296296346E-3"/>
                  <c:y val="-4.761904761904763E-2"/>
                </c:manualLayout>
              </c:layout>
              <c:showVal val="1"/>
            </c:dLbl>
            <c:txPr>
              <a:bodyPr/>
              <a:lstStyle/>
              <a:p>
                <a:pPr>
                  <a:defRPr sz="998" b="0" i="0" u="none" strike="noStrike" baseline="0">
                    <a:solidFill>
                      <a:srgbClr val="000000"/>
                    </a:solidFill>
                    <a:latin typeface="Calibri"/>
                    <a:ea typeface="Calibri"/>
                    <a:cs typeface="Calibri"/>
                  </a:defRPr>
                </a:pPr>
                <a:endParaRPr lang="ru-RU"/>
              </a:p>
            </c:txPr>
            <c:showVal val="1"/>
          </c:dLbls>
          <c:cat>
            <c:strRef>
              <c:f>Лист1!$A$2:$A$3</c:f>
              <c:strCache>
                <c:ptCount val="2"/>
                <c:pt idx="0">
                  <c:v>жилищный фонд на расчетный срок</c:v>
                </c:pt>
                <c:pt idx="1">
                  <c:v>жилищный фонд на 1-ю очередь</c:v>
                </c:pt>
              </c:strCache>
            </c:strRef>
          </c:cat>
          <c:val>
            <c:numRef>
              <c:f>Лист1!$B$2:$B$3</c:f>
              <c:numCache>
                <c:formatCode>General</c:formatCode>
                <c:ptCount val="2"/>
                <c:pt idx="0">
                  <c:v>26</c:v>
                </c:pt>
                <c:pt idx="1">
                  <c:v>26</c:v>
                </c:pt>
              </c:numCache>
            </c:numRef>
          </c:val>
        </c:ser>
        <c:ser>
          <c:idx val="1"/>
          <c:order val="1"/>
          <c:tx>
            <c:strRef>
              <c:f>Лист1!$C$1</c:f>
              <c:strCache>
                <c:ptCount val="1"/>
                <c:pt idx="0">
                  <c:v>новое стр-во</c:v>
                </c:pt>
              </c:strCache>
            </c:strRef>
          </c:tx>
          <c:dLbls>
            <c:dLbl>
              <c:idx val="0"/>
              <c:layout>
                <c:manualLayout>
                  <c:x val="1.6203703703703717E-2"/>
                  <c:y val="-4.3650793650793704E-2"/>
                </c:manualLayout>
              </c:layout>
              <c:showVal val="1"/>
            </c:dLbl>
            <c:dLbl>
              <c:idx val="1"/>
              <c:layout>
                <c:manualLayout>
                  <c:x val="9.2592592592592796E-3"/>
                  <c:y val="-4.761904761904763E-2"/>
                </c:manualLayout>
              </c:layout>
              <c:showVal val="1"/>
            </c:dLbl>
            <c:txPr>
              <a:bodyPr/>
              <a:lstStyle/>
              <a:p>
                <a:pPr>
                  <a:defRPr sz="998" b="0" i="0" u="none" strike="noStrike" baseline="0">
                    <a:solidFill>
                      <a:srgbClr val="000000"/>
                    </a:solidFill>
                    <a:latin typeface="Calibri"/>
                    <a:ea typeface="Calibri"/>
                    <a:cs typeface="Calibri"/>
                  </a:defRPr>
                </a:pPr>
                <a:endParaRPr lang="ru-RU"/>
              </a:p>
            </c:txPr>
            <c:showVal val="1"/>
          </c:dLbls>
          <c:cat>
            <c:strRef>
              <c:f>Лист1!$A$2:$A$3</c:f>
              <c:strCache>
                <c:ptCount val="2"/>
                <c:pt idx="0">
                  <c:v>жилищный фонд на расчетный срок</c:v>
                </c:pt>
                <c:pt idx="1">
                  <c:v>жилищный фонд на 1-ю очередь</c:v>
                </c:pt>
              </c:strCache>
            </c:strRef>
          </c:cat>
          <c:val>
            <c:numRef>
              <c:f>Лист1!$C$2:$C$3</c:f>
              <c:numCache>
                <c:formatCode>General</c:formatCode>
                <c:ptCount val="2"/>
                <c:pt idx="0">
                  <c:v>19</c:v>
                </c:pt>
                <c:pt idx="1">
                  <c:v>7</c:v>
                </c:pt>
              </c:numCache>
            </c:numRef>
          </c:val>
        </c:ser>
        <c:ser>
          <c:idx val="2"/>
          <c:order val="2"/>
          <c:tx>
            <c:strRef>
              <c:f>Лист1!$D$1</c:f>
              <c:strCache>
                <c:ptCount val="1"/>
                <c:pt idx="0">
                  <c:v>всего</c:v>
                </c:pt>
              </c:strCache>
            </c:strRef>
          </c:tx>
          <c:dLbls>
            <c:dLbl>
              <c:idx val="0"/>
              <c:layout>
                <c:manualLayout>
                  <c:x val="6.9444444444444094E-3"/>
                  <c:y val="-4.3650793650793704E-2"/>
                </c:manualLayout>
              </c:layout>
              <c:showVal val="1"/>
            </c:dLbl>
            <c:dLbl>
              <c:idx val="1"/>
              <c:layout>
                <c:manualLayout>
                  <c:x val="1.3888888888888911E-2"/>
                  <c:y val="-4.3650793650793704E-2"/>
                </c:manualLayout>
              </c:layout>
              <c:showVal val="1"/>
            </c:dLbl>
            <c:txPr>
              <a:bodyPr/>
              <a:lstStyle/>
              <a:p>
                <a:pPr>
                  <a:defRPr sz="998" b="0" i="0" u="none" strike="noStrike" baseline="0">
                    <a:solidFill>
                      <a:srgbClr val="000000"/>
                    </a:solidFill>
                    <a:latin typeface="Times New Roman" pitchFamily="18" charset="0"/>
                    <a:ea typeface="Calibri"/>
                    <a:cs typeface="Times New Roman" pitchFamily="18" charset="0"/>
                  </a:defRPr>
                </a:pPr>
                <a:endParaRPr lang="ru-RU"/>
              </a:p>
            </c:txPr>
            <c:showVal val="1"/>
          </c:dLbls>
          <c:cat>
            <c:strRef>
              <c:f>Лист1!$A$2:$A$3</c:f>
              <c:strCache>
                <c:ptCount val="2"/>
                <c:pt idx="0">
                  <c:v>жилищный фонд на расчетный срок</c:v>
                </c:pt>
                <c:pt idx="1">
                  <c:v>жилищный фонд на 1-ю очередь</c:v>
                </c:pt>
              </c:strCache>
            </c:strRef>
          </c:cat>
          <c:val>
            <c:numRef>
              <c:f>Лист1!$D$2:$D$3</c:f>
              <c:numCache>
                <c:formatCode>General</c:formatCode>
                <c:ptCount val="2"/>
                <c:pt idx="0">
                  <c:v>45</c:v>
                </c:pt>
                <c:pt idx="1">
                  <c:v>33</c:v>
                </c:pt>
              </c:numCache>
            </c:numRef>
          </c:val>
        </c:ser>
        <c:shape val="cylinder"/>
        <c:axId val="121099008"/>
        <c:axId val="121100544"/>
        <c:axId val="0"/>
      </c:bar3DChart>
      <c:catAx>
        <c:axId val="121099008"/>
        <c:scaling>
          <c:orientation val="minMax"/>
        </c:scaling>
        <c:axPos val="b"/>
        <c:numFmt formatCode="General" sourceLinked="1"/>
        <c:tickLblPos val="nextTo"/>
        <c:txPr>
          <a:bodyPr rot="0" vert="horz"/>
          <a:lstStyle/>
          <a:p>
            <a:pPr>
              <a:defRPr sz="998" b="0" i="0" u="none" strike="noStrike" baseline="0">
                <a:solidFill>
                  <a:srgbClr val="000000"/>
                </a:solidFill>
                <a:latin typeface="Times New Roman" pitchFamily="18" charset="0"/>
                <a:ea typeface="Calibri"/>
                <a:cs typeface="Times New Roman" pitchFamily="18" charset="0"/>
              </a:defRPr>
            </a:pPr>
            <a:endParaRPr lang="ru-RU"/>
          </a:p>
        </c:txPr>
        <c:crossAx val="121100544"/>
        <c:crosses val="autoZero"/>
        <c:auto val="1"/>
        <c:lblAlgn val="ctr"/>
        <c:lblOffset val="100"/>
      </c:catAx>
      <c:valAx>
        <c:axId val="121100544"/>
        <c:scaling>
          <c:orientation val="minMax"/>
        </c:scaling>
        <c:axPos val="l"/>
        <c:majorGridlines/>
        <c:numFmt formatCode="General" sourceLinked="1"/>
        <c:tickLblPos val="nextTo"/>
        <c:txPr>
          <a:bodyPr rot="0" vert="horz"/>
          <a:lstStyle/>
          <a:p>
            <a:pPr>
              <a:defRPr sz="998" b="0" i="0" u="none" strike="noStrike" baseline="0">
                <a:solidFill>
                  <a:srgbClr val="000000"/>
                </a:solidFill>
                <a:latin typeface="Calibri"/>
                <a:ea typeface="Calibri"/>
                <a:cs typeface="Calibri"/>
              </a:defRPr>
            </a:pPr>
            <a:endParaRPr lang="ru-RU"/>
          </a:p>
        </c:txPr>
        <c:crossAx val="121099008"/>
        <c:crosses val="autoZero"/>
        <c:crossBetween val="between"/>
      </c:valAx>
      <c:spPr>
        <a:noFill/>
        <a:ln w="25352">
          <a:noFill/>
        </a:ln>
      </c:spPr>
    </c:plotArea>
    <c:legend>
      <c:legendPos val="r"/>
      <c:txPr>
        <a:bodyPr/>
        <a:lstStyle/>
        <a:p>
          <a:pPr>
            <a:defRPr sz="918"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53</Pages>
  <Words>41946</Words>
  <Characters>239093</Characters>
  <Application>Microsoft Office Word</Application>
  <DocSecurity>0</DocSecurity>
  <Lines>1992</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280479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gjkmpjdfntkm</dc:creator>
  <cp:lastModifiedBy>gjkmpjdfntkm</cp:lastModifiedBy>
  <cp:revision>18</cp:revision>
  <cp:lastPrinted>2013-02-20T07:57:00Z</cp:lastPrinted>
  <dcterms:created xsi:type="dcterms:W3CDTF">2013-02-15T08:13:00Z</dcterms:created>
  <dcterms:modified xsi:type="dcterms:W3CDTF">2013-03-25T09:53:00Z</dcterms:modified>
</cp:coreProperties>
</file>