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62" w:rsidRPr="00ED5813" w:rsidRDefault="00644E62" w:rsidP="00E5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44E62" w:rsidRPr="00ED5813" w:rsidRDefault="00644E62" w:rsidP="00E5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44E62" w:rsidRPr="00ED5813" w:rsidRDefault="00644E62" w:rsidP="00E5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44E62" w:rsidRPr="00ED5813" w:rsidRDefault="00644E62" w:rsidP="00E5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44E62" w:rsidRPr="00ED5813" w:rsidRDefault="00644E62" w:rsidP="00644E6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D5813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ED5813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ED5813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37</w:t>
      </w:r>
      <w:r w:rsidRPr="00ED5813">
        <w:rPr>
          <w:rFonts w:ascii="Times New Roman" w:hAnsi="Times New Roman" w:cs="Times New Roman"/>
          <w:b/>
          <w:sz w:val="56"/>
          <w:szCs w:val="56"/>
        </w:rPr>
        <w:t xml:space="preserve"> (2</w:t>
      </w:r>
      <w:r>
        <w:rPr>
          <w:rFonts w:ascii="Times New Roman" w:hAnsi="Times New Roman" w:cs="Times New Roman"/>
          <w:b/>
          <w:sz w:val="56"/>
          <w:szCs w:val="56"/>
        </w:rPr>
        <w:t>77</w:t>
      </w:r>
      <w:r w:rsidRPr="00ED5813">
        <w:rPr>
          <w:rFonts w:ascii="Times New Roman" w:hAnsi="Times New Roman" w:cs="Times New Roman"/>
          <w:b/>
          <w:sz w:val="56"/>
          <w:szCs w:val="56"/>
        </w:rPr>
        <w:t>)</w:t>
      </w:r>
    </w:p>
    <w:p w:rsidR="00644E62" w:rsidRPr="00ED5813" w:rsidRDefault="00644E62" w:rsidP="00644E62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D5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21</w:t>
      </w:r>
      <w:r w:rsidRPr="00ED5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Pr="00ED5813">
        <w:rPr>
          <w:rFonts w:ascii="Times New Roman" w:hAnsi="Times New Roman" w:cs="Times New Roman"/>
        </w:rPr>
        <w:t xml:space="preserve">  2022 г</w:t>
      </w:r>
    </w:p>
    <w:p w:rsidR="00592491" w:rsidRDefault="00592491" w:rsidP="00FD6F89">
      <w:pPr>
        <w:spacing w:after="0"/>
        <w:jc w:val="center"/>
        <w:rPr>
          <w:rFonts w:ascii="Segoe UI" w:hAnsi="Segoe UI" w:cs="Segoe UI"/>
          <w:b/>
          <w:i/>
          <w:sz w:val="28"/>
          <w:szCs w:val="28"/>
        </w:rPr>
      </w:pPr>
    </w:p>
    <w:p w:rsidR="00FD6F89" w:rsidRPr="005B44B9" w:rsidRDefault="00FD6F89" w:rsidP="00FD6F89">
      <w:pPr>
        <w:spacing w:after="0"/>
        <w:jc w:val="center"/>
        <w:rPr>
          <w:rFonts w:ascii="Segoe UI" w:hAnsi="Segoe UI" w:cs="Segoe UI"/>
          <w:b/>
          <w:i/>
          <w:sz w:val="28"/>
          <w:szCs w:val="28"/>
        </w:rPr>
      </w:pPr>
      <w:r w:rsidRPr="005B44B9">
        <w:rPr>
          <w:rFonts w:ascii="Segoe UI" w:hAnsi="Segoe UI" w:cs="Segoe UI"/>
          <w:b/>
          <w:i/>
          <w:sz w:val="28"/>
          <w:szCs w:val="28"/>
        </w:rPr>
        <w:t xml:space="preserve">Индивидуальное жилье становится популярным </w:t>
      </w: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i/>
          <w:sz w:val="28"/>
          <w:szCs w:val="28"/>
        </w:rPr>
      </w:pPr>
      <w:r w:rsidRPr="005B44B9">
        <w:rPr>
          <w:rFonts w:ascii="Segoe UI" w:hAnsi="Segoe UI" w:cs="Segoe UI"/>
          <w:b/>
          <w:i/>
          <w:sz w:val="28"/>
          <w:szCs w:val="28"/>
        </w:rPr>
        <w:t>в Новосибирской области</w:t>
      </w:r>
    </w:p>
    <w:p w:rsidR="00592491" w:rsidRPr="005B44B9" w:rsidRDefault="00592491" w:rsidP="00FD6F89">
      <w:pPr>
        <w:spacing w:after="0"/>
        <w:jc w:val="center"/>
        <w:rPr>
          <w:rFonts w:ascii="Segoe UI" w:hAnsi="Segoe UI" w:cs="Segoe UI"/>
          <w:b/>
          <w:i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Доля индивидуальных жилых домов, построенных </w:t>
      </w:r>
      <w:r>
        <w:rPr>
          <w:rFonts w:ascii="Segoe UI" w:hAnsi="Segoe UI" w:cs="Segoe UI"/>
          <w:sz w:val="28"/>
          <w:szCs w:val="28"/>
        </w:rPr>
        <w:t xml:space="preserve">                                      </w:t>
      </w:r>
      <w:r w:rsidRPr="00FD6F89">
        <w:rPr>
          <w:rFonts w:ascii="Segoe UI" w:hAnsi="Segoe UI" w:cs="Segoe UI"/>
          <w:sz w:val="28"/>
          <w:szCs w:val="28"/>
        </w:rPr>
        <w:t xml:space="preserve">и зарегистрированных гражданами в Новосибирской области, </w:t>
      </w:r>
      <w:r>
        <w:rPr>
          <w:rFonts w:ascii="Segoe UI" w:hAnsi="Segoe UI" w:cs="Segoe UI"/>
          <w:sz w:val="28"/>
          <w:szCs w:val="28"/>
        </w:rPr>
        <w:t xml:space="preserve">                            </w:t>
      </w:r>
      <w:r w:rsidRPr="00FD6F89">
        <w:rPr>
          <w:rFonts w:ascii="Segoe UI" w:hAnsi="Segoe UI" w:cs="Segoe UI"/>
          <w:sz w:val="28"/>
          <w:szCs w:val="28"/>
        </w:rPr>
        <w:t xml:space="preserve">от общего </w:t>
      </w:r>
      <w:proofErr w:type="gramStart"/>
      <w:r w:rsidRPr="00FD6F89">
        <w:rPr>
          <w:rFonts w:ascii="Segoe UI" w:hAnsi="Segoe UI" w:cs="Segoe UI"/>
          <w:sz w:val="28"/>
          <w:szCs w:val="28"/>
        </w:rPr>
        <w:t>количества</w:t>
      </w:r>
      <w:proofErr w:type="gramEnd"/>
      <w:r w:rsidRPr="00FD6F89">
        <w:rPr>
          <w:rFonts w:ascii="Segoe UI" w:hAnsi="Segoe UI" w:cs="Segoe UI"/>
          <w:sz w:val="28"/>
          <w:szCs w:val="28"/>
        </w:rPr>
        <w:t xml:space="preserve"> строящегося в регионе жилья увеличилась с начала года с 22% до 33%.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По данным регионального министерства строительства, в 2022 году введено в эксплуатацию более 1,5 </w:t>
      </w:r>
      <w:proofErr w:type="gramStart"/>
      <w:r w:rsidRPr="00FD6F89">
        <w:rPr>
          <w:rFonts w:ascii="Segoe UI" w:hAnsi="Segoe UI" w:cs="Segoe UI"/>
          <w:sz w:val="28"/>
          <w:szCs w:val="28"/>
        </w:rPr>
        <w:t>млн</w:t>
      </w:r>
      <w:proofErr w:type="gramEnd"/>
      <w:r w:rsidRPr="00FD6F8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D6F89">
        <w:rPr>
          <w:rFonts w:ascii="Segoe UI" w:hAnsi="Segoe UI" w:cs="Segoe UI"/>
          <w:sz w:val="28"/>
          <w:szCs w:val="28"/>
        </w:rPr>
        <w:t>кв.м</w:t>
      </w:r>
      <w:proofErr w:type="spellEnd"/>
      <w:r w:rsidRPr="00FD6F89">
        <w:rPr>
          <w:rFonts w:ascii="Segoe UI" w:hAnsi="Segoe UI" w:cs="Segoe UI"/>
          <w:sz w:val="28"/>
          <w:szCs w:val="28"/>
        </w:rPr>
        <w:t xml:space="preserve"> жилья, при этом 43% - это индивидуальное жилищное строительство, спрос на которое </w:t>
      </w:r>
      <w:r>
        <w:rPr>
          <w:rFonts w:ascii="Segoe UI" w:hAnsi="Segoe UI" w:cs="Segoe UI"/>
          <w:sz w:val="28"/>
          <w:szCs w:val="28"/>
        </w:rPr>
        <w:t xml:space="preserve">                      </w:t>
      </w:r>
      <w:r w:rsidRPr="00FD6F89">
        <w:rPr>
          <w:rFonts w:ascii="Segoe UI" w:hAnsi="Segoe UI" w:cs="Segoe UI"/>
          <w:sz w:val="28"/>
          <w:szCs w:val="28"/>
        </w:rPr>
        <w:t>в последние месяцы возрастает.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Всего за истекший период 2022 года </w:t>
      </w:r>
      <w:proofErr w:type="gramStart"/>
      <w:r w:rsidRPr="00FD6F89">
        <w:rPr>
          <w:rFonts w:ascii="Segoe UI" w:hAnsi="Segoe UI" w:cs="Segoe UI"/>
          <w:sz w:val="28"/>
          <w:szCs w:val="28"/>
        </w:rPr>
        <w:t>региональным</w:t>
      </w:r>
      <w:proofErr w:type="gramEnd"/>
      <w:r w:rsidRPr="00FD6F8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D6F89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FD6F89">
        <w:rPr>
          <w:rFonts w:ascii="Segoe UI" w:hAnsi="Segoe UI" w:cs="Segoe UI"/>
          <w:sz w:val="28"/>
          <w:szCs w:val="28"/>
        </w:rPr>
        <w:t xml:space="preserve"> зарегистрировано 4 123 новых индивидуальных жилых домов, построенных гражданами, больше половины из них – 2-этажные дома, почти 40% - 1-этажные, остальные – 3-этажные. В основном это деревянные дома – 55%, 16% домов построено из кирпича. Общая площадь жилых домов малоэтажного строительства составила 641,8 тыс. </w:t>
      </w:r>
      <w:proofErr w:type="spellStart"/>
      <w:r w:rsidRPr="00FD6F89">
        <w:rPr>
          <w:rFonts w:ascii="Segoe UI" w:hAnsi="Segoe UI" w:cs="Segoe UI"/>
          <w:sz w:val="28"/>
          <w:szCs w:val="28"/>
        </w:rPr>
        <w:t>кв.м</w:t>
      </w:r>
      <w:proofErr w:type="spellEnd"/>
      <w:r w:rsidRPr="00FD6F89">
        <w:rPr>
          <w:rFonts w:ascii="Segoe UI" w:hAnsi="Segoe UI" w:cs="Segoe UI"/>
          <w:sz w:val="28"/>
          <w:szCs w:val="28"/>
        </w:rPr>
        <w:t>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CE68" wp14:editId="3A99762D">
                <wp:simplePos x="0" y="0"/>
                <wp:positionH relativeFrom="column">
                  <wp:posOffset>678180</wp:posOffset>
                </wp:positionH>
                <wp:positionV relativeFrom="paragraph">
                  <wp:posOffset>2886075</wp:posOffset>
                </wp:positionV>
                <wp:extent cx="4686300" cy="63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0111EE" w:rsidRDefault="00FD6F89" w:rsidP="00FD6F89">
                            <w:pPr>
                              <w:pStyle w:val="af3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</w:rPr>
                            </w:pPr>
                            <w:r w:rsidRPr="005B20F6">
                              <w:t>Зарегистрированные индивидуальные 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3.4pt;margin-top:227.25pt;width:36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" stroked="f">
                <v:textbox style="mso-fit-shape-to-text:t" inset="0,0,0,0">
                  <w:txbxContent>
                    <w:p w:rsidR="00FD6F89" w:rsidRPr="000111EE" w:rsidRDefault="00FD6F89" w:rsidP="00FD6F89">
                      <w:pPr>
                        <w:pStyle w:val="af3"/>
                        <w:rPr>
                          <w:rFonts w:ascii="Arial" w:eastAsia="Times New Roman" w:hAnsi="Arial" w:cs="Arial"/>
                          <w:noProof/>
                          <w:color w:val="000000"/>
                        </w:rPr>
                      </w:pPr>
                      <w:r w:rsidRPr="005B20F6">
                        <w:t>Зарегистрированные индивидуальные жилые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6C245D21" wp14:editId="4A15A948">
            <wp:simplePos x="0" y="0"/>
            <wp:positionH relativeFrom="column">
              <wp:posOffset>678180</wp:posOffset>
            </wp:positionH>
            <wp:positionV relativeFrom="paragraph">
              <wp:posOffset>123825</wp:posOffset>
            </wp:positionV>
            <wp:extent cx="4686300" cy="2705100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16D39" wp14:editId="50C7E558">
                <wp:simplePos x="0" y="0"/>
                <wp:positionH relativeFrom="column">
                  <wp:posOffset>541020</wp:posOffset>
                </wp:positionH>
                <wp:positionV relativeFrom="paragraph">
                  <wp:posOffset>2982595</wp:posOffset>
                </wp:positionV>
                <wp:extent cx="4591050" cy="63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23595D" w:rsidRDefault="00FD6F89" w:rsidP="00FD6F89">
                            <w:pPr>
                              <w:pStyle w:val="af3"/>
                              <w:rPr>
                                <w:rFonts w:ascii="Arial" w:eastAsia="Times New Roman" w:hAnsi="Arial" w:cs="Arial"/>
                                <w:noProof/>
                                <w:color w:val="E36C0A" w:themeColor="accent6" w:themeShade="BF"/>
                              </w:rPr>
                            </w:pPr>
                            <w:r w:rsidRPr="0023595D">
                              <w:rPr>
                                <w:color w:val="E36C0A" w:themeColor="accent6" w:themeShade="BF"/>
                              </w:rPr>
                              <w:t>Материалы стен индивидуальных жилых домов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left:0;text-align:left;margin-left:42.6pt;margin-top:234.85pt;width:36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" stroked="f">
                <v:textbox style="mso-fit-shape-to-text:t" inset="0,0,0,0">
                  <w:txbxContent>
                    <w:p w:rsidR="00FD6F89" w:rsidRPr="0023595D" w:rsidRDefault="00FD6F89" w:rsidP="00FD6F89">
                      <w:pPr>
                        <w:pStyle w:val="af3"/>
                        <w:rPr>
                          <w:rFonts w:ascii="Arial" w:eastAsia="Times New Roman" w:hAnsi="Arial" w:cs="Arial"/>
                          <w:noProof/>
                          <w:color w:val="E36C0A" w:themeColor="accent6" w:themeShade="BF"/>
                        </w:rPr>
                      </w:pPr>
                      <w:r w:rsidRPr="0023595D">
                        <w:rPr>
                          <w:color w:val="E36C0A" w:themeColor="accent6" w:themeShade="BF"/>
                        </w:rPr>
                        <w:t>Материалы стен индивидуальных жилых домов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06839EC4" wp14:editId="026E8951">
            <wp:simplePos x="0" y="0"/>
            <wp:positionH relativeFrom="column">
              <wp:posOffset>541020</wp:posOffset>
            </wp:positionH>
            <wp:positionV relativeFrom="paragraph">
              <wp:posOffset>172720</wp:posOffset>
            </wp:positionV>
            <wp:extent cx="4591050" cy="275272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23595D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«</w:t>
      </w:r>
      <w:r w:rsidRPr="00FD6F89">
        <w:rPr>
          <w:rFonts w:ascii="Segoe UI" w:hAnsi="Segoe UI" w:cs="Segoe UI"/>
          <w:i/>
          <w:sz w:val="28"/>
          <w:szCs w:val="28"/>
        </w:rPr>
        <w:t xml:space="preserve">Сегодня малоэтажное строительство становится всё более привлекательным, </w:t>
      </w:r>
      <w:r w:rsidRPr="00FD6F89">
        <w:rPr>
          <w:rFonts w:ascii="Segoe UI" w:hAnsi="Segoe UI" w:cs="Segoe UI"/>
          <w:sz w:val="28"/>
          <w:szCs w:val="28"/>
        </w:rPr>
        <w:t xml:space="preserve">- говорит заместитель руководителя Управления </w:t>
      </w:r>
      <w:proofErr w:type="spellStart"/>
      <w:r w:rsidRPr="00FD6F8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D6F89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FD6F89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FD6F89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FD6F89">
        <w:rPr>
          <w:rFonts w:ascii="Segoe UI" w:hAnsi="Segoe UI" w:cs="Segoe UI"/>
          <w:sz w:val="28"/>
          <w:szCs w:val="28"/>
        </w:rPr>
        <w:t xml:space="preserve">. – </w:t>
      </w:r>
      <w:r w:rsidRPr="00FD6F89">
        <w:rPr>
          <w:rFonts w:ascii="Segoe UI" w:hAnsi="Segoe UI" w:cs="Segoe UI"/>
          <w:i/>
          <w:sz w:val="28"/>
          <w:szCs w:val="28"/>
        </w:rPr>
        <w:t xml:space="preserve">Граждане могут самостоятельно выбрать земельный участок для жилищного строительства – для этих целей </w:t>
      </w:r>
      <w:proofErr w:type="spellStart"/>
      <w:r w:rsidRPr="00FD6F89">
        <w:rPr>
          <w:rFonts w:ascii="Segoe UI" w:hAnsi="Segoe UI" w:cs="Segoe UI"/>
          <w:i/>
          <w:sz w:val="28"/>
          <w:szCs w:val="28"/>
        </w:rPr>
        <w:t>Росреестром</w:t>
      </w:r>
      <w:proofErr w:type="spellEnd"/>
      <w:r w:rsidRPr="00FD6F89">
        <w:rPr>
          <w:rFonts w:ascii="Segoe UI" w:hAnsi="Segoe UI" w:cs="Segoe UI"/>
          <w:i/>
          <w:sz w:val="28"/>
          <w:szCs w:val="28"/>
        </w:rPr>
        <w:t xml:space="preserve"> создан сервис «Земля для стройки», которым можно воспользоваться на </w:t>
      </w:r>
      <w:hyperlink r:id="rId11" w:history="1">
        <w:r w:rsidRPr="00FD6F89">
          <w:rPr>
            <w:rStyle w:val="a3"/>
            <w:rFonts w:ascii="Segoe UI" w:hAnsi="Segoe UI" w:cs="Segoe UI"/>
            <w:i/>
            <w:sz w:val="28"/>
            <w:szCs w:val="28"/>
          </w:rPr>
          <w:t>Публичной кадастровой карте</w:t>
        </w:r>
      </w:hyperlink>
      <w:r w:rsidRPr="00FD6F89">
        <w:rPr>
          <w:rFonts w:ascii="Segoe UI" w:hAnsi="Segoe UI" w:cs="Segoe UI"/>
          <w:i/>
          <w:sz w:val="28"/>
          <w:szCs w:val="28"/>
        </w:rPr>
        <w:t>».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 Новосибирской области земельные участки, свободные для жилищного строительства, находятся в различных районах области, общая площадь таких участков сегодня составляет более 900 га.</w:t>
      </w:r>
    </w:p>
    <w:p w:rsidR="005B44B9" w:rsidRDefault="005B44B9" w:rsidP="005B44B9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5B44B9" w:rsidRPr="005B44B9" w:rsidRDefault="005B44B9" w:rsidP="005B44B9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i/>
          <w:sz w:val="28"/>
          <w:szCs w:val="28"/>
        </w:rPr>
      </w:pPr>
      <w:proofErr w:type="spellStart"/>
      <w:r w:rsidRPr="005B44B9">
        <w:rPr>
          <w:rFonts w:ascii="Segoe UI" w:hAnsi="Segoe UI" w:cs="Segoe UI"/>
          <w:b/>
          <w:i/>
          <w:sz w:val="28"/>
          <w:szCs w:val="28"/>
        </w:rPr>
        <w:t>Росреестр</w:t>
      </w:r>
      <w:proofErr w:type="spellEnd"/>
      <w:r w:rsidRPr="005B44B9">
        <w:rPr>
          <w:rFonts w:ascii="Segoe UI" w:hAnsi="Segoe UI" w:cs="Segoe UI"/>
          <w:b/>
          <w:i/>
          <w:sz w:val="28"/>
          <w:szCs w:val="28"/>
        </w:rPr>
        <w:t xml:space="preserve"> ответит на вопросы новосибирцев</w:t>
      </w:r>
    </w:p>
    <w:p w:rsidR="005B44B9" w:rsidRPr="00C36FB6" w:rsidRDefault="005B44B9" w:rsidP="005B44B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b/>
          <w:sz w:val="28"/>
          <w:szCs w:val="28"/>
        </w:rPr>
        <w:t>22 сентября 2022 года</w:t>
      </w:r>
      <w:r w:rsidRPr="00C36FB6">
        <w:rPr>
          <w:rFonts w:ascii="Segoe UI" w:hAnsi="Segoe UI" w:cs="Segoe UI"/>
          <w:sz w:val="28"/>
          <w:szCs w:val="28"/>
        </w:rPr>
        <w:t xml:space="preserve"> Управление </w:t>
      </w:r>
      <w:proofErr w:type="spellStart"/>
      <w:r w:rsidRPr="00C36FB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36FB6">
        <w:rPr>
          <w:rFonts w:ascii="Segoe UI" w:hAnsi="Segoe UI" w:cs="Segoe UI"/>
          <w:sz w:val="28"/>
          <w:szCs w:val="28"/>
        </w:rPr>
        <w:t xml:space="preserve"> по Новосибирской области проводит «горячую» телефонную линию по вопросам наложения и снятия арестов/запретов на объекты недвижимости.</w:t>
      </w:r>
    </w:p>
    <w:p w:rsidR="005B44B9" w:rsidRPr="00C36FB6" w:rsidRDefault="005B44B9" w:rsidP="005B44B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>- Кто может наложить и/или снять арест на квартиру?</w:t>
      </w:r>
    </w:p>
    <w:p w:rsidR="005B44B9" w:rsidRPr="00C36FB6" w:rsidRDefault="005B44B9" w:rsidP="005B44B9">
      <w:pPr>
        <w:autoSpaceDE w:val="0"/>
        <w:autoSpaceDN w:val="0"/>
        <w:adjustRightInd w:val="0"/>
        <w:spacing w:after="0"/>
        <w:ind w:left="709" w:firstLine="11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- В какие сроки эти сведения вносятся в Единый государственный реестр недвижимости? </w:t>
      </w:r>
    </w:p>
    <w:p w:rsidR="005B44B9" w:rsidRPr="00C36FB6" w:rsidRDefault="005B44B9" w:rsidP="005B44B9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>- Как узнать о наличии или отсутствии ареста или запрета?</w:t>
      </w:r>
    </w:p>
    <w:p w:rsidR="005B44B9" w:rsidRPr="00C36FB6" w:rsidRDefault="005B44B9" w:rsidP="005B44B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lastRenderedPageBreak/>
        <w:t xml:space="preserve">На эти и другие вопросы граждан ответит начальник отдела государственной регистрации недвижимости новосибирского </w:t>
      </w:r>
      <w:proofErr w:type="spellStart"/>
      <w:r w:rsidRPr="00C36FB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36FB6">
        <w:rPr>
          <w:rFonts w:ascii="Segoe UI" w:hAnsi="Segoe UI" w:cs="Segoe UI"/>
          <w:sz w:val="28"/>
          <w:szCs w:val="28"/>
        </w:rPr>
        <w:t xml:space="preserve"> </w:t>
      </w:r>
      <w:r w:rsidRPr="00C36FB6">
        <w:rPr>
          <w:rFonts w:ascii="Segoe UI" w:hAnsi="Segoe UI" w:cs="Segoe UI"/>
          <w:b/>
          <w:sz w:val="28"/>
          <w:szCs w:val="28"/>
        </w:rPr>
        <w:t>Ольга Васильевна Евдокименко.</w:t>
      </w:r>
    </w:p>
    <w:p w:rsidR="005B44B9" w:rsidRPr="00C36FB6" w:rsidRDefault="005B44B9" w:rsidP="005B44B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Номер телефона «горячей» линии </w:t>
      </w:r>
      <w:r w:rsidRPr="00C36FB6">
        <w:rPr>
          <w:rFonts w:ascii="Segoe UI" w:hAnsi="Segoe UI" w:cs="Segoe UI"/>
          <w:b/>
          <w:sz w:val="28"/>
          <w:szCs w:val="28"/>
        </w:rPr>
        <w:t>8 (383) 227-11-20,</w:t>
      </w:r>
      <w:r w:rsidRPr="00C36FB6">
        <w:rPr>
          <w:rFonts w:ascii="Segoe UI" w:hAnsi="Segoe UI" w:cs="Segoe UI"/>
          <w:sz w:val="28"/>
          <w:szCs w:val="28"/>
        </w:rPr>
        <w:t xml:space="preserve"> </w:t>
      </w:r>
    </w:p>
    <w:p w:rsidR="005B44B9" w:rsidRDefault="005B44B9" w:rsidP="005B44B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C36FB6">
        <w:rPr>
          <w:rFonts w:ascii="Segoe UI" w:hAnsi="Segoe UI" w:cs="Segoe UI"/>
          <w:sz w:val="28"/>
          <w:szCs w:val="28"/>
        </w:rPr>
        <w:t xml:space="preserve">звонки принимаются </w:t>
      </w:r>
      <w:r w:rsidRPr="00C36FB6">
        <w:rPr>
          <w:rFonts w:ascii="Segoe UI" w:hAnsi="Segoe UI" w:cs="Segoe UI"/>
          <w:b/>
          <w:sz w:val="28"/>
          <w:szCs w:val="28"/>
        </w:rPr>
        <w:t>22 сентября 2022 года  с 14:00 до 16:00</w:t>
      </w:r>
    </w:p>
    <w:p w:rsidR="005B44B9" w:rsidRPr="005B44B9" w:rsidRDefault="005B44B9" w:rsidP="005B44B9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i/>
          <w:color w:val="000000"/>
          <w:sz w:val="28"/>
          <w:szCs w:val="28"/>
        </w:rPr>
      </w:pPr>
      <w:r w:rsidRPr="005B44B9">
        <w:rPr>
          <w:rFonts w:ascii="Segoe UI" w:hAnsi="Segoe UI" w:cs="Segoe UI"/>
          <w:b/>
          <w:bCs/>
          <w:i/>
          <w:color w:val="000000"/>
          <w:sz w:val="28"/>
          <w:szCs w:val="28"/>
        </w:rPr>
        <w:t>В региональной Кадастровой палате прошла горячая линия                 о внесении в ЕГРН сведений о территориальных зонах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Территориальная зона – </w:t>
      </w:r>
      <w:r w:rsidRPr="00AF02E1">
        <w:rPr>
          <w:rFonts w:ascii="Segoe UI" w:hAnsi="Segoe UI" w:cs="Segoe UI"/>
          <w:color w:val="000000"/>
          <w:sz w:val="28"/>
          <w:szCs w:val="28"/>
        </w:rPr>
        <w:t xml:space="preserve">это область на территории муниципальных образований, в границах которой действуют определенные градостроительные регламенты. По состоянию на </w:t>
      </w:r>
      <w:r>
        <w:rPr>
          <w:rFonts w:ascii="Segoe UI" w:hAnsi="Segoe UI" w:cs="Segoe UI"/>
          <w:color w:val="000000"/>
          <w:sz w:val="28"/>
          <w:szCs w:val="28"/>
        </w:rPr>
        <w:t xml:space="preserve">                   </w:t>
      </w:r>
      <w:r w:rsidRPr="00AF02E1">
        <w:rPr>
          <w:rFonts w:ascii="Segoe UI" w:hAnsi="Segoe UI" w:cs="Segoe UI"/>
          <w:color w:val="000000"/>
          <w:sz w:val="28"/>
          <w:szCs w:val="28"/>
        </w:rPr>
        <w:t>1 сентября 2022 года в Едином государственном реестре недвижимости (ЕГРН) содержатся сведения о границах более двух тыс. (2347) территориальных зон Новосибирской области.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color w:val="000000"/>
          <w:sz w:val="28"/>
          <w:szCs w:val="28"/>
        </w:rPr>
        <w:t>14 сентября в региональной Кадастровой палате состоялась горячая линия по вопросам внесения в ЕГРН сведений о территориальных зонах. Специалисты отдела инфраструктуры пространственных данных ответили на вопросы граждан, поступившие в рамках телефонного консультирования.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b/>
          <w:bCs/>
          <w:color w:val="000000"/>
          <w:sz w:val="28"/>
          <w:szCs w:val="28"/>
        </w:rPr>
        <w:t>Кто вносит сведения о территориальных зонах ЕГРН?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color w:val="000000"/>
          <w:sz w:val="28"/>
          <w:szCs w:val="28"/>
        </w:rPr>
        <w:t>Работы по установлению границ территориальных зон инициируют органы государственной власти или органы местного самоуправления. Уполномоченные органы власти в порядке межведомственного информационного взаимодействия направляют в Кадастровую палату необходимые сведения для внесения в ЕГРН.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color w:val="000000"/>
          <w:sz w:val="28"/>
          <w:szCs w:val="28"/>
        </w:rPr>
        <w:t>Документы предоставляются в электронном виде в формате XML и заверяются усиленной электронной подписью подготовившего и направившего их регионального или местного органа власти. При этом обязательным приложением к документам является графическое описание местоположения границ территориальных зон. Представленные сведения о границах территориальных зон вносятся в ЕГРН в течение 15 рабочих дней </w:t>
      </w:r>
      <w:proofErr w:type="gramStart"/>
      <w:r w:rsidRPr="00AF02E1">
        <w:rPr>
          <w:rFonts w:ascii="Segoe UI" w:hAnsi="Segoe UI" w:cs="Segoe UI"/>
          <w:color w:val="000000"/>
          <w:sz w:val="28"/>
          <w:szCs w:val="28"/>
        </w:rPr>
        <w:t>с даты поступления</w:t>
      </w:r>
      <w:proofErr w:type="gramEnd"/>
      <w:r w:rsidRPr="00AF02E1">
        <w:rPr>
          <w:rFonts w:ascii="Segoe UI" w:hAnsi="Segoe UI" w:cs="Segoe UI"/>
          <w:color w:val="000000"/>
          <w:sz w:val="28"/>
          <w:szCs w:val="28"/>
        </w:rPr>
        <w:t xml:space="preserve"> документов.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b/>
          <w:bCs/>
          <w:color w:val="000000"/>
          <w:sz w:val="28"/>
          <w:szCs w:val="28"/>
        </w:rPr>
        <w:t>Какие ограничения устанавливаются на использование земельного участка, который попадает в территориальную зону?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color w:val="000000"/>
          <w:sz w:val="28"/>
          <w:szCs w:val="28"/>
        </w:rPr>
        <w:t xml:space="preserve">Для каждой территориальной зоны органы власти устанавливают вид разрешенного использования (ВРИ) земельных участков. Тот или </w:t>
      </w:r>
      <w:r w:rsidRPr="00AF02E1">
        <w:rPr>
          <w:rFonts w:ascii="Segoe UI" w:hAnsi="Segoe UI" w:cs="Segoe UI"/>
          <w:color w:val="000000"/>
          <w:sz w:val="28"/>
          <w:szCs w:val="28"/>
        </w:rPr>
        <w:lastRenderedPageBreak/>
        <w:t xml:space="preserve">иной </w:t>
      </w:r>
      <w:proofErr w:type="gramStart"/>
      <w:r w:rsidRPr="00AF02E1">
        <w:rPr>
          <w:rFonts w:ascii="Segoe UI" w:hAnsi="Segoe UI" w:cs="Segoe UI"/>
          <w:color w:val="000000"/>
          <w:sz w:val="28"/>
          <w:szCs w:val="28"/>
        </w:rPr>
        <w:t>ВРИ</w:t>
      </w:r>
      <w:proofErr w:type="gramEnd"/>
      <w:r w:rsidRPr="00AF02E1">
        <w:rPr>
          <w:rFonts w:ascii="Segoe UI" w:hAnsi="Segoe UI" w:cs="Segoe UI"/>
          <w:color w:val="000000"/>
          <w:sz w:val="28"/>
          <w:szCs w:val="28"/>
        </w:rPr>
        <w:t xml:space="preserve"> определяется исходя из исторически сложившихся условий использования территории, а также исходя из результатов публичных слушаний. Документы градостроительного зонирования регламентируют, какие </w:t>
      </w:r>
      <w:proofErr w:type="gramStart"/>
      <w:r w:rsidRPr="00AF02E1">
        <w:rPr>
          <w:rFonts w:ascii="Segoe UI" w:hAnsi="Segoe UI" w:cs="Segoe UI"/>
          <w:color w:val="000000"/>
          <w:sz w:val="28"/>
          <w:szCs w:val="28"/>
        </w:rPr>
        <w:t>ВРИ</w:t>
      </w:r>
      <w:proofErr w:type="gramEnd"/>
      <w:r w:rsidRPr="00AF02E1">
        <w:rPr>
          <w:rFonts w:ascii="Segoe UI" w:hAnsi="Segoe UI" w:cs="Segoe UI"/>
          <w:color w:val="000000"/>
          <w:sz w:val="28"/>
          <w:szCs w:val="28"/>
        </w:rPr>
        <w:t xml:space="preserve"> могут быть выбраны правообладателями земельных участков самостоятельно, какие – после получения разрешения, а для каких видов деятельности участки не могут быть использованы. </w:t>
      </w:r>
    </w:p>
    <w:p w:rsidR="005B44B9" w:rsidRPr="00AF02E1" w:rsidRDefault="005B44B9" w:rsidP="005B44B9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AF02E1">
        <w:rPr>
          <w:rFonts w:ascii="Segoe UI" w:hAnsi="Segoe UI" w:cs="Segoe UI"/>
          <w:color w:val="000000"/>
          <w:sz w:val="28"/>
          <w:szCs w:val="28"/>
        </w:rPr>
        <w:t>Использовать участок собственник может только в соответствии с его принадлежностью к определенной категории земель и виду разрешенного использования.</w:t>
      </w:r>
    </w:p>
    <w:p w:rsidR="005B44B9" w:rsidRDefault="005B44B9" w:rsidP="005B44B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AF02E1">
        <w:rPr>
          <w:rFonts w:ascii="Segoe UI" w:hAnsi="Segoe UI" w:cs="Segoe UI"/>
          <w:color w:val="000000"/>
          <w:sz w:val="28"/>
          <w:szCs w:val="28"/>
        </w:rPr>
        <w:t xml:space="preserve">Уточнить ВРИ земельного участка можно, заказав выписку из ЕГРН на сайте </w:t>
      </w:r>
      <w:hyperlink r:id="rId12" w:history="1">
        <w:proofErr w:type="spellStart"/>
        <w:r w:rsidRPr="00AF02E1">
          <w:rPr>
            <w:rStyle w:val="a3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 w:rsidRPr="00AF02E1">
        <w:rPr>
          <w:rFonts w:ascii="Segoe UI" w:hAnsi="Segoe UI" w:cs="Segoe UI"/>
          <w:color w:val="000000"/>
          <w:sz w:val="28"/>
          <w:szCs w:val="28"/>
        </w:rPr>
        <w:t xml:space="preserve">, в офисах </w:t>
      </w:r>
      <w:hyperlink r:id="rId13" w:history="1">
        <w:r w:rsidRPr="00AF02E1">
          <w:rPr>
            <w:rStyle w:val="a3"/>
            <w:rFonts w:ascii="Segoe UI" w:hAnsi="Segoe UI" w:cs="Segoe UI"/>
            <w:color w:val="0563C1"/>
            <w:sz w:val="28"/>
            <w:szCs w:val="28"/>
          </w:rPr>
          <w:t>МФЦ</w:t>
        </w:r>
      </w:hyperlink>
      <w:r w:rsidRPr="00AF02E1">
        <w:rPr>
          <w:rFonts w:ascii="Segoe UI" w:hAnsi="Segoe UI" w:cs="Segoe UI"/>
          <w:color w:val="000000"/>
          <w:sz w:val="28"/>
          <w:szCs w:val="28"/>
        </w:rPr>
        <w:t xml:space="preserve">, на </w:t>
      </w:r>
      <w:hyperlink r:id="rId14" w:history="1">
        <w:r w:rsidRPr="00AF02E1">
          <w:rPr>
            <w:rStyle w:val="a3"/>
            <w:rFonts w:ascii="Segoe UI" w:hAnsi="Segoe UI" w:cs="Segoe UI"/>
            <w:color w:val="0563C1"/>
            <w:sz w:val="28"/>
            <w:szCs w:val="28"/>
          </w:rPr>
          <w:t xml:space="preserve">портале </w:t>
        </w:r>
        <w:proofErr w:type="spellStart"/>
        <w:r w:rsidRPr="00AF02E1">
          <w:rPr>
            <w:rStyle w:val="a3"/>
            <w:rFonts w:ascii="Segoe UI" w:hAnsi="Segoe UI" w:cs="Segoe UI"/>
            <w:color w:val="0563C1"/>
            <w:sz w:val="28"/>
            <w:szCs w:val="28"/>
          </w:rPr>
          <w:t>Госуслуг</w:t>
        </w:r>
        <w:proofErr w:type="spellEnd"/>
      </w:hyperlink>
      <w:r w:rsidRPr="00AF02E1">
        <w:rPr>
          <w:rFonts w:ascii="Segoe UI" w:hAnsi="Segoe UI" w:cs="Segoe UI"/>
          <w:color w:val="000000"/>
          <w:sz w:val="28"/>
          <w:szCs w:val="28"/>
        </w:rPr>
        <w:t xml:space="preserve"> или с помощью </w:t>
      </w:r>
      <w:hyperlink r:id="rId15" w:history="1">
        <w:r w:rsidRPr="00AF02E1">
          <w:rPr>
            <w:rStyle w:val="a3"/>
            <w:rFonts w:ascii="Segoe UI" w:hAnsi="Segoe UI" w:cs="Segoe UI"/>
            <w:color w:val="0563C1"/>
            <w:sz w:val="28"/>
            <w:szCs w:val="28"/>
          </w:rPr>
          <w:t>онлайн-сервиса</w:t>
        </w:r>
      </w:hyperlink>
      <w:r w:rsidRPr="00AF02E1">
        <w:rPr>
          <w:rFonts w:ascii="Segoe UI" w:hAnsi="Segoe UI" w:cs="Segoe UI"/>
          <w:color w:val="000000"/>
          <w:sz w:val="28"/>
          <w:szCs w:val="28"/>
        </w:rPr>
        <w:t xml:space="preserve"> Федеральной кадастровой палаты.</w:t>
      </w:r>
    </w:p>
    <w:p w:rsidR="005B44B9" w:rsidRPr="00AF02E1" w:rsidRDefault="005B44B9" w:rsidP="005B44B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5B44B9" w:rsidRDefault="000F4E3C" w:rsidP="005B4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sdt>
        <w:sdtPr>
          <w:tag w:val="goog_rdk_25"/>
          <w:id w:val="-48382493"/>
        </w:sdtPr>
        <w:sdtEndPr/>
        <w:sdtContent>
          <w:r w:rsidR="005B44B9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5B44B9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B44B9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tag w:val="goog_rdk_26"/>
          <w:id w:val="490608217"/>
        </w:sdtPr>
        <w:sdtEndPr/>
        <w:sdtContent>
          <w:r w:rsidR="005B44B9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758507163"/>
        </w:sdtPr>
        <w:sdtEndPr/>
        <w:sdtContent>
          <w:r w:rsidR="005B44B9">
            <w:br/>
          </w:r>
          <w:r w:rsidR="005B44B9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44E62" w:rsidRDefault="00644E62" w:rsidP="005B4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644E62" w:rsidRPr="001B5597" w:rsidRDefault="00644E62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АДМИНИСТРАЦИЯ  БЫСТРУХИНСКОГО  СЕЛЬСОВЕТА</w:t>
      </w: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от 15.09.2022г                                                                                           № 114</w:t>
      </w: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бюджета 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 год  и плановый период</w:t>
      </w:r>
    </w:p>
    <w:p w:rsidR="001B5597" w:rsidRPr="001B5597" w:rsidRDefault="001B5597" w:rsidP="001B5597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2024 и 2025 годов</w:t>
      </w: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 xml:space="preserve">Руководствуясь ст. 171, 172, 184, 184.1, 184.2 Бюджетного кодекса, Положением о бюджетном процессе 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Быструхинском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решением Совета депутатов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26.10.2017 № 2, приступить к разработке проекта бюджета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 год и плановый период 2024 и 2025 годов.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Представить проект бюджета на рассмотрение в представительный орган не позднее 15.11.2022 года со  следующим пакетом документов: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lastRenderedPageBreak/>
        <w:t>1. Проект решения о бюджете поселения на очередной финансовый год 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бюджетной, налоговой и долговой политики поселения на очередной финансовый год и плановый период. 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3.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4. Прогноз социально-экономического развития поселения на очередной финансовый год 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5. Прогноз основных характеристик (общий объем доходов, общий объем расходов, дефицита (профицита) бюджета) местного бюджета на очередной финансовый год и плановый период,  либо проект среднесрочного финансового плана на очередной финансовый годи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ab/>
        <w:t>6. Муниципальные программы на очередной финансовый год и плановый период подлежащие финансированию в 2023 - 2025 годах, а также проекты изменений указанных программ.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7. Пояснительная записка к проекту бюджета на очередной финансовый год  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8. Проекты методик распределения и порядок предоставления межбюджетных трансфертов из местного бюджета.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9. Сведения о верхнем пределе муниципального долга на конец очередного финансового года 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10. Проекты программ муниципальных гарантий на очередной финансовый год 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11. Проект программы предоставления бюджетных кредитов муниципального образования на очередной финансовый годи плановый период.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12. Реестр расходных обязательств поселения (действующих и принимаемых).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13. Порядок  планирования бюджетных ассигнований местного бюджета в соответствии с ведомственной структурой расходов местного бюджета.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14. Оценку ожидаемого исполнения бюджета за текущий финансовый год.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15. Нормативный правовой акт муниципального образования, определяющий порядок формирования расходов на оплату труда муниципальных служащих и (или) содержание органов местного самоуправления.</w:t>
      </w:r>
    </w:p>
    <w:p w:rsidR="001B5597" w:rsidRPr="001B5597" w:rsidRDefault="001B5597" w:rsidP="001B559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16. Иные документы и материалы, необходимые для подготовки заключения.</w:t>
      </w: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Н.Г. Ермакова</w:t>
      </w:r>
    </w:p>
    <w:p w:rsid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B5597">
        <w:rPr>
          <w:rFonts w:ascii="Times New Roman" w:hAnsi="Times New Roman" w:cs="Times New Roman"/>
          <w:color w:val="auto"/>
        </w:rPr>
        <w:t>АДМИНИСТРАЦИЯ  БЫСТРУХИНСКОГО  СЕЛЬСОВЕТА</w:t>
      </w:r>
    </w:p>
    <w:p w:rsidR="001B5597" w:rsidRPr="001B5597" w:rsidRDefault="001B5597" w:rsidP="001B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B5597" w:rsidRPr="001B5597" w:rsidRDefault="001B5597" w:rsidP="001B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B5597" w:rsidRPr="001B5597" w:rsidRDefault="000A75CA" w:rsidP="001B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B5597" w:rsidRPr="001B5597">
        <w:rPr>
          <w:rFonts w:ascii="Times New Roman" w:hAnsi="Times New Roman" w:cs="Times New Roman"/>
          <w:b/>
          <w:sz w:val="28"/>
          <w:szCs w:val="28"/>
        </w:rPr>
        <w:t xml:space="preserve">от 15.09.2022        </w:t>
      </w:r>
      <w:bookmarkStart w:id="0" w:name="_GoBack"/>
      <w:bookmarkEnd w:id="0"/>
      <w:r w:rsidR="001B5597" w:rsidRPr="001B55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115</w:t>
      </w:r>
    </w:p>
    <w:p w:rsidR="001B5597" w:rsidRPr="001B5597" w:rsidRDefault="001B5597" w:rsidP="001B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сроках составления проекта бюджета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sz w:val="28"/>
          <w:szCs w:val="28"/>
        </w:rPr>
        <w:t xml:space="preserve"> района на 2023 год и плановый период 2024 и 2025 годов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169 Бюджетного кодекса Российской Федерации, статьей 32 Устава 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сельсовета, «Положением о бюджетном процессе 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Быструхинском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 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ПОСТАНОВЛЯЮ: 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порядке и сроках составления проекта бюджета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2023 год и плановый период 2024 и 2025 годов. 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периодическом печатном издании «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B5597" w:rsidRDefault="001B5597" w:rsidP="001B5597">
      <w:pPr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B5597" w:rsidRPr="001B5597" w:rsidRDefault="001B5597" w:rsidP="001B5597">
      <w:pPr>
        <w:tabs>
          <w:tab w:val="left" w:pos="6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1B5597" w:rsidRPr="001B5597" w:rsidRDefault="001B5597" w:rsidP="001B5597">
      <w:pPr>
        <w:tabs>
          <w:tab w:val="left" w:pos="6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</w:t>
      </w:r>
      <w:r w:rsidRPr="001B5597">
        <w:rPr>
          <w:rFonts w:ascii="Times New Roman" w:hAnsi="Times New Roman" w:cs="Times New Roman"/>
        </w:rPr>
        <w:tab/>
      </w:r>
      <w:r w:rsidRPr="001B5597">
        <w:rPr>
          <w:rFonts w:ascii="Times New Roman" w:hAnsi="Times New Roman" w:cs="Times New Roman"/>
          <w:sz w:val="28"/>
          <w:szCs w:val="28"/>
        </w:rPr>
        <w:t>Н.Г. Ермакова</w:t>
      </w:r>
    </w:p>
    <w:p w:rsidR="001B5597" w:rsidRPr="001B5597" w:rsidRDefault="001B5597" w:rsidP="001B5597">
      <w:pPr>
        <w:rPr>
          <w:rFonts w:ascii="Times New Roman" w:hAnsi="Times New Roman" w:cs="Times New Roman"/>
        </w:rPr>
      </w:pPr>
    </w:p>
    <w:p w:rsidR="001B5597" w:rsidRPr="001B5597" w:rsidRDefault="001B5597" w:rsidP="001B55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>УТВЕРЖДЕНО</w:t>
      </w:r>
    </w:p>
    <w:p w:rsidR="001B5597" w:rsidRPr="001B5597" w:rsidRDefault="001B5597" w:rsidP="001B55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 постановлением администрации</w:t>
      </w:r>
    </w:p>
    <w:p w:rsidR="001B5597" w:rsidRPr="001B5597" w:rsidRDefault="001B5597" w:rsidP="001B55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 </w:t>
      </w:r>
      <w:proofErr w:type="spellStart"/>
      <w:r w:rsidRPr="001B5597">
        <w:rPr>
          <w:rFonts w:ascii="Times New Roman" w:hAnsi="Times New Roman" w:cs="Times New Roman"/>
        </w:rPr>
        <w:t>Быструхинского</w:t>
      </w:r>
      <w:proofErr w:type="spellEnd"/>
      <w:r w:rsidRPr="001B5597">
        <w:rPr>
          <w:rFonts w:ascii="Times New Roman" w:hAnsi="Times New Roman" w:cs="Times New Roman"/>
        </w:rPr>
        <w:t xml:space="preserve">  сельсовета </w:t>
      </w:r>
    </w:p>
    <w:p w:rsidR="001B5597" w:rsidRPr="001B5597" w:rsidRDefault="001B5597" w:rsidP="001B55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 от 15.09.2022 года № 115</w:t>
      </w:r>
    </w:p>
    <w:p w:rsidR="001B5597" w:rsidRPr="001B5597" w:rsidRDefault="001B5597" w:rsidP="001B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5597" w:rsidRPr="001B5597" w:rsidRDefault="001B5597" w:rsidP="001B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 xml:space="preserve">О порядке и сроках составления проекта бюджета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 2023 год и плановый период 2024 и 2025 годов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B559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регламентирует порядок и сроки составления проекта бюджета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B559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на 2023 год и плановый период 2024 и 2025 годов, а также определяет порядок подготовки документов и материалов, представляемых в Совет депутатов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одновременно с проектом местного бюджета.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597">
        <w:rPr>
          <w:rFonts w:ascii="Times New Roman" w:hAnsi="Times New Roman" w:cs="Times New Roman"/>
          <w:b/>
          <w:sz w:val="28"/>
          <w:szCs w:val="28"/>
        </w:rPr>
        <w:tab/>
      </w:r>
      <w:r w:rsidRPr="001B5597">
        <w:rPr>
          <w:rFonts w:ascii="Times New Roman" w:hAnsi="Times New Roman" w:cs="Times New Roman"/>
          <w:sz w:val="28"/>
          <w:szCs w:val="28"/>
        </w:rPr>
        <w:t xml:space="preserve">Проект местного бюджета на очередной финансовый год и плановый период разрабатывается во взаимосвязи с задачами, определенными Комплексной программой социально – 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B5597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1B5597" w:rsidRPr="001B5597" w:rsidRDefault="001B5597" w:rsidP="001B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Полномочия администрации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Новосибирской области при составлении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проекта местного бюджета  на </w:t>
      </w:r>
      <w:proofErr w:type="gramStart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очередной</w:t>
      </w:r>
      <w:proofErr w:type="gramEnd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финансовый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год и плановый период</w:t>
      </w:r>
    </w:p>
    <w:p w:rsidR="001B5597" w:rsidRPr="001B5597" w:rsidRDefault="001B5597" w:rsidP="001B559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ab/>
        <w:t xml:space="preserve">При составлении проекта  местного бюджета  на очередной финансовый год и плановый период администрация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1B5597" w:rsidRPr="001B5597" w:rsidRDefault="001B5597" w:rsidP="001B559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 xml:space="preserve">1) разрабатывает прогноз социально-экономического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поселения), план социально-экономического развития на очередной финансовый год и плановый период, рассматривает основные параметры плана социально-экономического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 развития на очередной финансовый год и плановый период, включающие предварительные итоги социально-экономического развития за истекший период текущего финансового года, ожидаемые итоги социально-экономического развития за текущий финансовый год и прогноз социально-экономического развития на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период; 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2) разрабатывает основные направления бюджетной и налоговой политики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3)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рассматривает концепции и проекты долгосрочных (ведомственных), муниципальных целевых программ, предлагаемых к реализации с участием средств местного бюджета  в очередном финансовом году и плановом периоде, предложения о внесении изменений в утвержденные долгосрочные (ведомственные), муниципальные целевые программы;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4)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проекты нормативных правовых актов по вновь принимаемым расходным обязательствам;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местного бюджета;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6) формирует реестр расходных обязательств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осуществляет расчет общего объема бюджета действующих обязательств;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7)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составляет прогноз основных характеристик бюджета поселения на очередной финансовый год и плановый период, и распределение объема бюджетных ассигнований местного бюджета на исполнение принимаемых расходных обязательств;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8)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осуществляет оценку ожидаемого исполнения  местного бюджета за текущий финансовый год;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9) формирует реестр муниципальных целевых программ, утвержденных в установленном порядке и предлагаемых к финансированию в очередном финансовом году и плановом периоде.</w:t>
      </w:r>
    </w:p>
    <w:p w:rsidR="001B5597" w:rsidRPr="001B5597" w:rsidRDefault="001B5597" w:rsidP="001B5597">
      <w:pPr>
        <w:autoSpaceDE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10) формирует пояснительную записку,  другие документы и материалы,  представляемые в Совет депутатов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одновременно с проектом местного бюджета;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11) подготавливает проект решения о бюджете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 и представляет на рассмотрение в Совет депутатов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1B559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Полномочия получателей средств местного бюджета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 составлении проекта местного бюджета 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на очередной финансовый год  и плановый период.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При составлении проекта местного бюджета на очередной финансовый год и плановый период получатели средств местного бюджета: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объемы планируемых бюджетных ассигнований по действующим и принимаемым</w:t>
      </w:r>
      <w:r w:rsidRPr="001B5597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1B5597">
        <w:rPr>
          <w:rFonts w:ascii="Times New Roman" w:hAnsi="Times New Roman" w:cs="Times New Roman"/>
          <w:sz w:val="28"/>
          <w:szCs w:val="28"/>
        </w:rPr>
        <w:t>обязательствам в разрезе ведомственной структуры расходов местного бюджета бюджетов, на очередной финансовый год и плановый период;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2)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вносят предложения в текстовую часть проекта местного бюджета на очередной финансовый год и плановый период, содержащие формулировки </w:t>
      </w:r>
      <w:r w:rsidRPr="001B5597">
        <w:rPr>
          <w:rFonts w:ascii="Times New Roman" w:hAnsi="Times New Roman" w:cs="Times New Roman"/>
          <w:sz w:val="28"/>
          <w:szCs w:val="28"/>
        </w:rPr>
        <w:lastRenderedPageBreak/>
        <w:t>статей, частей, пунктов, подпунктов, абзацев, оформленные в установленном законодательством порядке;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3)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обоснования (в том числе и расчеты)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4)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осуществляют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5)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предложения к пояснительной записке к проекту решения о бюджете поселения в соответствующей сфере деятельности;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6)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другие данные и материалы, необходимые для составления проекта местного бюджета.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Полномочия главных администраторов доходов местного  бюджета и главных администраторов источников финансирования дефицита местного бюджета при составлении прогноза  бюджета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на очередной финансовый год и проекта местного бюджета 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на очередной финансовый год и плановый период</w:t>
      </w:r>
    </w:p>
    <w:p w:rsidR="001B5597" w:rsidRPr="001B5597" w:rsidRDefault="001B5597" w:rsidP="001B5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При составлении прогноза бюджета на очередной финансовый год и проекта  бюджета на очередной финансовый год и плановый 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местного бюджета и главные администраторы источников финансирования дефицита местного бюджета: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разрабатывают и согласовывают с управлением финансов и налоговой политики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прогноз объемов поступлений в местный бюджет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по администрируемым видам доходов бюджетов и прогноз поступлений источников финансирования бюджета;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2)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представляют в управление финансов и налоговой политики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расчеты по прогнозируемым </w:t>
      </w:r>
      <w:r w:rsidRPr="001B5597">
        <w:rPr>
          <w:rFonts w:ascii="Times New Roman" w:hAnsi="Times New Roman" w:cs="Times New Roman"/>
          <w:sz w:val="28"/>
          <w:szCs w:val="28"/>
        </w:rPr>
        <w:lastRenderedPageBreak/>
        <w:t xml:space="preserve">объемам доходов местного бюджета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по кодам бюджетной классификации доходов по формам, согласованным с управлением финансов и налоговой политики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3)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представляют предложения в текстовую часть проекта местного бюджета на очередной финансовый год и плановый период, содержащие формулировки статей, частей, пунктов, подпунктов, абзацев, оформленные в установленном законодательством порядке;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4) представляют пояснительную записку к проекту решения о местном бюджете на очередной финансовый год и плановый период;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5) иные сведения, необходимые для составления проекта местного бюджета на очередной финансовый год и плановый период.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5. Порядок разработки проекта местного бюджета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на очередной финансовый год и плановый период</w:t>
      </w:r>
    </w:p>
    <w:p w:rsidR="001B5597" w:rsidRPr="001B5597" w:rsidRDefault="001B5597" w:rsidP="001B559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1.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 xml:space="preserve">Проект бюджета поселения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нормативными актами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действующими на момент его разработки, с учетом предполагаемых изменений и в соответствии с проектом федерального закона о федеральном бюджете и проектом областного закона об областном бюджете на очередной финансовый год и плановый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Проект местного бюджета на очередной год и плановый период разрабатывается путем изменения (уточнения) показателей планового периода утвержденного местного бюджета и включения показателей второго года планового периода.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 на очередной финансовый год и плановый период, представление сведений, необходимых для составления проекта местного бюджета, а также работа над документами и материалами, представляемыми в Совет депутатов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одновременно с проектом местного бюджета, осуществляется в сроки, установленные планом-графиком согласно приложения к настоящему Положению.</w:t>
      </w:r>
      <w:proofErr w:type="gramEnd"/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составлению проекта местного бюджета на очередной финансовый год и плановый период в текущем году осуществляется в следующем порядке.</w:t>
      </w:r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Формирование проекта местного бюджета на </w:t>
      </w:r>
      <w:proofErr w:type="gramStart"/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очередной</w:t>
      </w:r>
      <w:proofErr w:type="gramEnd"/>
    </w:p>
    <w:p w:rsidR="001B5597" w:rsidRPr="001B5597" w:rsidRDefault="001B5597" w:rsidP="001B559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iCs/>
          <w:sz w:val="28"/>
          <w:szCs w:val="28"/>
        </w:rPr>
        <w:t>финансовый год и плановый период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1.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Разработка прогноза доходов на очередной финансовый год плановый период осуществляется на основании: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1)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 о налогах и сборах, законодательства Новосибирской области о налогах и сборах, а также их предполагаемых изменений;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2)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нормативов отчислений от федеральных, региональных налогов и налогов, предусмотренных специальными налоговыми режимами, в местный бюджет;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97">
        <w:rPr>
          <w:rFonts w:ascii="Times New Roman" w:hAnsi="Times New Roman" w:cs="Times New Roman"/>
          <w:sz w:val="28"/>
          <w:szCs w:val="28"/>
        </w:rPr>
        <w:t>3)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федерального закона о федеральном бюджете и областного закона об областном бюджете на очередной финансовый год и плановый период или проекта федерального закона о федеральном бюджете и проекта закона об областном бюджете на очередной финансовый год и плановый период, иной информации от федеральных и региональных органов государственной власти - главных распорядителей средств федерального и областного бюджетов об объемах межбюджетных трансфертов из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2. Разработка проекта расходной части местного бюджета на очередной финансовый 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и  плановый период осуществляется на основании: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показателей прогноза социально-экономического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действующих и вновь принимаемых расходных обязательств местного бюджета.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Разработка предельного объема расходов местного бюджета на очередной финансовый год и  плановый период осуществляется следующим образом: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>исходя из ожидаемых доходов и источников финансирования дефицита местного бюджета рассчитывается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 xml:space="preserve">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2)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на основании данных реестра расходных обязательств определяется объем действующих обязательств;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3)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оценивается объем ресурсов для формирования бюджета принимаемых обязательств.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В случае если сумма объема бюджета действующих обязатель</w:t>
      </w:r>
      <w:proofErr w:type="gramStart"/>
      <w:r w:rsidRPr="001B559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>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97">
        <w:rPr>
          <w:rFonts w:ascii="Times New Roman" w:hAnsi="Times New Roman" w:cs="Times New Roman"/>
          <w:sz w:val="28"/>
          <w:szCs w:val="28"/>
        </w:rPr>
        <w:t>При составлении прогноза доходов и основных показателей расходов бюджета в расчет не принимаются объемы передаваемых в местный бюджет из федерального и областного бюджетов межбюджетных трансфертов для осуществления переданных полномочий.</w:t>
      </w:r>
      <w:proofErr w:type="gramEnd"/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Общий объем бюджета действующих обязательств доводится до получателей средств местного бюджета.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Получатели средств местного бюджета, исходя из целей и планируемых результатов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 xml:space="preserve">Предложения должны соответствовать целям, задачам и планируемым результатам, обозначенным в плане социально – 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и других планово-прогнозных документах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5597">
        <w:rPr>
          <w:rFonts w:ascii="Times New Roman" w:hAnsi="Times New Roman" w:cs="Times New Roman"/>
          <w:sz w:val="28"/>
          <w:szCs w:val="28"/>
        </w:rPr>
        <w:t>4) если объем доходов местного бюджета превышает объем бюджета действующих обязательств, то оставшаяся часть доходов местного бюджета  направляется на формирование бюджета принимаемых обязательств и (или) сокращение долговых обязательств.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3.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Показатели проекта бюджета поселения на очередной финансовый год и планового периода не подлежат изменению по сравнению с показателями плановый период утвержденного местного бюджета, за исключением следующих случаев: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B559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в случае изменения основных базовых макроэкономических показателей (валовой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федерального и областного бюджетов, приводящих к уменьшению доходной части местного бюджета</w:t>
      </w:r>
      <w:proofErr w:type="gramEnd"/>
      <w:r w:rsidRPr="001B5597">
        <w:rPr>
          <w:rFonts w:ascii="Times New Roman" w:hAnsi="Times New Roman" w:cs="Times New Roman"/>
          <w:sz w:val="28"/>
          <w:szCs w:val="28"/>
        </w:rPr>
        <w:t>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597">
        <w:rPr>
          <w:rFonts w:ascii="Times New Roman" w:hAnsi="Times New Roman" w:cs="Times New Roman"/>
          <w:sz w:val="28"/>
          <w:szCs w:val="28"/>
        </w:rPr>
        <w:t>б)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в случае изменения основных базовых макроэкономических показателей, показателей социально-экономического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федерального и областного бюджетов, приводящих к увеличению доходной части областного бюджета;</w:t>
      </w:r>
      <w:proofErr w:type="gramEnd"/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в)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в случае необходимости в дополнительных ассигнованиях на очередной финансовый год и первый год планового периода администрация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(на основании предложений получателей средств местного бюджета) проводит распределение условно утверждаемых расходов местного бюджета, утвержденных для второго и третьего годов ранее принятого бюджета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г)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в случае принятия решений об увеличении ассигнований на условно утвержденные расходы местного бюджета на первый год планового периода;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д)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потребностью;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е)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>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обязательствам.</w:t>
      </w:r>
    </w:p>
    <w:p w:rsidR="001B5597" w:rsidRPr="001B5597" w:rsidRDefault="001B5597" w:rsidP="001B559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597">
        <w:rPr>
          <w:rFonts w:ascii="Times New Roman" w:hAnsi="Times New Roman" w:cs="Times New Roman"/>
          <w:sz w:val="28"/>
          <w:szCs w:val="28"/>
        </w:rPr>
        <w:t>4.</w:t>
      </w:r>
      <w:r w:rsidRPr="001B55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597">
        <w:rPr>
          <w:rFonts w:ascii="Times New Roman" w:hAnsi="Times New Roman" w:cs="Times New Roman"/>
          <w:sz w:val="28"/>
          <w:szCs w:val="28"/>
        </w:rPr>
        <w:t xml:space="preserve">Вносимые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плане социально – </w:t>
      </w:r>
      <w:r w:rsidRPr="001B559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sz w:val="28"/>
          <w:szCs w:val="28"/>
        </w:rPr>
        <w:t xml:space="preserve"> района и других планово-прогнозных документах. </w:t>
      </w:r>
    </w:p>
    <w:p w:rsidR="001B5597" w:rsidRPr="001B5597" w:rsidRDefault="001B5597" w:rsidP="001B5597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>Приложение</w:t>
      </w:r>
    </w:p>
    <w:p w:rsidR="001B5597" w:rsidRPr="001B5597" w:rsidRDefault="001B5597" w:rsidP="001B5597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 xml:space="preserve">к Положению о порядке и сроках составления </w:t>
      </w:r>
    </w:p>
    <w:p w:rsidR="001B5597" w:rsidRPr="001B5597" w:rsidRDefault="001B5597" w:rsidP="001B5597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 xml:space="preserve">проекта бюджета </w:t>
      </w:r>
      <w:proofErr w:type="spellStart"/>
      <w:r w:rsidRPr="001B5597">
        <w:rPr>
          <w:rFonts w:ascii="Times New Roman" w:hAnsi="Times New Roman" w:cs="Times New Roman"/>
        </w:rPr>
        <w:t>Быструхинского</w:t>
      </w:r>
      <w:proofErr w:type="spellEnd"/>
      <w:r w:rsidRPr="001B5597">
        <w:rPr>
          <w:rFonts w:ascii="Times New Roman" w:hAnsi="Times New Roman" w:cs="Times New Roman"/>
        </w:rPr>
        <w:t xml:space="preserve"> сельсовета </w:t>
      </w:r>
    </w:p>
    <w:p w:rsidR="001B5597" w:rsidRPr="001B5597" w:rsidRDefault="001B5597" w:rsidP="001B5597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B5597">
        <w:rPr>
          <w:rFonts w:ascii="Times New Roman" w:hAnsi="Times New Roman" w:cs="Times New Roman"/>
        </w:rPr>
        <w:t>Кочковского</w:t>
      </w:r>
      <w:proofErr w:type="spellEnd"/>
      <w:r w:rsidRPr="001B5597">
        <w:rPr>
          <w:rFonts w:ascii="Times New Roman" w:hAnsi="Times New Roman" w:cs="Times New Roman"/>
        </w:rPr>
        <w:t xml:space="preserve"> района  Новосибирской области </w:t>
      </w:r>
      <w:proofErr w:type="gramStart"/>
      <w:r w:rsidRPr="001B5597">
        <w:rPr>
          <w:rFonts w:ascii="Times New Roman" w:hAnsi="Times New Roman" w:cs="Times New Roman"/>
        </w:rPr>
        <w:t>на</w:t>
      </w:r>
      <w:proofErr w:type="gramEnd"/>
      <w:r w:rsidRPr="001B5597">
        <w:rPr>
          <w:rFonts w:ascii="Times New Roman" w:hAnsi="Times New Roman" w:cs="Times New Roman"/>
        </w:rPr>
        <w:t xml:space="preserve"> очередной </w:t>
      </w:r>
    </w:p>
    <w:p w:rsidR="001B5597" w:rsidRPr="001B5597" w:rsidRDefault="001B5597" w:rsidP="001B5597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1B5597">
        <w:rPr>
          <w:rFonts w:ascii="Times New Roman" w:hAnsi="Times New Roman" w:cs="Times New Roman"/>
        </w:rPr>
        <w:t xml:space="preserve">финансовый год  и плановый период </w:t>
      </w:r>
    </w:p>
    <w:p w:rsidR="001B5597" w:rsidRPr="001B5597" w:rsidRDefault="001B5597" w:rsidP="001B5597">
      <w:pPr>
        <w:autoSpaceDE w:val="0"/>
        <w:jc w:val="both"/>
        <w:rPr>
          <w:rFonts w:ascii="Times New Roman" w:hAnsi="Times New Roman" w:cs="Times New Roman"/>
        </w:rPr>
      </w:pPr>
    </w:p>
    <w:p w:rsidR="001B5597" w:rsidRPr="001B5597" w:rsidRDefault="001B5597" w:rsidP="001B5597">
      <w:pPr>
        <w:pStyle w:val="af0"/>
        <w:autoSpaceDE w:val="0"/>
        <w:jc w:val="center"/>
        <w:rPr>
          <w:rFonts w:ascii="Times New Roman" w:eastAsia="Arial" w:hAnsi="Times New Roman" w:cs="Times New Roman"/>
          <w:b/>
          <w:bCs/>
          <w:caps/>
          <w:sz w:val="28"/>
          <w:szCs w:val="28"/>
        </w:rPr>
      </w:pPr>
      <w:r w:rsidRPr="001B5597">
        <w:rPr>
          <w:rFonts w:ascii="Times New Roman" w:eastAsia="Arial" w:hAnsi="Times New Roman" w:cs="Times New Roman"/>
          <w:b/>
          <w:bCs/>
          <w:sz w:val="28"/>
          <w:szCs w:val="28"/>
        </w:rPr>
        <w:t>ПЛАН-</w:t>
      </w:r>
      <w:r w:rsidRPr="001B5597">
        <w:rPr>
          <w:rFonts w:ascii="Times New Roman" w:eastAsia="Arial" w:hAnsi="Times New Roman" w:cs="Times New Roman"/>
          <w:b/>
          <w:bCs/>
          <w:caps/>
          <w:sz w:val="28"/>
          <w:szCs w:val="28"/>
        </w:rPr>
        <w:t>график</w:t>
      </w:r>
    </w:p>
    <w:p w:rsidR="001B5597" w:rsidRPr="001B5597" w:rsidRDefault="001B5597" w:rsidP="001B5597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59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составлению проекта бюджета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очередной финансовый год и плановый период, представления сведений, необходимых для составления проекта местного бюджета, а также работы над документами и материалами, представляемыми в Совет депутатов </w:t>
      </w:r>
      <w:proofErr w:type="spellStart"/>
      <w:r w:rsidRPr="001B5597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1B55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1B5597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1B5597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одновременно с проектом местного бюджета </w:t>
      </w:r>
    </w:p>
    <w:p w:rsidR="001B5597" w:rsidRPr="001B5597" w:rsidRDefault="001B5597" w:rsidP="001B5597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2126"/>
        <w:gridCol w:w="1418"/>
        <w:gridCol w:w="2551"/>
      </w:tblGrid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>п/п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</w:rPr>
              <w:t>Наименовани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е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Исполнитель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tabs>
                <w:tab w:val="left" w:pos="1424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Срок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исполнени</w:t>
            </w:r>
            <w:proofErr w:type="spellEnd"/>
            <w:r w:rsidRPr="001B559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Получатель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информации</w:t>
            </w:r>
            <w:proofErr w:type="spellEnd"/>
          </w:p>
        </w:tc>
      </w:tr>
      <w:tr w:rsidR="001B5597" w:rsidRPr="001B5597" w:rsidTr="00A24BEA">
        <w:trPr>
          <w:cantSplit/>
          <w:trHeight w:val="46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tabs>
                <w:tab w:val="left" w:pos="76"/>
                <w:tab w:val="left" w:pos="381"/>
              </w:tabs>
              <w:autoSpaceDE w:val="0"/>
              <w:ind w:left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Принять к сведению  показатели предварительного  прогноза социально- экономического развития Новосибирской области на 2023 год и на период до 2025 года, методические материалы и рекомендации, формы для разработки планов социально- экономического развития муниципальных образований.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1B55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B5597" w:rsidRPr="001B5597" w:rsidRDefault="001B5597" w:rsidP="00A24BEA">
            <w:pPr>
              <w:autoSpaceDE w:val="0"/>
              <w:ind w:firstLine="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</w:tr>
      <w:tr w:rsidR="001B5597" w:rsidRPr="001B5597" w:rsidTr="00A24BEA">
        <w:trPr>
          <w:trHeight w:val="186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Разработать и направить получателям средств местного бюджета порядок и методику          </w:t>
            </w:r>
            <w:r w:rsidRPr="001B5597">
              <w:rPr>
                <w:rFonts w:ascii="Times New Roman" w:hAnsi="Times New Roman" w:cs="Times New Roman"/>
              </w:rPr>
              <w:br/>
              <w:t xml:space="preserve">планирования бюджетных      </w:t>
            </w:r>
            <w:r w:rsidRPr="001B5597">
              <w:rPr>
                <w:rFonts w:ascii="Times New Roman" w:hAnsi="Times New Roman" w:cs="Times New Roman"/>
              </w:rPr>
              <w:br/>
              <w:t xml:space="preserve">ассигнований на очередной   </w:t>
            </w:r>
            <w:r w:rsidRPr="001B5597">
              <w:rPr>
                <w:rFonts w:ascii="Times New Roman" w:hAnsi="Times New Roman" w:cs="Times New Roman"/>
              </w:rPr>
              <w:br/>
              <w:t xml:space="preserve">финансовый </w:t>
            </w:r>
            <w:proofErr w:type="gramStart"/>
            <w:r w:rsidRPr="001B5597">
              <w:rPr>
                <w:rFonts w:ascii="Times New Roman" w:hAnsi="Times New Roman" w:cs="Times New Roman"/>
              </w:rPr>
              <w:t>год</w:t>
            </w:r>
            <w:proofErr w:type="gramEnd"/>
            <w:r w:rsidRPr="001B5597">
              <w:rPr>
                <w:rFonts w:ascii="Times New Roman" w:hAnsi="Times New Roman" w:cs="Times New Roman"/>
              </w:rPr>
              <w:t xml:space="preserve"> и плановый  </w:t>
            </w:r>
            <w:r w:rsidRPr="001B5597">
              <w:rPr>
                <w:rFonts w:ascii="Times New Roman" w:hAnsi="Times New Roman" w:cs="Times New Roman"/>
              </w:rPr>
              <w:br/>
              <w:t xml:space="preserve">период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1B55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Получатели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бюджетных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средств</w:t>
            </w:r>
            <w:proofErr w:type="spellEnd"/>
          </w:p>
        </w:tc>
      </w:tr>
      <w:tr w:rsidR="001B5597" w:rsidRPr="001B5597" w:rsidTr="00A24BEA">
        <w:trPr>
          <w:trHeight w:val="251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реестр    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утвержденных и планируемых к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утверждению муниципальных целевых  программ, предлагаемых к финансированию в очередном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финансовом году и плановом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периоде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Специалист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администрации</w:t>
            </w:r>
            <w:proofErr w:type="spellEnd"/>
          </w:p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  <w:r w:rsidRPr="001B559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исходные 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данные, необходимые для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 дотаций на    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выравнивание бюджетной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обеспеченности и дотаций на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поддержку мер по обеспечению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>сбалансированности местных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B5597">
              <w:rPr>
                <w:rFonts w:ascii="Times New Roman" w:hAnsi="Times New Roman" w:cs="Times New Roman"/>
                <w:sz w:val="24"/>
                <w:szCs w:val="24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июль  2022 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УФ и НП   </w:t>
            </w:r>
            <w:proofErr w:type="spellStart"/>
            <w:r w:rsidRPr="001B5597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</w:t>
            </w:r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55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объемы    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бюджетных 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по действующим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>и принимаемым обязательствам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их обоснованием и детализацией по статьям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>операций сектора государственного управления,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относящихся к расходам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бюджетов, на очередной   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и плановый   </w:t>
            </w:r>
            <w:r w:rsidRPr="001B5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Получатели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бюджетных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средств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июль - а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вгуст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1B55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УФ и НП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Представить расчетные формы бюджетных ассигнований на исполнение действующих и принимаемых расходных обязательств в соответствии с классификацией расходов бюджета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Получатели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бюджетных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средств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Представить распределение планируемых объемов (изменений объемов) бюджетных ассигнований  бюджета по классификации расходов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Получатели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бюджетных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средств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tabs>
                <w:tab w:val="left" w:pos="76"/>
              </w:tabs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Разработать и представить на рассмотрение:</w:t>
            </w:r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1)</w:t>
            </w:r>
            <w:r w:rsidRPr="001B5597">
              <w:rPr>
                <w:rFonts w:ascii="Times New Roman" w:hAnsi="Times New Roman" w:cs="Times New Roman"/>
                <w:lang w:val="en-US"/>
              </w:rPr>
              <w:t> </w:t>
            </w:r>
            <w:r w:rsidRPr="001B5597">
              <w:rPr>
                <w:rFonts w:ascii="Times New Roman" w:hAnsi="Times New Roman" w:cs="Times New Roman"/>
              </w:rPr>
              <w:t xml:space="preserve">прогноз основных характеристик  бюджета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lastRenderedPageBreak/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Новосибирской области на очередной финансовый год;</w:t>
            </w:r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2)</w:t>
            </w:r>
            <w:r w:rsidRPr="001B5597">
              <w:rPr>
                <w:rFonts w:ascii="Times New Roman" w:hAnsi="Times New Roman" w:cs="Times New Roman"/>
                <w:lang w:val="en-US"/>
              </w:rPr>
              <w:t> </w:t>
            </w:r>
            <w:r w:rsidRPr="001B5597">
              <w:rPr>
                <w:rFonts w:ascii="Times New Roman" w:hAnsi="Times New Roman" w:cs="Times New Roman"/>
              </w:rPr>
              <w:t>основные характеристики  местного бюджета на очередной финансовый год и плановый период;</w:t>
            </w:r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3)</w:t>
            </w:r>
            <w:r w:rsidRPr="001B5597">
              <w:rPr>
                <w:rFonts w:ascii="Times New Roman" w:hAnsi="Times New Roman" w:cs="Times New Roman"/>
                <w:lang w:val="en-US"/>
              </w:rPr>
              <w:t> </w:t>
            </w:r>
            <w:r w:rsidRPr="001B5597">
              <w:rPr>
                <w:rFonts w:ascii="Times New Roman" w:hAnsi="Times New Roman" w:cs="Times New Roman"/>
              </w:rPr>
              <w:t xml:space="preserve">распределение общего объема бюджетных ассигнований местного бюджета на исполнение принимаемых расходных обязательств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</w:rPr>
              <w:lastRenderedPageBreak/>
              <w:t>ФО</w:t>
            </w:r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администрации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октябрь-ноябрь 2022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сельсовета, </w:t>
            </w:r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</w:t>
            </w:r>
            <w:r w:rsidRPr="001B5597">
              <w:rPr>
                <w:rFonts w:ascii="Times New Roman" w:hAnsi="Times New Roman" w:cs="Times New Roman"/>
              </w:rPr>
              <w:lastRenderedPageBreak/>
              <w:t xml:space="preserve">сельсовета, УФ и НП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B5597" w:rsidRPr="001B5597" w:rsidTr="00A24BEA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tabs>
                <w:tab w:val="left" w:pos="76"/>
              </w:tabs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Подготовить и представить документы и материалы, предусмотренные статьей 184.1 БК РФ, ст. 19, 20 «О</w:t>
            </w:r>
            <w:r w:rsidRPr="001B5597">
              <w:rPr>
                <w:rFonts w:ascii="Times New Roman" w:hAnsi="Times New Roman" w:cs="Times New Roman"/>
                <w:lang w:val="en-US"/>
              </w:rPr>
              <w:t> </w:t>
            </w:r>
            <w:r w:rsidRPr="001B5597">
              <w:rPr>
                <w:rFonts w:ascii="Times New Roman" w:hAnsi="Times New Roman" w:cs="Times New Roman"/>
              </w:rPr>
              <w:t xml:space="preserve">бюджетном устройстве и бюджетном процессе 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Специалисты администрации, </w:t>
            </w:r>
          </w:p>
          <w:p w:rsidR="001B5597" w:rsidRPr="001B5597" w:rsidRDefault="001B5597" w:rsidP="00A24BEA">
            <w:pPr>
              <w:autoSpaceDE w:val="0"/>
              <w:ind w:firstLine="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597">
              <w:rPr>
                <w:rFonts w:ascii="Times New Roman" w:hAnsi="Times New Roman" w:cs="Times New Roman"/>
              </w:rPr>
              <w:t>ФО администрации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ac"/>
              <w:autoSpaceDE w:val="0"/>
              <w:ind w:left="45"/>
              <w:rPr>
                <w:rFonts w:eastAsia="Arial"/>
              </w:rPr>
            </w:pPr>
            <w:r w:rsidRPr="001B5597">
              <w:rPr>
                <w:rFonts w:eastAsia="Arial"/>
              </w:rPr>
              <w:t>до 15.11.2022</w:t>
            </w:r>
          </w:p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hanging="13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tabs>
                <w:tab w:val="left" w:pos="76"/>
              </w:tabs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Сформировать и представить на рассмотрение проект решения о бюджете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 </w:t>
            </w:r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Новосибирской области на 2023 год и плановый период </w:t>
            </w:r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>20</w:t>
            </w:r>
            <w:r w:rsidRPr="001B5597">
              <w:rPr>
                <w:rFonts w:ascii="Times New Roman" w:hAnsi="Times New Roman" w:cs="Times New Roman"/>
              </w:rPr>
              <w:t>24</w:t>
            </w:r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5597">
              <w:rPr>
                <w:rFonts w:ascii="Times New Roman" w:hAnsi="Times New Roman" w:cs="Times New Roman"/>
              </w:rPr>
              <w:t>-</w:t>
            </w:r>
            <w:r w:rsidRPr="001B5597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1B5597">
              <w:rPr>
                <w:rFonts w:ascii="Times New Roman" w:hAnsi="Times New Roman" w:cs="Times New Roman"/>
              </w:rPr>
              <w:t>25</w:t>
            </w:r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годов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</w:rPr>
              <w:t>ФО</w:t>
            </w:r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5597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ac"/>
              <w:autoSpaceDE w:val="0"/>
              <w:ind w:left="45"/>
              <w:rPr>
                <w:rFonts w:eastAsia="Arial"/>
              </w:rPr>
            </w:pPr>
            <w:r w:rsidRPr="001B5597">
              <w:rPr>
                <w:rFonts w:eastAsia="Arial"/>
              </w:rPr>
              <w:t xml:space="preserve">до </w:t>
            </w:r>
          </w:p>
          <w:p w:rsidR="001B5597" w:rsidRPr="001B5597" w:rsidRDefault="001B5597" w:rsidP="00A24BEA">
            <w:pPr>
              <w:pStyle w:val="ac"/>
              <w:autoSpaceDE w:val="0"/>
              <w:ind w:left="45"/>
              <w:rPr>
                <w:rFonts w:eastAsia="Arial"/>
                <w:lang w:val="en-US"/>
              </w:rPr>
            </w:pPr>
            <w:r w:rsidRPr="001B5597">
              <w:rPr>
                <w:rFonts w:eastAsia="Arial"/>
              </w:rPr>
              <w:t>15.11.2022</w:t>
            </w:r>
          </w:p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hanging="13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района, администрация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1B5597" w:rsidRPr="001B5597" w:rsidTr="00A24BEA">
        <w:trPr>
          <w:trHeight w:val="27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tabs>
                <w:tab w:val="left" w:pos="76"/>
              </w:tabs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>1</w:t>
            </w:r>
            <w:r w:rsidRPr="001B5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Направить на рассмотрение   </w:t>
            </w:r>
            <w:r w:rsidRPr="001B5597">
              <w:rPr>
                <w:rFonts w:ascii="Times New Roman" w:hAnsi="Times New Roman" w:cs="Times New Roman"/>
              </w:rPr>
              <w:br/>
              <w:t>проект решения о бюджете</w:t>
            </w:r>
            <w:r w:rsidRPr="001B5597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Новосибирской области на очередной финансовый год </w:t>
            </w:r>
            <w:r w:rsidRPr="001B5597">
              <w:rPr>
                <w:rFonts w:ascii="Times New Roman" w:hAnsi="Times New Roman" w:cs="Times New Roman"/>
              </w:rPr>
              <w:br/>
              <w:t xml:space="preserve">и плановый период, а также  </w:t>
            </w:r>
            <w:r w:rsidRPr="001B5597">
              <w:rPr>
                <w:rFonts w:ascii="Times New Roman" w:hAnsi="Times New Roman" w:cs="Times New Roman"/>
              </w:rPr>
              <w:br/>
              <w:t xml:space="preserve">документы и материалы,      </w:t>
            </w:r>
            <w:r w:rsidRPr="001B5597">
              <w:rPr>
                <w:rFonts w:ascii="Times New Roman" w:hAnsi="Times New Roman" w:cs="Times New Roman"/>
              </w:rPr>
              <w:br/>
              <w:t xml:space="preserve">представляемые в            </w:t>
            </w:r>
            <w:r w:rsidRPr="001B5597">
              <w:rPr>
                <w:rFonts w:ascii="Times New Roman" w:hAnsi="Times New Roman" w:cs="Times New Roman"/>
              </w:rPr>
              <w:br/>
              <w:t xml:space="preserve">Совет депутатов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Новосибирской области    </w:t>
            </w:r>
            <w:r w:rsidRPr="001B5597">
              <w:rPr>
                <w:rFonts w:ascii="Times New Roman" w:hAnsi="Times New Roman" w:cs="Times New Roman"/>
              </w:rPr>
              <w:br/>
              <w:t xml:space="preserve">одновременно с проектом     </w:t>
            </w:r>
            <w:r w:rsidRPr="001B5597">
              <w:rPr>
                <w:rFonts w:ascii="Times New Roman" w:hAnsi="Times New Roman" w:cs="Times New Roman"/>
              </w:rPr>
              <w:br/>
              <w:t xml:space="preserve">решения о бюджете на       </w:t>
            </w:r>
            <w:r w:rsidRPr="001B5597">
              <w:rPr>
                <w:rFonts w:ascii="Times New Roman" w:hAnsi="Times New Roman" w:cs="Times New Roman"/>
              </w:rPr>
              <w:br/>
              <w:t xml:space="preserve">очередной финансовый год и </w:t>
            </w:r>
            <w:r w:rsidRPr="001B5597">
              <w:rPr>
                <w:rFonts w:ascii="Times New Roman" w:hAnsi="Times New Roman" w:cs="Times New Roman"/>
              </w:rPr>
              <w:br/>
              <w:t>плановый период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firstLine="7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</w:rPr>
              <w:t>ФО</w:t>
            </w:r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B5597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pStyle w:val="ac"/>
              <w:autoSpaceDE w:val="0"/>
              <w:ind w:left="45"/>
              <w:rPr>
                <w:rFonts w:eastAsia="Arial"/>
              </w:rPr>
            </w:pPr>
            <w:r w:rsidRPr="001B5597">
              <w:rPr>
                <w:rFonts w:eastAsia="Arial"/>
              </w:rPr>
              <w:t>до</w:t>
            </w:r>
          </w:p>
          <w:p w:rsidR="001B5597" w:rsidRPr="001B5597" w:rsidRDefault="001B5597" w:rsidP="00A24BEA">
            <w:pPr>
              <w:pStyle w:val="ac"/>
              <w:autoSpaceDE w:val="0"/>
              <w:ind w:left="45"/>
              <w:rPr>
                <w:rFonts w:eastAsia="Arial"/>
                <w:lang w:val="en-US"/>
              </w:rPr>
            </w:pPr>
            <w:r w:rsidRPr="001B5597">
              <w:rPr>
                <w:rFonts w:eastAsia="Arial"/>
              </w:rPr>
              <w:t>15.11.2022</w:t>
            </w:r>
          </w:p>
          <w:p w:rsidR="001B5597" w:rsidRPr="001B5597" w:rsidRDefault="001B5597" w:rsidP="00A24BEA">
            <w:pPr>
              <w:autoSpaceDE w:val="0"/>
              <w:ind w:left="4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hanging="13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1B5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Вынести проект бюджета на 2023 год и на плановый период  2024-2025 годов на публичные слушания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01.12.20</w:t>
            </w:r>
            <w:r w:rsidRPr="001B55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Население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  <w:tr w:rsidR="001B5597" w:rsidRPr="001B5597" w:rsidTr="00A24BE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>1</w:t>
            </w:r>
            <w:r w:rsidRPr="001B5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>Вынести проект бюджета на 2023 год и на плановый период до 2024-2025 годов на утверждение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Администрация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сельсовета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5597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  <w:p w:rsidR="001B5597" w:rsidRPr="001B5597" w:rsidRDefault="001B5597" w:rsidP="00A24BEA">
            <w:pPr>
              <w:autoSpaceDE w:val="0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  <w:lang w:val="en-US"/>
              </w:rPr>
              <w:t xml:space="preserve">    20</w:t>
            </w:r>
            <w:r w:rsidRPr="001B55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597" w:rsidRPr="001B5597" w:rsidRDefault="001B5597" w:rsidP="00A24BE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1B559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Быструхинского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1B5597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1B559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</w:tr>
    </w:tbl>
    <w:p w:rsidR="001B5597" w:rsidRPr="00583C30" w:rsidRDefault="001B5597" w:rsidP="001B5597">
      <w:pPr>
        <w:autoSpaceDE w:val="0"/>
        <w:jc w:val="both"/>
        <w:rPr>
          <w:b/>
          <w:bCs/>
          <w:iCs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Pr="001B5597" w:rsidRDefault="001B5597" w:rsidP="001B559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592491" w:rsidRDefault="00592491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592491" w:rsidRDefault="00592491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Default="001B5597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Default="001B5597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1B5597" w:rsidRDefault="001B5597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592491" w:rsidRDefault="00592491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44E62" w:rsidRPr="00ED5813" w:rsidRDefault="00644E62" w:rsidP="00644E62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ED5813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644E62" w:rsidRPr="00720844" w:rsidRDefault="00644E62" w:rsidP="00644E62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644E62" w:rsidRPr="00720844" w:rsidRDefault="00644E62" w:rsidP="00644E62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644E62" w:rsidRPr="00720844" w:rsidRDefault="00644E62" w:rsidP="00644E62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644E62" w:rsidRPr="00720844" w:rsidRDefault="00644E62" w:rsidP="00644E62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44E62" w:rsidRPr="00720844" w:rsidRDefault="00644E62" w:rsidP="00644E62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644E62" w:rsidRDefault="00644E62" w:rsidP="00644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sectPr w:rsidR="00644E62" w:rsidSect="001B5597">
      <w:headerReference w:type="even" r:id="rId16"/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3C" w:rsidRDefault="000F4E3C" w:rsidP="00747FDB">
      <w:pPr>
        <w:spacing w:after="0" w:line="240" w:lineRule="auto"/>
      </w:pPr>
      <w:r>
        <w:separator/>
      </w:r>
    </w:p>
  </w:endnote>
  <w:endnote w:type="continuationSeparator" w:id="0">
    <w:p w:rsidR="000F4E3C" w:rsidRDefault="000F4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838189"/>
      <w:docPartObj>
        <w:docPartGallery w:val="Page Numbers (Bottom of Page)"/>
        <w:docPartUnique/>
      </w:docPartObj>
    </w:sdtPr>
    <w:sdtContent>
      <w:p w:rsidR="001B5597" w:rsidRDefault="001B55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CA">
          <w:rPr>
            <w:noProof/>
          </w:rPr>
          <w:t>6</w:t>
        </w:r>
        <w:r>
          <w:fldChar w:fldCharType="end"/>
        </w:r>
      </w:p>
    </w:sdtContent>
  </w:sdt>
  <w:p w:rsidR="003A03A8" w:rsidRDefault="003A03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3C" w:rsidRDefault="000F4E3C" w:rsidP="00747FDB">
      <w:pPr>
        <w:spacing w:after="0" w:line="240" w:lineRule="auto"/>
      </w:pPr>
      <w:r>
        <w:separator/>
      </w:r>
    </w:p>
  </w:footnote>
  <w:footnote w:type="continuationSeparator" w:id="0">
    <w:p w:rsidR="000F4E3C" w:rsidRDefault="000F4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75CA"/>
    <w:rsid w:val="000C1DE5"/>
    <w:rsid w:val="000E0318"/>
    <w:rsid w:val="000F4E3C"/>
    <w:rsid w:val="00105CB8"/>
    <w:rsid w:val="0016035A"/>
    <w:rsid w:val="001B5597"/>
    <w:rsid w:val="00203E51"/>
    <w:rsid w:val="0023595D"/>
    <w:rsid w:val="00256153"/>
    <w:rsid w:val="00291652"/>
    <w:rsid w:val="002C29BC"/>
    <w:rsid w:val="002E57A7"/>
    <w:rsid w:val="003216E6"/>
    <w:rsid w:val="00367EA4"/>
    <w:rsid w:val="003A03A8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92491"/>
    <w:rsid w:val="005B42B4"/>
    <w:rsid w:val="005B4388"/>
    <w:rsid w:val="005B44B9"/>
    <w:rsid w:val="005F74E4"/>
    <w:rsid w:val="006016B9"/>
    <w:rsid w:val="00605316"/>
    <w:rsid w:val="00611F89"/>
    <w:rsid w:val="006409BF"/>
    <w:rsid w:val="00644E62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0D9B"/>
    <w:rsid w:val="00BB6423"/>
    <w:rsid w:val="00BF5FF5"/>
    <w:rsid w:val="00C02BA5"/>
    <w:rsid w:val="00C47D80"/>
    <w:rsid w:val="00CA3F4D"/>
    <w:rsid w:val="00CF76E8"/>
    <w:rsid w:val="00D06BB4"/>
    <w:rsid w:val="00D17291"/>
    <w:rsid w:val="00DD1B0C"/>
    <w:rsid w:val="00DE1EF3"/>
    <w:rsid w:val="00DF2633"/>
    <w:rsid w:val="00DF700C"/>
    <w:rsid w:val="00E018D4"/>
    <w:rsid w:val="00E54B66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rsid w:val="001B55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Cell">
    <w:name w:val="ConsPlusCell"/>
    <w:rsid w:val="001B55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fc-ns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k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v.kadastr.ru/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www.gosuslugi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0061455732669"/>
          <c:y val="2.6232301948171971E-2"/>
          <c:w val="0.69122399334229567"/>
          <c:h val="0.714315921777383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1-этажные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129</c:v>
                </c:pt>
                <c:pt idx="1">
                  <c:v>217</c:v>
                </c:pt>
                <c:pt idx="2">
                  <c:v>189</c:v>
                </c:pt>
                <c:pt idx="3">
                  <c:v>171</c:v>
                </c:pt>
                <c:pt idx="4">
                  <c:v>143</c:v>
                </c:pt>
                <c:pt idx="5">
                  <c:v>207</c:v>
                </c:pt>
                <c:pt idx="6">
                  <c:v>217</c:v>
                </c:pt>
                <c:pt idx="7">
                  <c:v>269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79-483E-AC7E-65C46B14E7B1}"/>
            </c:ext>
          </c:extLst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2-этажные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259</c:v>
                </c:pt>
                <c:pt idx="1">
                  <c:v>312</c:v>
                </c:pt>
                <c:pt idx="2">
                  <c:v>249</c:v>
                </c:pt>
                <c:pt idx="3">
                  <c:v>199</c:v>
                </c:pt>
                <c:pt idx="4">
                  <c:v>208</c:v>
                </c:pt>
                <c:pt idx="5">
                  <c:v>325</c:v>
                </c:pt>
                <c:pt idx="6">
                  <c:v>306</c:v>
                </c:pt>
                <c:pt idx="7">
                  <c:v>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79-483E-AC7E-65C46B14E7B1}"/>
            </c:ext>
          </c:extLst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3-этажные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64</c:v>
                </c:pt>
                <c:pt idx="1">
                  <c:v>56</c:v>
                </c:pt>
                <c:pt idx="2">
                  <c:v>45</c:v>
                </c:pt>
                <c:pt idx="3">
                  <c:v>29</c:v>
                </c:pt>
                <c:pt idx="4">
                  <c:v>34</c:v>
                </c:pt>
                <c:pt idx="5">
                  <c:v>61</c:v>
                </c:pt>
                <c:pt idx="6">
                  <c:v>55</c:v>
                </c:pt>
                <c:pt idx="7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79-483E-AC7E-65C46B14E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813888"/>
        <c:axId val="262428544"/>
      </c:barChart>
      <c:catAx>
        <c:axId val="25581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262428544"/>
        <c:crosses val="autoZero"/>
        <c:auto val="1"/>
        <c:lblAlgn val="ctr"/>
        <c:lblOffset val="100"/>
        <c:noMultiLvlLbl val="0"/>
      </c:catAx>
      <c:valAx>
        <c:axId val="2624285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255813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CD-4AF3-AB78-78BB4F2F3FC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CD-4AF3-AB78-78BB4F2F3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CD-4AF3-AB78-78BB4F2F3FC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CD-4AF3-AB78-78BB4F2F3FC3}"/>
              </c:ext>
            </c:extLst>
          </c:dPt>
          <c:dLbls>
            <c:dLbl>
              <c:idx val="0"/>
              <c:layout>
                <c:manualLayout>
                  <c:x val="6.2476815398075237E-2"/>
                  <c:y val="5.770705745115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0CD-4AF3-AB78-78BB4F2F3FC3}"/>
                </c:ext>
              </c:extLst>
            </c:dLbl>
            <c:dLbl>
              <c:idx val="1"/>
              <c:layout>
                <c:manualLayout>
                  <c:x val="2.1362423447069116E-2"/>
                  <c:y val="1.83796296296295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2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0CD-4AF3-AB78-78BB4F2F3FC3}"/>
                </c:ext>
              </c:extLst>
            </c:dLbl>
            <c:dLbl>
              <c:idx val="2"/>
              <c:layout>
                <c:manualLayout>
                  <c:x val="0.32197911198600171"/>
                  <c:y val="-8.19444444444444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66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834711286089233"/>
                      <c:h val="0.18958333333333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0CD-4AF3-AB78-78BB4F2F3FC3}"/>
                </c:ext>
              </c:extLst>
            </c:dLbl>
            <c:dLbl>
              <c:idx val="3"/>
              <c:layout>
                <c:manualLayout>
                  <c:x val="-2.1640857392825896E-2"/>
                  <c:y val="1.66703120443277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0CD-4AF3-AB78-78BB4F2F3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Лист1!$B$22:$B$25</c:f>
              <c:strCache>
                <c:ptCount val="4"/>
                <c:pt idx="0">
                  <c:v>кирпичные</c:v>
                </c:pt>
                <c:pt idx="1">
                  <c:v>блочные</c:v>
                </c:pt>
                <c:pt idx="2">
                  <c:v>деревянные</c:v>
                </c:pt>
                <c:pt idx="3">
                  <c:v>прочие</c:v>
                </c:pt>
              </c:strCache>
            </c:strRef>
          </c:cat>
          <c:val>
            <c:numRef>
              <c:f>Лист1!$C$22:$C$25</c:f>
              <c:numCache>
                <c:formatCode>0%</c:formatCode>
                <c:ptCount val="4"/>
                <c:pt idx="0">
                  <c:v>0.16</c:v>
                </c:pt>
                <c:pt idx="1">
                  <c:v>0.06</c:v>
                </c:pt>
                <c:pt idx="2">
                  <c:v>0.53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D-4AF3-AB78-78BB4F2F3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8DC1-4796-427F-96A7-4683A9B0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11</cp:revision>
  <cp:lastPrinted>2022-01-19T07:30:00Z</cp:lastPrinted>
  <dcterms:created xsi:type="dcterms:W3CDTF">2022-09-19T07:21:00Z</dcterms:created>
  <dcterms:modified xsi:type="dcterms:W3CDTF">2022-10-04T05:23:00Z</dcterms:modified>
</cp:coreProperties>
</file>