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611" w:rsidRPr="004F086C" w:rsidRDefault="00AF5611" w:rsidP="002D7B26">
      <w:pPr>
        <w:rPr>
          <w:b/>
          <w:sz w:val="28"/>
          <w:szCs w:val="28"/>
        </w:rPr>
      </w:pPr>
      <w:r w:rsidRPr="004F086C">
        <w:rPr>
          <w:b/>
          <w:sz w:val="28"/>
          <w:szCs w:val="28"/>
        </w:rPr>
        <w:t xml:space="preserve">Администрация </w:t>
      </w:r>
      <w:proofErr w:type="spellStart"/>
      <w:r w:rsidRPr="004F086C">
        <w:rPr>
          <w:b/>
          <w:sz w:val="28"/>
          <w:szCs w:val="28"/>
        </w:rPr>
        <w:t>Быструхинского</w:t>
      </w:r>
      <w:proofErr w:type="spellEnd"/>
      <w:r w:rsidRPr="004F086C">
        <w:rPr>
          <w:b/>
          <w:sz w:val="28"/>
          <w:szCs w:val="28"/>
        </w:rPr>
        <w:t xml:space="preserve"> сельсовета </w:t>
      </w:r>
      <w:proofErr w:type="spellStart"/>
      <w:r w:rsidRPr="004F086C">
        <w:rPr>
          <w:b/>
          <w:sz w:val="28"/>
          <w:szCs w:val="28"/>
        </w:rPr>
        <w:t>Кочковского</w:t>
      </w:r>
      <w:proofErr w:type="spellEnd"/>
      <w:r w:rsidRPr="004F086C">
        <w:rPr>
          <w:b/>
          <w:sz w:val="28"/>
          <w:szCs w:val="28"/>
        </w:rPr>
        <w:t xml:space="preserve"> района</w:t>
      </w:r>
    </w:p>
    <w:p w:rsidR="00AF5611" w:rsidRPr="004F086C" w:rsidRDefault="00AF5611" w:rsidP="00AF5611">
      <w:pPr>
        <w:jc w:val="center"/>
        <w:rPr>
          <w:b/>
          <w:sz w:val="28"/>
          <w:szCs w:val="28"/>
        </w:rPr>
      </w:pPr>
      <w:r w:rsidRPr="004F086C">
        <w:rPr>
          <w:b/>
          <w:sz w:val="28"/>
          <w:szCs w:val="28"/>
        </w:rPr>
        <w:t xml:space="preserve"> Новосибирской области</w:t>
      </w:r>
    </w:p>
    <w:p w:rsidR="00AF5611" w:rsidRPr="004F086C" w:rsidRDefault="00AF5611" w:rsidP="00AF5611">
      <w:pPr>
        <w:jc w:val="center"/>
        <w:rPr>
          <w:b/>
          <w:sz w:val="28"/>
          <w:szCs w:val="28"/>
        </w:rPr>
      </w:pPr>
      <w:r w:rsidRPr="004F086C">
        <w:rPr>
          <w:b/>
          <w:sz w:val="28"/>
          <w:szCs w:val="28"/>
        </w:rPr>
        <w:t xml:space="preserve">Совет депутатов </w:t>
      </w:r>
      <w:proofErr w:type="spellStart"/>
      <w:r w:rsidRPr="004F086C">
        <w:rPr>
          <w:b/>
          <w:sz w:val="28"/>
          <w:szCs w:val="28"/>
        </w:rPr>
        <w:t>Быструхинского</w:t>
      </w:r>
      <w:proofErr w:type="spellEnd"/>
      <w:r w:rsidRPr="004F086C">
        <w:rPr>
          <w:b/>
          <w:sz w:val="28"/>
          <w:szCs w:val="28"/>
        </w:rPr>
        <w:t xml:space="preserve"> сельсовета </w:t>
      </w:r>
      <w:proofErr w:type="spellStart"/>
      <w:r w:rsidRPr="004F086C">
        <w:rPr>
          <w:b/>
          <w:sz w:val="28"/>
          <w:szCs w:val="28"/>
        </w:rPr>
        <w:t>Кочковского</w:t>
      </w:r>
      <w:proofErr w:type="spellEnd"/>
      <w:r w:rsidRPr="004F086C">
        <w:rPr>
          <w:b/>
          <w:sz w:val="28"/>
          <w:szCs w:val="28"/>
        </w:rPr>
        <w:t xml:space="preserve"> района </w:t>
      </w:r>
    </w:p>
    <w:p w:rsidR="00AF5611" w:rsidRDefault="00AF5611" w:rsidP="00AF5611">
      <w:pPr>
        <w:jc w:val="center"/>
        <w:rPr>
          <w:b/>
          <w:sz w:val="28"/>
          <w:szCs w:val="28"/>
        </w:rPr>
      </w:pPr>
      <w:r w:rsidRPr="004F086C">
        <w:rPr>
          <w:b/>
          <w:sz w:val="28"/>
          <w:szCs w:val="28"/>
        </w:rPr>
        <w:t>Новосибирской области</w:t>
      </w:r>
    </w:p>
    <w:p w:rsidR="00AF5611" w:rsidRPr="004F086C" w:rsidRDefault="00AF5611" w:rsidP="00AF5611">
      <w:pPr>
        <w:jc w:val="center"/>
        <w:rPr>
          <w:b/>
          <w:sz w:val="28"/>
          <w:szCs w:val="28"/>
        </w:rPr>
      </w:pPr>
    </w:p>
    <w:p w:rsidR="00AF5611" w:rsidRPr="003C71C0" w:rsidRDefault="00AF5611" w:rsidP="00AF5611">
      <w:pPr>
        <w:jc w:val="center"/>
        <w:rPr>
          <w:b/>
          <w:sz w:val="56"/>
          <w:szCs w:val="56"/>
        </w:rPr>
      </w:pPr>
      <w:proofErr w:type="spellStart"/>
      <w:r w:rsidRPr="002A037E">
        <w:rPr>
          <w:b/>
          <w:sz w:val="56"/>
          <w:szCs w:val="56"/>
        </w:rPr>
        <w:t>Быструхинский</w:t>
      </w:r>
      <w:proofErr w:type="spellEnd"/>
      <w:r w:rsidRPr="002A037E">
        <w:rPr>
          <w:b/>
          <w:sz w:val="56"/>
          <w:szCs w:val="56"/>
        </w:rPr>
        <w:t xml:space="preserve"> вестник </w:t>
      </w:r>
      <w:r w:rsidRPr="003E2D77">
        <w:rPr>
          <w:b/>
          <w:sz w:val="56"/>
          <w:szCs w:val="56"/>
        </w:rPr>
        <w:t>№</w:t>
      </w:r>
      <w:r w:rsidRPr="003E2D77">
        <w:rPr>
          <w:b/>
          <w:i/>
          <w:sz w:val="56"/>
          <w:szCs w:val="56"/>
        </w:rPr>
        <w:t xml:space="preserve"> </w:t>
      </w:r>
      <w:r w:rsidR="00C028ED">
        <w:rPr>
          <w:b/>
          <w:sz w:val="56"/>
          <w:szCs w:val="56"/>
        </w:rPr>
        <w:t>1</w:t>
      </w:r>
      <w:r w:rsidR="0004098A">
        <w:rPr>
          <w:b/>
          <w:sz w:val="56"/>
          <w:szCs w:val="56"/>
        </w:rPr>
        <w:t>2</w:t>
      </w:r>
      <w:r w:rsidR="003C71C0" w:rsidRPr="003C71C0">
        <w:rPr>
          <w:b/>
          <w:sz w:val="56"/>
          <w:szCs w:val="56"/>
        </w:rPr>
        <w:t>(</w:t>
      </w:r>
      <w:r w:rsidR="00D250C0">
        <w:rPr>
          <w:b/>
          <w:sz w:val="56"/>
          <w:szCs w:val="56"/>
        </w:rPr>
        <w:t>3</w:t>
      </w:r>
      <w:r w:rsidR="00257581">
        <w:rPr>
          <w:b/>
          <w:sz w:val="56"/>
          <w:szCs w:val="56"/>
        </w:rPr>
        <w:t>3</w:t>
      </w:r>
      <w:r w:rsidR="0004098A">
        <w:rPr>
          <w:b/>
          <w:sz w:val="56"/>
          <w:szCs w:val="56"/>
        </w:rPr>
        <w:t>9</w:t>
      </w:r>
      <w:r w:rsidRPr="003C71C0">
        <w:rPr>
          <w:b/>
          <w:sz w:val="56"/>
          <w:szCs w:val="56"/>
        </w:rPr>
        <w:t>)</w:t>
      </w:r>
    </w:p>
    <w:p w:rsidR="00AF5611" w:rsidRDefault="00AF5611" w:rsidP="00AF5611">
      <w:pPr>
        <w:tabs>
          <w:tab w:val="left" w:pos="9180"/>
        </w:tabs>
        <w:jc w:val="center"/>
      </w:pPr>
      <w:r w:rsidRPr="003C71C0">
        <w:t xml:space="preserve">                                                                                   </w:t>
      </w:r>
      <w:r w:rsidR="00D01CFE" w:rsidRPr="003C71C0">
        <w:t xml:space="preserve">                             </w:t>
      </w:r>
      <w:r w:rsidR="009B30E8">
        <w:t xml:space="preserve">29 </w:t>
      </w:r>
      <w:r w:rsidR="00AC7301">
        <w:t xml:space="preserve"> </w:t>
      </w:r>
      <w:r w:rsidR="00257581">
        <w:t>ма</w:t>
      </w:r>
      <w:r w:rsidR="00C028ED">
        <w:t>я</w:t>
      </w:r>
      <w:r w:rsidR="0038644C">
        <w:t xml:space="preserve"> </w:t>
      </w:r>
      <w:r w:rsidRPr="003C71C0">
        <w:t xml:space="preserve"> 20</w:t>
      </w:r>
      <w:r w:rsidR="00497679">
        <w:t>2</w:t>
      </w:r>
      <w:r w:rsidR="00257581">
        <w:t>4</w:t>
      </w:r>
      <w:r w:rsidRPr="003C71C0">
        <w:t xml:space="preserve"> г</w:t>
      </w:r>
    </w:p>
    <w:p w:rsidR="002169C0" w:rsidRPr="002169C0" w:rsidRDefault="002169C0" w:rsidP="002169C0">
      <w:pPr>
        <w:rPr>
          <w:rFonts w:ascii="Calibri" w:eastAsia="Calibri" w:hAnsi="Calibri" w:cs="Calibri"/>
          <w:noProof/>
          <w:sz w:val="22"/>
          <w:szCs w:val="22"/>
          <w:lang w:eastAsia="en-US"/>
        </w:rPr>
      </w:pPr>
    </w:p>
    <w:p w:rsidR="009B30E8" w:rsidRPr="009B30E8" w:rsidRDefault="009B30E8" w:rsidP="009B30E8">
      <w:pPr>
        <w:jc w:val="center"/>
        <w:rPr>
          <w:bCs/>
          <w:sz w:val="28"/>
          <w:szCs w:val="28"/>
        </w:rPr>
      </w:pPr>
      <w:r w:rsidRPr="009B30E8">
        <w:rPr>
          <w:bCs/>
          <w:sz w:val="28"/>
          <w:szCs w:val="28"/>
        </w:rPr>
        <w:t>АДМИНИСТРАЦИЯ БЫСТРУХИНСКОГО СЕЛЬСОВЕТА</w:t>
      </w:r>
      <w:r w:rsidRPr="009B30E8">
        <w:rPr>
          <w:bCs/>
          <w:sz w:val="28"/>
          <w:szCs w:val="28"/>
        </w:rPr>
        <w:br/>
        <w:t>КОЧКОВСКОГО РАЙОНА НОВОСИБИРСКОЙ ОБЛАСТИ</w:t>
      </w:r>
    </w:p>
    <w:p w:rsidR="009B30E8" w:rsidRPr="009B30E8" w:rsidRDefault="009B30E8" w:rsidP="009B30E8">
      <w:pPr>
        <w:jc w:val="center"/>
        <w:rPr>
          <w:bCs/>
          <w:sz w:val="28"/>
          <w:szCs w:val="28"/>
        </w:rPr>
      </w:pPr>
    </w:p>
    <w:p w:rsidR="009B30E8" w:rsidRPr="009B30E8" w:rsidRDefault="009B30E8" w:rsidP="009B30E8">
      <w:pPr>
        <w:jc w:val="center"/>
        <w:rPr>
          <w:bCs/>
          <w:sz w:val="28"/>
          <w:szCs w:val="28"/>
        </w:rPr>
      </w:pPr>
    </w:p>
    <w:p w:rsidR="009B30E8" w:rsidRPr="009B30E8" w:rsidRDefault="009B30E8" w:rsidP="009B30E8">
      <w:pPr>
        <w:jc w:val="center"/>
        <w:rPr>
          <w:bCs/>
          <w:sz w:val="28"/>
          <w:szCs w:val="28"/>
        </w:rPr>
      </w:pPr>
      <w:proofErr w:type="gramStart"/>
      <w:r w:rsidRPr="009B30E8">
        <w:rPr>
          <w:bCs/>
          <w:sz w:val="28"/>
          <w:szCs w:val="28"/>
        </w:rPr>
        <w:t>П</w:t>
      </w:r>
      <w:proofErr w:type="gramEnd"/>
      <w:r w:rsidRPr="009B30E8">
        <w:rPr>
          <w:bCs/>
          <w:sz w:val="28"/>
          <w:szCs w:val="28"/>
        </w:rPr>
        <w:t xml:space="preserve"> О С Т А Н О В Л Е Н И Е</w:t>
      </w:r>
    </w:p>
    <w:p w:rsidR="009B30E8" w:rsidRPr="009B30E8" w:rsidRDefault="009B30E8" w:rsidP="009B30E8">
      <w:pPr>
        <w:rPr>
          <w:bCs/>
          <w:sz w:val="32"/>
          <w:szCs w:val="32"/>
          <w:u w:val="single"/>
        </w:rPr>
      </w:pPr>
    </w:p>
    <w:p w:rsidR="009B30E8" w:rsidRPr="009B30E8" w:rsidRDefault="009B30E8" w:rsidP="009B30E8"/>
    <w:p w:rsidR="009B30E8" w:rsidRPr="009B30E8" w:rsidRDefault="009B30E8" w:rsidP="009B30E8">
      <w:pPr>
        <w:rPr>
          <w:sz w:val="28"/>
          <w:szCs w:val="28"/>
        </w:rPr>
      </w:pPr>
      <w:r w:rsidRPr="009B30E8">
        <w:rPr>
          <w:sz w:val="28"/>
          <w:szCs w:val="28"/>
        </w:rPr>
        <w:t xml:space="preserve">                              от 28.05.2024 г. № 51</w:t>
      </w:r>
    </w:p>
    <w:p w:rsidR="009B30E8" w:rsidRPr="009B30E8" w:rsidRDefault="009B30E8" w:rsidP="009B30E8"/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</w:tblGrid>
      <w:tr w:rsidR="009B30E8" w:rsidRPr="009B30E8" w:rsidTr="00AF5B43">
        <w:tc>
          <w:tcPr>
            <w:tcW w:w="5920" w:type="dxa"/>
            <w:shd w:val="clear" w:color="auto" w:fill="auto"/>
          </w:tcPr>
          <w:p w:rsidR="009B30E8" w:rsidRPr="009B30E8" w:rsidRDefault="009B30E8" w:rsidP="009B30E8">
            <w:pPr>
              <w:rPr>
                <w:i/>
              </w:rPr>
            </w:pPr>
            <w:r w:rsidRPr="009B30E8">
              <w:rPr>
                <w:i/>
              </w:rPr>
              <w:t>"</w:t>
            </w:r>
            <w:r w:rsidRPr="009B30E8">
              <w:rPr>
                <w:i/>
                <w:sz w:val="28"/>
                <w:szCs w:val="28"/>
              </w:rPr>
              <w:t xml:space="preserve">Об утверждении Порядка составления и утверждения отчета о результатах деятельности муниципальных учреждений, подведомственных администрации </w:t>
            </w:r>
            <w:proofErr w:type="spellStart"/>
            <w:r w:rsidRPr="009B30E8">
              <w:rPr>
                <w:i/>
                <w:sz w:val="28"/>
                <w:szCs w:val="28"/>
              </w:rPr>
              <w:t>Быструхинского</w:t>
            </w:r>
            <w:proofErr w:type="spellEnd"/>
            <w:r w:rsidRPr="009B30E8">
              <w:rPr>
                <w:i/>
                <w:sz w:val="28"/>
                <w:szCs w:val="28"/>
              </w:rPr>
              <w:t xml:space="preserve"> сельсовета, и об использовании закрепленного за ними муниципального имущества"</w:t>
            </w:r>
          </w:p>
        </w:tc>
      </w:tr>
    </w:tbl>
    <w:p w:rsidR="009B30E8" w:rsidRPr="009B30E8" w:rsidRDefault="009B30E8" w:rsidP="009B30E8">
      <w:pPr>
        <w:widowControl w:val="0"/>
        <w:suppressAutoHyphens/>
        <w:autoSpaceDE w:val="0"/>
        <w:rPr>
          <w:rFonts w:ascii="Arial" w:eastAsia="Arial" w:hAnsi="Arial" w:cs="Arial"/>
          <w:b/>
          <w:lang w:bidi="ru-RU"/>
        </w:rPr>
      </w:pPr>
    </w:p>
    <w:p w:rsidR="009B30E8" w:rsidRPr="009B30E8" w:rsidRDefault="009B30E8" w:rsidP="009B30E8">
      <w:pPr>
        <w:widowControl w:val="0"/>
        <w:suppressAutoHyphens/>
        <w:autoSpaceDE w:val="0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Arial"/>
          <w:sz w:val="28"/>
          <w:szCs w:val="28"/>
          <w:lang w:bidi="ru-RU"/>
        </w:rPr>
        <w:t xml:space="preserve">   </w:t>
      </w:r>
    </w:p>
    <w:p w:rsidR="009B30E8" w:rsidRPr="009B30E8" w:rsidRDefault="009B30E8" w:rsidP="009B30E8">
      <w:pPr>
        <w:jc w:val="both"/>
        <w:rPr>
          <w:rFonts w:eastAsia="Times New Roman CYR"/>
          <w:color w:val="000000"/>
          <w:sz w:val="28"/>
          <w:szCs w:val="28"/>
        </w:rPr>
      </w:pPr>
      <w:r w:rsidRPr="009B30E8">
        <w:rPr>
          <w:bCs/>
          <w:sz w:val="28"/>
          <w:szCs w:val="28"/>
        </w:rPr>
        <w:t xml:space="preserve">    </w:t>
      </w:r>
      <w:proofErr w:type="gramStart"/>
      <w:r w:rsidRPr="009B30E8">
        <w:rPr>
          <w:rFonts w:eastAsia="Times New Roman CYR"/>
          <w:bCs/>
          <w:sz w:val="28"/>
          <w:szCs w:val="28"/>
        </w:rPr>
        <w:t>В соответствии с подпунктом 10 пункта 3.3 статьи 32 Федерального закона от 12.01.1996 N 7-ФЗ "О некоммерческих организациях", Федеральным законом от 3 ноября 2006 г. N 174-ФЗ "Об автономных учреждениях", Федеральным законом от 06.10.2003 N 131-ФЗ "Об общих принципах организации местного самоуправления в Российской Федерации", Приказом Минфина России от 2 ноября 2021 г. N 171н "Об утверждении Общих требований к</w:t>
      </w:r>
      <w:proofErr w:type="gramEnd"/>
      <w:r w:rsidRPr="009B30E8">
        <w:rPr>
          <w:rFonts w:eastAsia="Times New Roman CYR"/>
          <w:bCs/>
          <w:sz w:val="28"/>
          <w:szCs w:val="28"/>
        </w:rPr>
        <w:t xml:space="preserve">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имущества", руководствуясь Уставом </w:t>
      </w:r>
      <w:r w:rsidRPr="009B30E8">
        <w:rPr>
          <w:bCs/>
          <w:sz w:val="28"/>
          <w:szCs w:val="28"/>
        </w:rPr>
        <w:t xml:space="preserve">сельского поселения </w:t>
      </w:r>
      <w:proofErr w:type="spellStart"/>
      <w:r w:rsidRPr="009B30E8">
        <w:rPr>
          <w:bCs/>
          <w:sz w:val="28"/>
          <w:szCs w:val="28"/>
        </w:rPr>
        <w:t>Быструхинского</w:t>
      </w:r>
      <w:proofErr w:type="spellEnd"/>
      <w:r w:rsidRPr="009B30E8">
        <w:rPr>
          <w:bCs/>
          <w:sz w:val="28"/>
          <w:szCs w:val="28"/>
        </w:rPr>
        <w:t xml:space="preserve"> сельсовета </w:t>
      </w:r>
      <w:proofErr w:type="spellStart"/>
      <w:r w:rsidRPr="009B30E8">
        <w:rPr>
          <w:bCs/>
          <w:sz w:val="28"/>
          <w:szCs w:val="28"/>
        </w:rPr>
        <w:t>Кочковского</w:t>
      </w:r>
      <w:proofErr w:type="spellEnd"/>
      <w:r w:rsidRPr="009B30E8">
        <w:rPr>
          <w:bCs/>
          <w:sz w:val="28"/>
          <w:szCs w:val="28"/>
        </w:rPr>
        <w:t xml:space="preserve"> муниципального района Новосибирской области</w:t>
      </w:r>
      <w:r w:rsidRPr="009B30E8">
        <w:rPr>
          <w:rFonts w:eastAsia="Times New Roman CYR"/>
          <w:bCs/>
          <w:sz w:val="28"/>
          <w:szCs w:val="28"/>
        </w:rPr>
        <w:t>, администрация</w:t>
      </w:r>
      <w:r w:rsidRPr="009B30E8">
        <w:rPr>
          <w:bCs/>
          <w:sz w:val="28"/>
          <w:szCs w:val="28"/>
        </w:rPr>
        <w:t xml:space="preserve"> </w:t>
      </w:r>
      <w:proofErr w:type="spellStart"/>
      <w:r w:rsidRPr="009B30E8">
        <w:rPr>
          <w:bCs/>
          <w:sz w:val="28"/>
          <w:szCs w:val="28"/>
        </w:rPr>
        <w:t>Быструхинского</w:t>
      </w:r>
      <w:proofErr w:type="spellEnd"/>
      <w:r w:rsidRPr="009B30E8">
        <w:rPr>
          <w:bCs/>
          <w:sz w:val="28"/>
          <w:szCs w:val="28"/>
        </w:rPr>
        <w:t xml:space="preserve"> сельсовета </w:t>
      </w:r>
      <w:proofErr w:type="spellStart"/>
      <w:r w:rsidRPr="009B30E8">
        <w:rPr>
          <w:bCs/>
          <w:sz w:val="28"/>
          <w:szCs w:val="28"/>
        </w:rPr>
        <w:t>Кочковского</w:t>
      </w:r>
      <w:proofErr w:type="spellEnd"/>
      <w:r w:rsidRPr="009B30E8">
        <w:rPr>
          <w:bCs/>
          <w:sz w:val="28"/>
          <w:szCs w:val="28"/>
        </w:rPr>
        <w:t xml:space="preserve"> района Новосибирской области,</w:t>
      </w:r>
    </w:p>
    <w:p w:rsidR="009B30E8" w:rsidRPr="009B30E8" w:rsidRDefault="009B30E8" w:rsidP="009B30E8">
      <w:pPr>
        <w:autoSpaceDE w:val="0"/>
        <w:autoSpaceDN w:val="0"/>
        <w:adjustRightInd w:val="0"/>
        <w:ind w:firstLineChars="200" w:firstLine="56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ПОСТАНОВЛЯЕТ:</w:t>
      </w:r>
    </w:p>
    <w:p w:rsidR="009B30E8" w:rsidRPr="009B30E8" w:rsidRDefault="009B30E8" w:rsidP="009B30E8">
      <w:pPr>
        <w:autoSpaceDE w:val="0"/>
        <w:autoSpaceDN w:val="0"/>
        <w:adjustRightInd w:val="0"/>
        <w:ind w:firstLineChars="200" w:firstLine="560"/>
        <w:jc w:val="both"/>
        <w:rPr>
          <w:rFonts w:eastAsia="Times New Roman CYR"/>
          <w:color w:val="000000"/>
          <w:sz w:val="28"/>
          <w:szCs w:val="28"/>
          <w:lang w:bidi="ru-RU"/>
        </w:rPr>
      </w:pPr>
    </w:p>
    <w:p w:rsidR="009B30E8" w:rsidRPr="009B30E8" w:rsidRDefault="009B30E8" w:rsidP="009B30E8">
      <w:pPr>
        <w:widowControl w:val="0"/>
        <w:numPr>
          <w:ilvl w:val="0"/>
          <w:numId w:val="30"/>
        </w:numPr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Утвердить Порядок составления и утверждения отчета о результатах деятельности муниципальных учреждений, подведомственных администрации </w:t>
      </w:r>
      <w:proofErr w:type="spellStart"/>
      <w:r w:rsidRPr="009B30E8">
        <w:rPr>
          <w:rFonts w:eastAsia="Times New Roman CYR"/>
          <w:color w:val="000000"/>
          <w:sz w:val="28"/>
          <w:szCs w:val="28"/>
          <w:lang w:bidi="ru-RU"/>
        </w:rPr>
        <w:t>Быструхинского</w:t>
      </w:r>
      <w:proofErr w:type="spellEnd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сельсовета</w:t>
      </w:r>
      <w:r w:rsidRPr="009B30E8">
        <w:rPr>
          <w:rFonts w:eastAsia="Arial"/>
          <w:sz w:val="28"/>
          <w:szCs w:val="28"/>
          <w:lang w:bidi="ru-RU"/>
        </w:rPr>
        <w:t xml:space="preserve">, </w:t>
      </w: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и об использовании </w:t>
      </w:r>
      <w:r w:rsidRPr="009B30E8">
        <w:rPr>
          <w:rFonts w:eastAsia="Times New Roman CYR"/>
          <w:color w:val="000000"/>
          <w:sz w:val="28"/>
          <w:szCs w:val="28"/>
          <w:lang w:bidi="ru-RU"/>
        </w:rPr>
        <w:lastRenderedPageBreak/>
        <w:t xml:space="preserve">закрепленного за ними муниципального имущества (Приложение 1). </w:t>
      </w:r>
    </w:p>
    <w:p w:rsidR="009B30E8" w:rsidRPr="009B30E8" w:rsidRDefault="009B30E8" w:rsidP="009B30E8">
      <w:pPr>
        <w:widowControl w:val="0"/>
        <w:numPr>
          <w:ilvl w:val="0"/>
          <w:numId w:val="30"/>
        </w:numPr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Утвердить Рекомендуемые образцы сведений, включаемых в отчет о результатах деятельности муниципального учреждения, подведомственного</w:t>
      </w:r>
      <w:r w:rsidRPr="009B30E8">
        <w:rPr>
          <w:rFonts w:eastAsia="Times New Roman CYR"/>
          <w:b/>
          <w:color w:val="000000"/>
          <w:sz w:val="28"/>
          <w:szCs w:val="28"/>
          <w:lang w:bidi="ru-RU"/>
        </w:rPr>
        <w:t xml:space="preserve"> </w:t>
      </w: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администрации </w:t>
      </w:r>
      <w:proofErr w:type="spellStart"/>
      <w:r w:rsidRPr="009B30E8">
        <w:rPr>
          <w:rFonts w:eastAsia="Times New Roman CYR"/>
          <w:color w:val="000000"/>
          <w:sz w:val="28"/>
          <w:szCs w:val="28"/>
          <w:lang w:bidi="ru-RU"/>
        </w:rPr>
        <w:t>Быструхинского</w:t>
      </w:r>
      <w:proofErr w:type="spellEnd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сельсовета и об использовании закрепленного за ним муниципального имущества (Приложение 2).</w:t>
      </w:r>
    </w:p>
    <w:p w:rsidR="009B30E8" w:rsidRPr="009B30E8" w:rsidRDefault="009B30E8" w:rsidP="009B30E8">
      <w:pPr>
        <w:widowControl w:val="0"/>
        <w:numPr>
          <w:ilvl w:val="0"/>
          <w:numId w:val="30"/>
        </w:numPr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Постановление администрации </w:t>
      </w:r>
      <w:proofErr w:type="spellStart"/>
      <w:r w:rsidRPr="009B30E8">
        <w:rPr>
          <w:rFonts w:eastAsia="Times New Roman CYR"/>
          <w:color w:val="000000"/>
          <w:sz w:val="28"/>
          <w:szCs w:val="28"/>
          <w:lang w:bidi="ru-RU"/>
        </w:rPr>
        <w:t>Быструхинского</w:t>
      </w:r>
      <w:proofErr w:type="spellEnd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сельсовета </w:t>
      </w:r>
      <w:proofErr w:type="spellStart"/>
      <w:r w:rsidRPr="009B30E8">
        <w:rPr>
          <w:rFonts w:eastAsia="Times New Roman CYR"/>
          <w:color w:val="000000"/>
          <w:sz w:val="28"/>
          <w:szCs w:val="28"/>
          <w:lang w:bidi="ru-RU"/>
        </w:rPr>
        <w:t>Кочковского</w:t>
      </w:r>
      <w:proofErr w:type="spellEnd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района Новосибирской области от 23.10.2023 №  70 «Об утверждении порядка составления и утверждения отчета муниципальными учреждениями </w:t>
      </w:r>
      <w:proofErr w:type="spellStart"/>
      <w:r w:rsidRPr="009B30E8">
        <w:rPr>
          <w:rFonts w:eastAsia="Times New Roman CYR"/>
          <w:color w:val="000000"/>
          <w:sz w:val="28"/>
          <w:szCs w:val="28"/>
          <w:lang w:bidi="ru-RU"/>
        </w:rPr>
        <w:t>Быструхинского</w:t>
      </w:r>
      <w:proofErr w:type="spellEnd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сельсовета </w:t>
      </w:r>
      <w:proofErr w:type="spellStart"/>
      <w:r w:rsidRPr="009B30E8">
        <w:rPr>
          <w:rFonts w:eastAsia="Times New Roman CYR"/>
          <w:color w:val="000000"/>
          <w:sz w:val="28"/>
          <w:szCs w:val="28"/>
          <w:lang w:bidi="ru-RU"/>
        </w:rPr>
        <w:t>Кочковского</w:t>
      </w:r>
      <w:proofErr w:type="spellEnd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района Новосибирской области о результатах деятельности и об использовании закрепленного за ними муниципального имущества» отменить.</w:t>
      </w:r>
    </w:p>
    <w:p w:rsidR="009B30E8" w:rsidRPr="009B30E8" w:rsidRDefault="009B30E8" w:rsidP="009B30E8">
      <w:pPr>
        <w:widowControl w:val="0"/>
        <w:numPr>
          <w:ilvl w:val="0"/>
          <w:numId w:val="30"/>
        </w:numPr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Опубликовать настоящее постановление в периодическом печатном издании «</w:t>
      </w:r>
      <w:proofErr w:type="spellStart"/>
      <w:r w:rsidRPr="009B30E8">
        <w:rPr>
          <w:rFonts w:eastAsia="Times New Roman CYR"/>
          <w:color w:val="000000"/>
          <w:sz w:val="28"/>
          <w:szCs w:val="28"/>
          <w:lang w:bidi="ru-RU"/>
        </w:rPr>
        <w:t>Быструхинский</w:t>
      </w:r>
      <w:proofErr w:type="spellEnd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вестник» и разместить на  официальном сайте администрации </w:t>
      </w:r>
      <w:proofErr w:type="spellStart"/>
      <w:r w:rsidRPr="009B30E8">
        <w:rPr>
          <w:rFonts w:eastAsia="Times New Roman CYR"/>
          <w:color w:val="000000"/>
          <w:sz w:val="28"/>
          <w:szCs w:val="28"/>
          <w:lang w:bidi="ru-RU"/>
        </w:rPr>
        <w:t>Быструхинского</w:t>
      </w:r>
      <w:proofErr w:type="spellEnd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сельсовета </w:t>
      </w:r>
      <w:proofErr w:type="spellStart"/>
      <w:r w:rsidRPr="009B30E8">
        <w:rPr>
          <w:rFonts w:eastAsia="Times New Roman CYR"/>
          <w:color w:val="000000"/>
          <w:sz w:val="28"/>
          <w:szCs w:val="28"/>
          <w:lang w:bidi="ru-RU"/>
        </w:rPr>
        <w:t>Кочковского</w:t>
      </w:r>
      <w:proofErr w:type="spellEnd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района Новосибирской области.</w:t>
      </w:r>
    </w:p>
    <w:p w:rsidR="009B30E8" w:rsidRPr="009B30E8" w:rsidRDefault="009B30E8" w:rsidP="009B30E8">
      <w:pPr>
        <w:widowControl w:val="0"/>
        <w:numPr>
          <w:ilvl w:val="0"/>
          <w:numId w:val="30"/>
        </w:numPr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Настоящее постановление вступает в силу после опубликования.</w:t>
      </w:r>
    </w:p>
    <w:p w:rsidR="009B30E8" w:rsidRPr="009B30E8" w:rsidRDefault="009B30E8" w:rsidP="009B30E8">
      <w:pPr>
        <w:widowControl w:val="0"/>
        <w:suppressAutoHyphens/>
        <w:autoSpaceDE w:val="0"/>
        <w:jc w:val="both"/>
        <w:rPr>
          <w:rFonts w:eastAsia="Times New Roman CYR"/>
          <w:color w:val="000000"/>
          <w:sz w:val="28"/>
          <w:szCs w:val="28"/>
          <w:lang w:bidi="ru-RU"/>
        </w:rPr>
      </w:pPr>
    </w:p>
    <w:p w:rsidR="009B30E8" w:rsidRPr="009B30E8" w:rsidRDefault="009B30E8" w:rsidP="009B30E8">
      <w:pPr>
        <w:widowControl w:val="0"/>
        <w:suppressAutoHyphens/>
        <w:autoSpaceDE w:val="0"/>
        <w:jc w:val="both"/>
        <w:rPr>
          <w:rFonts w:eastAsia="Times New Roman CYR"/>
          <w:color w:val="000000"/>
          <w:sz w:val="28"/>
          <w:szCs w:val="28"/>
          <w:lang w:bidi="ru-RU"/>
        </w:rPr>
      </w:pPr>
    </w:p>
    <w:p w:rsidR="009B30E8" w:rsidRPr="009B30E8" w:rsidRDefault="009B30E8" w:rsidP="009B30E8">
      <w:pPr>
        <w:widowControl w:val="0"/>
        <w:suppressAutoHyphens/>
        <w:autoSpaceDE w:val="0"/>
        <w:jc w:val="both"/>
        <w:rPr>
          <w:rFonts w:eastAsia="Times New Roman CYR"/>
          <w:color w:val="000000"/>
          <w:sz w:val="28"/>
          <w:szCs w:val="28"/>
          <w:lang w:bidi="ru-RU"/>
        </w:rPr>
      </w:pPr>
    </w:p>
    <w:p w:rsidR="009B30E8" w:rsidRPr="009B30E8" w:rsidRDefault="009B30E8" w:rsidP="009B30E8">
      <w:pPr>
        <w:widowControl w:val="0"/>
        <w:tabs>
          <w:tab w:val="left" w:pos="-142"/>
        </w:tabs>
        <w:suppressAutoHyphens/>
        <w:autoSpaceDE w:val="0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   Глава </w:t>
      </w:r>
      <w:proofErr w:type="spellStart"/>
      <w:r w:rsidRPr="009B30E8">
        <w:rPr>
          <w:rFonts w:eastAsia="Times New Roman CYR"/>
          <w:color w:val="000000"/>
          <w:sz w:val="28"/>
          <w:szCs w:val="28"/>
          <w:lang w:bidi="ru-RU"/>
        </w:rPr>
        <w:t>Быструхинского</w:t>
      </w:r>
      <w:proofErr w:type="spellEnd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сельсовета</w:t>
      </w:r>
    </w:p>
    <w:p w:rsidR="009B30E8" w:rsidRPr="009B30E8" w:rsidRDefault="009B30E8" w:rsidP="009B30E8">
      <w:pPr>
        <w:widowControl w:val="0"/>
        <w:suppressAutoHyphens/>
        <w:autoSpaceDE w:val="0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   </w:t>
      </w:r>
      <w:proofErr w:type="spellStart"/>
      <w:r w:rsidRPr="009B30E8">
        <w:rPr>
          <w:rFonts w:eastAsia="Times New Roman CYR"/>
          <w:color w:val="000000"/>
          <w:sz w:val="28"/>
          <w:szCs w:val="28"/>
          <w:lang w:bidi="ru-RU"/>
        </w:rPr>
        <w:t>Кочковского</w:t>
      </w:r>
      <w:proofErr w:type="spellEnd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района Новосибирской области                   Н.Г.</w:t>
      </w:r>
      <w:r w:rsidR="00F21B15">
        <w:rPr>
          <w:rFonts w:eastAsia="Times New Roman CYR"/>
          <w:color w:val="000000"/>
          <w:sz w:val="28"/>
          <w:szCs w:val="28"/>
          <w:lang w:bidi="ru-RU"/>
        </w:rPr>
        <w:t xml:space="preserve"> </w:t>
      </w: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Ермакова                                  </w:t>
      </w:r>
    </w:p>
    <w:p w:rsidR="009B30E8" w:rsidRPr="009B30E8" w:rsidRDefault="009B30E8" w:rsidP="009B30E8">
      <w:pPr>
        <w:widowControl w:val="0"/>
        <w:suppressAutoHyphens/>
        <w:autoSpaceDE w:val="0"/>
        <w:ind w:left="5040" w:firstLine="720"/>
        <w:rPr>
          <w:rFonts w:eastAsia="Times New Roman CYR"/>
          <w:color w:val="000000"/>
          <w:sz w:val="28"/>
          <w:szCs w:val="28"/>
          <w:lang w:bidi="ru-RU"/>
        </w:rPr>
      </w:pPr>
    </w:p>
    <w:p w:rsidR="009B30E8" w:rsidRPr="009B30E8" w:rsidRDefault="009B30E8" w:rsidP="009B30E8">
      <w:pPr>
        <w:widowControl w:val="0"/>
        <w:suppressAutoHyphens/>
        <w:autoSpaceDE w:val="0"/>
        <w:ind w:left="5040" w:firstLine="720"/>
        <w:jc w:val="right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Приложение №1</w:t>
      </w:r>
    </w:p>
    <w:p w:rsidR="009B30E8" w:rsidRPr="009B30E8" w:rsidRDefault="009B30E8" w:rsidP="009B30E8">
      <w:pPr>
        <w:widowControl w:val="0"/>
        <w:suppressAutoHyphens/>
        <w:autoSpaceDE w:val="0"/>
        <w:jc w:val="right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к постановлению администрации</w:t>
      </w:r>
    </w:p>
    <w:p w:rsidR="009B30E8" w:rsidRPr="009B30E8" w:rsidRDefault="009B30E8" w:rsidP="009B30E8">
      <w:pPr>
        <w:widowControl w:val="0"/>
        <w:suppressAutoHyphens/>
        <w:autoSpaceDE w:val="0"/>
        <w:ind w:left="5040"/>
        <w:jc w:val="right"/>
        <w:rPr>
          <w:rFonts w:eastAsia="Times New Roman CYR"/>
          <w:color w:val="000000"/>
          <w:sz w:val="28"/>
          <w:szCs w:val="28"/>
          <w:lang w:bidi="ru-RU"/>
        </w:rPr>
      </w:pPr>
      <w:proofErr w:type="spellStart"/>
      <w:r w:rsidRPr="009B30E8">
        <w:rPr>
          <w:rFonts w:eastAsia="Times New Roman CYR"/>
          <w:color w:val="000000"/>
          <w:sz w:val="28"/>
          <w:szCs w:val="28"/>
          <w:lang w:bidi="ru-RU"/>
        </w:rPr>
        <w:t>Быструхинского</w:t>
      </w:r>
      <w:proofErr w:type="spellEnd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сельсовета </w:t>
      </w:r>
    </w:p>
    <w:p w:rsidR="009B30E8" w:rsidRPr="009B30E8" w:rsidRDefault="009B30E8" w:rsidP="009B30E8">
      <w:pPr>
        <w:widowControl w:val="0"/>
        <w:suppressAutoHyphens/>
        <w:autoSpaceDE w:val="0"/>
        <w:ind w:left="5040" w:firstLine="720"/>
        <w:jc w:val="right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от 28.05.2024 г. № 51</w:t>
      </w:r>
    </w:p>
    <w:p w:rsidR="009B30E8" w:rsidRPr="009B30E8" w:rsidRDefault="009B30E8" w:rsidP="009B30E8">
      <w:pPr>
        <w:widowControl w:val="0"/>
        <w:suppressAutoHyphens/>
        <w:autoSpaceDE w:val="0"/>
        <w:ind w:left="720" w:firstLine="720"/>
        <w:jc w:val="center"/>
        <w:rPr>
          <w:rFonts w:eastAsia="Times New Roman CYR"/>
          <w:b/>
          <w:color w:val="000000"/>
          <w:sz w:val="28"/>
          <w:szCs w:val="28"/>
          <w:lang w:bidi="ru-RU"/>
        </w:rPr>
      </w:pPr>
    </w:p>
    <w:p w:rsidR="009B30E8" w:rsidRPr="009B30E8" w:rsidRDefault="009B30E8" w:rsidP="009B30E8">
      <w:pPr>
        <w:widowControl w:val="0"/>
        <w:suppressAutoHyphens/>
        <w:autoSpaceDE w:val="0"/>
        <w:jc w:val="center"/>
        <w:rPr>
          <w:rFonts w:eastAsia="Times New Roman CYR"/>
          <w:b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b/>
          <w:color w:val="000000"/>
          <w:sz w:val="28"/>
          <w:szCs w:val="28"/>
          <w:lang w:bidi="ru-RU"/>
        </w:rPr>
        <w:t xml:space="preserve">Порядок составления и утверждения отчета о результатах деятельности муниципальных учреждений, подведомственных администрации </w:t>
      </w:r>
      <w:proofErr w:type="spellStart"/>
      <w:r w:rsidRPr="009B30E8">
        <w:rPr>
          <w:rFonts w:eastAsia="Times New Roman CYR"/>
          <w:b/>
          <w:color w:val="000000"/>
          <w:sz w:val="28"/>
          <w:szCs w:val="28"/>
          <w:lang w:bidi="ru-RU"/>
        </w:rPr>
        <w:t>Быструхинского</w:t>
      </w:r>
      <w:proofErr w:type="spellEnd"/>
      <w:r w:rsidRPr="009B30E8">
        <w:rPr>
          <w:rFonts w:eastAsia="Times New Roman CYR"/>
          <w:b/>
          <w:color w:val="000000"/>
          <w:sz w:val="28"/>
          <w:szCs w:val="28"/>
          <w:lang w:bidi="ru-RU"/>
        </w:rPr>
        <w:t xml:space="preserve"> сельсовета, и об использовании закрепленного за ними муниципального имущества</w:t>
      </w:r>
    </w:p>
    <w:p w:rsidR="009B30E8" w:rsidRPr="009B30E8" w:rsidRDefault="009B30E8" w:rsidP="009B30E8">
      <w:pPr>
        <w:widowControl w:val="0"/>
        <w:suppressAutoHyphens/>
        <w:autoSpaceDE w:val="0"/>
        <w:ind w:left="720" w:firstLine="720"/>
        <w:jc w:val="center"/>
        <w:rPr>
          <w:rFonts w:eastAsia="Times New Roman CYR"/>
          <w:b/>
          <w:color w:val="000000"/>
          <w:sz w:val="28"/>
          <w:szCs w:val="28"/>
          <w:lang w:bidi="ru-RU"/>
        </w:rPr>
      </w:pPr>
    </w:p>
    <w:p w:rsidR="009B30E8" w:rsidRPr="009B30E8" w:rsidRDefault="009B30E8" w:rsidP="009B30E8">
      <w:pPr>
        <w:widowControl w:val="0"/>
        <w:numPr>
          <w:ilvl w:val="0"/>
          <w:numId w:val="31"/>
        </w:numPr>
        <w:suppressAutoHyphens/>
        <w:autoSpaceDE w:val="0"/>
        <w:ind w:left="0" w:firstLine="0"/>
        <w:jc w:val="center"/>
        <w:rPr>
          <w:rFonts w:eastAsia="Times New Roman CYR"/>
          <w:b/>
          <w:bCs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b/>
          <w:bCs/>
          <w:color w:val="000000"/>
          <w:sz w:val="28"/>
          <w:szCs w:val="28"/>
          <w:lang w:bidi="ru-RU"/>
        </w:rPr>
        <w:t>Общие положения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1. </w:t>
      </w:r>
      <w:proofErr w:type="gramStart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Настоящий Порядок разработан на основании Приказа Минфина России от 2 ноября 2021 г. N 171н "Об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имущества" (далее – Общие требования) и устанавливает требования к составлению и утверждению отчета о результатах деятельности муниципальных учреждений, подведомственных администрации </w:t>
      </w:r>
      <w:proofErr w:type="spellStart"/>
      <w:r w:rsidRPr="009B30E8">
        <w:rPr>
          <w:rFonts w:eastAsia="Times New Roman CYR"/>
          <w:color w:val="000000"/>
          <w:sz w:val="28"/>
          <w:szCs w:val="28"/>
          <w:lang w:bidi="ru-RU"/>
        </w:rPr>
        <w:t>Быструхинского</w:t>
      </w:r>
      <w:proofErr w:type="spellEnd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сельсовета</w:t>
      </w:r>
      <w:proofErr w:type="gramEnd"/>
      <w:r w:rsidRPr="009B30E8">
        <w:rPr>
          <w:rFonts w:eastAsia="Arial"/>
          <w:sz w:val="28"/>
          <w:szCs w:val="28"/>
          <w:lang w:bidi="ru-RU"/>
        </w:rPr>
        <w:t xml:space="preserve"> (далее соответственно -</w:t>
      </w: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администрация, учредитель) и об использовании закрепленного за ними муниципального имущества </w:t>
      </w:r>
      <w:r w:rsidRPr="009B30E8">
        <w:rPr>
          <w:rFonts w:eastAsia="Times New Roman CYR"/>
          <w:sz w:val="28"/>
          <w:szCs w:val="28"/>
          <w:lang w:bidi="ru-RU"/>
        </w:rPr>
        <w:t>(далее - Отчет)</w:t>
      </w: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. 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lastRenderedPageBreak/>
        <w:t xml:space="preserve">2. Отчет составляется муниципальными учреждениями </w:t>
      </w:r>
      <w:proofErr w:type="spellStart"/>
      <w:r w:rsidRPr="009B30E8">
        <w:rPr>
          <w:rFonts w:eastAsia="Times New Roman CYR"/>
          <w:color w:val="000000"/>
          <w:sz w:val="28"/>
          <w:szCs w:val="28"/>
          <w:lang w:bidi="ru-RU"/>
        </w:rPr>
        <w:t>Быструхинского</w:t>
      </w:r>
      <w:proofErr w:type="spellEnd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сельсовета </w:t>
      </w:r>
      <w:r w:rsidRPr="009B30E8">
        <w:rPr>
          <w:rFonts w:eastAsia="Times New Roman CYR"/>
          <w:sz w:val="28"/>
          <w:szCs w:val="28"/>
          <w:lang w:bidi="ru-RU"/>
        </w:rPr>
        <w:t xml:space="preserve">(автономными, </w:t>
      </w: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бюджетными и казенными) </w:t>
      </w:r>
      <w:r w:rsidRPr="009B30E8">
        <w:rPr>
          <w:rFonts w:eastAsia="Times New Roman CYR"/>
          <w:sz w:val="28"/>
          <w:szCs w:val="28"/>
          <w:lang w:bidi="ru-RU"/>
        </w:rPr>
        <w:t>(далее – муниципальные учреждения) в соответствии с настоящим Порядком, и с учетом требований действующего законодательства Российской Федерации о защите государственной тайны.</w:t>
      </w:r>
    </w:p>
    <w:p w:rsidR="009B30E8" w:rsidRPr="009B30E8" w:rsidRDefault="009B30E8" w:rsidP="009B30E8">
      <w:pPr>
        <w:widowControl w:val="0"/>
        <w:suppressAutoHyphens/>
        <w:autoSpaceDE w:val="0"/>
        <w:ind w:firstLine="705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3. Отчет </w:t>
      </w:r>
      <w:r w:rsidRPr="009B30E8">
        <w:rPr>
          <w:rFonts w:eastAsia="Times New Roman CYR"/>
          <w:sz w:val="28"/>
          <w:szCs w:val="28"/>
          <w:lang w:bidi="ru-RU"/>
        </w:rPr>
        <w:t>составляется муниципальным учреждением</w:t>
      </w: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или централизованной бухгалтерией, осуществляющей полномочия по ведению бухгалтерского учета муниципального учреждения.</w:t>
      </w:r>
    </w:p>
    <w:p w:rsidR="009B30E8" w:rsidRPr="009B30E8" w:rsidRDefault="009B30E8" w:rsidP="009B30E8">
      <w:pPr>
        <w:widowControl w:val="0"/>
        <w:suppressAutoHyphens/>
        <w:autoSpaceDE w:val="0"/>
        <w:ind w:firstLine="69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4. Отчет составляется в валюте Российской Федерации (в части показателей в денежном выражении) по состоянию на 1 января года, следующего за </w:t>
      </w:r>
      <w:proofErr w:type="gramStart"/>
      <w:r w:rsidRPr="009B30E8">
        <w:rPr>
          <w:rFonts w:eastAsia="Times New Roman CYR"/>
          <w:color w:val="000000"/>
          <w:sz w:val="28"/>
          <w:szCs w:val="28"/>
          <w:lang w:bidi="ru-RU"/>
        </w:rPr>
        <w:t>отчетным</w:t>
      </w:r>
      <w:proofErr w:type="gramEnd"/>
      <w:r w:rsidRPr="009B30E8">
        <w:rPr>
          <w:rFonts w:eastAsia="Times New Roman CYR"/>
          <w:color w:val="000000"/>
          <w:sz w:val="28"/>
          <w:szCs w:val="28"/>
          <w:lang w:bidi="ru-RU"/>
        </w:rPr>
        <w:t>, и направляется учредителю для рассмотрения в срок не позднее 1 марта года, следующего за отчетным, или первого рабочего дня, следующего за указанной датой.</w:t>
      </w:r>
    </w:p>
    <w:p w:rsidR="009B30E8" w:rsidRPr="009B30E8" w:rsidRDefault="009B30E8" w:rsidP="009B30E8">
      <w:pPr>
        <w:widowControl w:val="0"/>
        <w:suppressAutoHyphens/>
        <w:autoSpaceDE w:val="0"/>
        <w:ind w:firstLine="69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5. Учредитель вправе в срок не позднее </w:t>
      </w:r>
      <w:r w:rsidRPr="009B30E8">
        <w:rPr>
          <w:rFonts w:eastAsia="Times New Roman CYR"/>
          <w:sz w:val="28"/>
          <w:szCs w:val="28"/>
          <w:lang w:bidi="ru-RU"/>
        </w:rPr>
        <w:t>тридцати календарных дней до</w:t>
      </w: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наступления отчетной даты направить учреждению требование о составлении и утверждении промежуточного отчета (за квартал, полугодие).</w:t>
      </w:r>
    </w:p>
    <w:p w:rsidR="009B30E8" w:rsidRPr="009B30E8" w:rsidRDefault="009B30E8" w:rsidP="009B30E8">
      <w:pPr>
        <w:widowControl w:val="0"/>
        <w:suppressAutoHyphens/>
        <w:autoSpaceDE w:val="0"/>
        <w:ind w:firstLine="690"/>
        <w:jc w:val="both"/>
        <w:rPr>
          <w:rFonts w:eastAsia="Times New Roman CYR"/>
          <w:color w:val="FF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6. Отчет, не содержащий сведения, составляющие государственную тайну или иную охраняемую законом тайну, составляется и утверждается муниципальным учреждением </w:t>
      </w:r>
      <w:r w:rsidRPr="009B30E8">
        <w:rPr>
          <w:rFonts w:eastAsia="Times New Roman CYR"/>
          <w:sz w:val="28"/>
          <w:szCs w:val="28"/>
          <w:lang w:bidi="ru-RU"/>
        </w:rPr>
        <w:t>в форме бумажного документа с одновременным представлением копии документа на электронном носителе.</w:t>
      </w:r>
    </w:p>
    <w:p w:rsidR="009B30E8" w:rsidRPr="009B30E8" w:rsidRDefault="009B30E8" w:rsidP="009B30E8">
      <w:pPr>
        <w:widowControl w:val="0"/>
        <w:suppressAutoHyphens/>
        <w:autoSpaceDE w:val="0"/>
        <w:ind w:firstLine="69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7. Отчет, содержащий сведения, составляющие государственную или иную охраняемую законом тайну, составляется и утверждается учреждением в форме бумажного документа с соблюдением законодательства Российской Федерации о защите государственной тайны или иной охраняемой законом тайны</w:t>
      </w:r>
    </w:p>
    <w:p w:rsidR="009B30E8" w:rsidRPr="009B30E8" w:rsidRDefault="009B30E8" w:rsidP="009B30E8">
      <w:pPr>
        <w:widowControl w:val="0"/>
        <w:suppressAutoHyphens/>
        <w:autoSpaceDE w:val="0"/>
        <w:ind w:firstLine="69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8. Сведения о составе имущественного комплекса в части недвижимого имущества муниципальных учреждений и особо ценного движимого имущества муниципальных бюджетных (автономных) учреждений, а также муниципальными казенными учреждениями, формируются на основании данных </w:t>
      </w:r>
      <w:r w:rsidRPr="009B30E8">
        <w:rPr>
          <w:rFonts w:eastAsia="Times New Roman CYR"/>
          <w:sz w:val="28"/>
          <w:szCs w:val="28"/>
          <w:lang w:bidi="ru-RU"/>
        </w:rPr>
        <w:t xml:space="preserve">Реестра муниципального имущества сельского поселения </w:t>
      </w:r>
      <w:r w:rsidRPr="009B30E8">
        <w:rPr>
          <w:rFonts w:eastAsia="Times New Roman CYR"/>
          <w:color w:val="000000"/>
          <w:sz w:val="28"/>
          <w:szCs w:val="28"/>
          <w:lang w:bidi="ru-RU"/>
        </w:rPr>
        <w:t>на отчетную дату.</w:t>
      </w:r>
    </w:p>
    <w:p w:rsidR="009B30E8" w:rsidRPr="009B30E8" w:rsidRDefault="009B30E8" w:rsidP="009B30E8">
      <w:pPr>
        <w:widowControl w:val="0"/>
        <w:suppressAutoHyphens/>
        <w:autoSpaceDE w:val="0"/>
        <w:jc w:val="center"/>
        <w:rPr>
          <w:rFonts w:eastAsia="Times New Roman CYR"/>
          <w:b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b/>
          <w:color w:val="000000"/>
          <w:sz w:val="28"/>
          <w:szCs w:val="28"/>
          <w:lang w:val="en-US" w:bidi="ru-RU"/>
        </w:rPr>
        <w:t>II</w:t>
      </w:r>
      <w:r w:rsidRPr="009B30E8">
        <w:rPr>
          <w:rFonts w:eastAsia="Times New Roman CYR"/>
          <w:b/>
          <w:color w:val="000000"/>
          <w:sz w:val="28"/>
          <w:szCs w:val="28"/>
          <w:lang w:bidi="ru-RU"/>
        </w:rPr>
        <w:t>. Требования к Отчету</w:t>
      </w:r>
    </w:p>
    <w:p w:rsidR="009B30E8" w:rsidRPr="009B30E8" w:rsidRDefault="009B30E8" w:rsidP="009B30E8">
      <w:pPr>
        <w:widowControl w:val="0"/>
        <w:suppressAutoHyphens/>
        <w:autoSpaceDE w:val="0"/>
        <w:ind w:firstLine="690"/>
        <w:jc w:val="both"/>
        <w:rPr>
          <w:rFonts w:eastAsia="Times New Roman CYR"/>
          <w:color w:val="000000"/>
          <w:sz w:val="28"/>
          <w:szCs w:val="28"/>
          <w:lang w:bidi="ru-RU"/>
        </w:rPr>
      </w:pPr>
    </w:p>
    <w:p w:rsidR="009B30E8" w:rsidRPr="009B30E8" w:rsidRDefault="009B30E8" w:rsidP="009B30E8">
      <w:pPr>
        <w:widowControl w:val="0"/>
        <w:suppressAutoHyphens/>
        <w:autoSpaceDE w:val="0"/>
        <w:ind w:firstLine="69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1. </w:t>
      </w:r>
      <w:proofErr w:type="gramStart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Отчет </w:t>
      </w:r>
      <w:r w:rsidRPr="009B30E8">
        <w:rPr>
          <w:rFonts w:eastAsia="Arial"/>
          <w:sz w:val="28"/>
          <w:szCs w:val="28"/>
          <w:lang w:bidi="ru-RU"/>
        </w:rPr>
        <w:t>муниципального</w:t>
      </w: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учреждения должен в заголовочной части содержать наименование учреждения, составившего Отчет, с указанием кода по реестру участников бюджетного процесса, а также юридических лиц, не являющихся участниками бюджетного процесса, идентификационного номера налогоплательщика и кода причины постановки на учет, наименование органа - учредителя, с указанием кода главы по бюджетной классификации, наименование публично-правового образования, с указанием кода по Общероссийскому классификатору территорий муниципальных образований</w:t>
      </w:r>
      <w:proofErr w:type="gramEnd"/>
      <w:r w:rsidRPr="009B30E8">
        <w:rPr>
          <w:rFonts w:eastAsia="Times New Roman CYR"/>
          <w:color w:val="000000"/>
          <w:sz w:val="28"/>
          <w:szCs w:val="28"/>
          <w:lang w:bidi="ru-RU"/>
        </w:rPr>
        <w:t>, и составляться в разрезе следующих разделов: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- раздел 1 «Общие сведения об учреждении»;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- раздел 2 «Результат деятельности учреждения»;</w:t>
      </w:r>
    </w:p>
    <w:p w:rsidR="009B30E8" w:rsidRPr="009B30E8" w:rsidRDefault="009B30E8" w:rsidP="009B30E8">
      <w:pPr>
        <w:tabs>
          <w:tab w:val="left" w:pos="567"/>
        </w:tabs>
        <w:jc w:val="both"/>
        <w:rPr>
          <w:rFonts w:eastAsia="Times New Roman CYR"/>
        </w:rPr>
      </w:pPr>
      <w:r w:rsidRPr="009B30E8">
        <w:rPr>
          <w:rFonts w:eastAsia="Times New Roman CYR"/>
        </w:rPr>
        <w:lastRenderedPageBreak/>
        <w:t xml:space="preserve">       - </w:t>
      </w:r>
      <w:r w:rsidRPr="009B30E8">
        <w:rPr>
          <w:rFonts w:eastAsia="Times New Roman CYR"/>
          <w:sz w:val="28"/>
          <w:szCs w:val="28"/>
        </w:rPr>
        <w:t>раздел 3 «Сведения об использовании имущества, закрепленного за учреждением».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2. В разделе 1 «Общие сведения об учреждении» указываются: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а) исчерпывающий перечень видов деятельности (с указанием основных видов деятельности и иных видов деятельности, не являющихся основными), которые муниципальное учреждение вправе осуществлять в соответствии с его учредительными документами;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б) перечень услуг (работ), которые оказываются потребителям за плату в случаях, предусмотренных нормативными правовыми (правовыми) актами, с указанием потребителей указанных услуг (работ);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в) перечень документов (с указанием номеров, даты выдачи и срока действия), на основании которых муниципальное учреждение осуществляет деятельность (свидетельство о государственной регистрации муниципального учреждения, решение учредителя о создании муниципального учреждения и другие разрешительные документы);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г) количество штатных единиц муниципального учреждения, включая вакансии (указываются данные о количественном составе и квалификации сотрудников муниципального учреждения на начало и на конец отчётного года). </w:t>
      </w:r>
      <w:proofErr w:type="gramStart"/>
      <w:r w:rsidRPr="009B30E8">
        <w:rPr>
          <w:rFonts w:eastAsia="Times New Roman CYR"/>
          <w:color w:val="000000"/>
          <w:sz w:val="28"/>
          <w:szCs w:val="28"/>
          <w:lang w:bidi="ru-RU"/>
        </w:rPr>
        <w:t>В случае изменения количества штатных единиц муниципального учреждения указываются причины, приведшие к их изменению на конец отчётного периода);</w:t>
      </w:r>
      <w:proofErr w:type="gramEnd"/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д) средняя заработная плата руководителей и сотрудников муниципального учреждения.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3. В разделе 2 «Результат деятельности учреждения» указываются: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а) изменение (увеличение, уменьшение) балансовой (остаточной) стоимости нефинансовых активов относительно предыдущего отчётного года (в процентах);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б) 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ценностей;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в) изменения (увеличение, уменьшение) дебиторской и кредиторской задолженности муниципального учреждения в разрезе поступлений (выплат), предусмотренных Планом финансово-хозяйственной деятельности муниципального учреждения (далее - План), относительно предыдущего отчётного года (в процентах) с указанием причин образования просроченной кредиторской задолженности, а также дебиторской задолженности, нереальной к взысканию;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г) суммы доходов, полученных муниципальным учреждением от оказания (выполнения) платных услуг (работ) - в случае открытия лицевого счёта в департаменте финансов администрации района;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4. Бюджетные и автономные муниципальные учреждения дополнительно в разделе 2 «Результат деятельности учреждения» указывают следующие показатели: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а) объем финансового обеспечения муниципального задания </w:t>
      </w:r>
      <w:r w:rsidRPr="009B30E8">
        <w:rPr>
          <w:rFonts w:eastAsia="Times New Roman CYR"/>
          <w:color w:val="000000"/>
          <w:sz w:val="28"/>
          <w:szCs w:val="28"/>
          <w:lang w:bidi="ru-RU"/>
        </w:rPr>
        <w:lastRenderedPageBreak/>
        <w:t>учредителя;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б) информация об исполнении муниципального задания учредителя;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в) суммы кассовых и плановых поступлений (с учетом возвратов) в разрезе поступлений, предусмотренных Планом;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г) суммы кассовых и плановых выплат (с учетом восстановленных кассовых выплат) в разрезе выплат, предусмотренных Планом.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5. Казенное муниципальное учреждение дополнительно указывает показатели кассового исполнения бюджетной сметы учреждения и показатели доведенных учреждению лимитов бюджетных обязательств.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6. В разделе 3 «Сведения об использовании имущества, закрепленного за учреждением» муниципальными учреждениями указываются следующие </w:t>
      </w:r>
      <w:proofErr w:type="gramStart"/>
      <w:r w:rsidRPr="009B30E8">
        <w:rPr>
          <w:rFonts w:eastAsia="Times New Roman CYR"/>
          <w:color w:val="000000"/>
          <w:sz w:val="28"/>
          <w:szCs w:val="28"/>
          <w:lang w:bidi="ru-RU"/>
        </w:rPr>
        <w:t>данные</w:t>
      </w:r>
      <w:proofErr w:type="gramEnd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как на начало, так и на конец отчетного года: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а) общая балансовая (остаточная) стоимость недвижимого имущества, находящегося у муниципального учреждения на праве оперативного управления;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б) общая балансовая (остаточная) стоимость недвижимого имущества, находящегося у муниципального учреждения на праве оперативного управления и переданного в аренду (за исключением казенного учреждения);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в) общая балансовая (остаточная) стоимость недвижимого имущества, находящегося у муниципального учреждения на праве оперативного управления и переданного в безвозмездное пользование (за исключением казенного учреждения);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г) общая балансовая (остаточная) стоимость движимого имущества, находящегося у муниципального учреждения на праве оперативного управления;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д) общая балансовая (остаточная) стоимость движимого имущества, находящегося у муниципального учреждения на праве оперативного управления и переданного в аренду (за исключением казенного учреждения);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е) общая балансовая (остаточная) стоимость движимого имущества, находящегося у муниципального учреждения на праве оперативного управления и переданного в безвозмездное пользование (за исключением казенного учреждения);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ж) общая площадь объектов недвижимого имущества, находящегося у муниципального учреждения на праве оперативного управления;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з) общая площадь недвижимого имущества, находящегося у муниципального учреждения на праве оперативного управления и переданного в аренду (за исключением казенного учреждения);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и) общая площадь недвижимого имущества, находящегося у муниципального учреждения на праве оперативного управления и переданного в безвозмездное пользование (за исключением казенного учреждения);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к) количество объектов недвижимого имущества, находящегося у муниципального учреждения на праве оперативного управления;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л) объем средств, полученных в отчетном году от распоряжения в </w:t>
      </w:r>
      <w:r w:rsidRPr="009B30E8">
        <w:rPr>
          <w:rFonts w:eastAsia="Times New Roman CYR"/>
          <w:color w:val="000000"/>
          <w:sz w:val="28"/>
          <w:szCs w:val="28"/>
          <w:lang w:bidi="ru-RU"/>
        </w:rPr>
        <w:lastRenderedPageBreak/>
        <w:t>установленном порядке имуществом, находящимся у муниципального учреждения на праве оперативного управления (за исключением казенного учреждения).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7. Бюджетным учреждением в разделе 3 «Сведения об использовании имущества, закрепленного за учреждением» дополнительно указывается: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а) общая балансовая (остаточная) стоимость недвижимого имущества, приобретенного бюджетным учреждением в отчетном году за счет средств, выделенных из бюджета </w:t>
      </w:r>
      <w:proofErr w:type="spellStart"/>
      <w:r w:rsidRPr="009B30E8">
        <w:rPr>
          <w:rFonts w:eastAsia="Times New Roman CYR"/>
          <w:color w:val="000000"/>
          <w:sz w:val="28"/>
          <w:szCs w:val="28"/>
          <w:lang w:bidi="ru-RU"/>
        </w:rPr>
        <w:t>Быструхинского</w:t>
      </w:r>
      <w:proofErr w:type="spellEnd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сельсовета на указанные цели;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б) общая балансовая (остаточная) стоимость недвижимого имущества, приобретенного бюджетным учреждением в отчетном году за счет доходов, полученных от платных услуг и иной приносящей доход деятельности;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в) общая балансовая (остаточная) стоимость особо ценного движимого имущества, находящегося у бюджетного учреждения на праве оперативного управления.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8. Отчет бюджетных и казенных муниципальных учреждений утверждается руководителем муниципального учреждения.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bCs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bCs/>
          <w:color w:val="000000"/>
          <w:sz w:val="28"/>
          <w:szCs w:val="28"/>
          <w:lang w:bidi="ru-RU"/>
        </w:rPr>
        <w:t>9. Показатели Отчета, формируемые в денежном выражении, должны быть сопоставимы с показателями, включаемыми в состав бюджетной отчетности казенных учреждений и бухгалтерской отчетности бюджетных (автономных) учреждений.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b/>
          <w:bCs/>
          <w:color w:val="000000"/>
          <w:sz w:val="28"/>
          <w:szCs w:val="28"/>
          <w:lang w:bidi="ru-RU"/>
        </w:rPr>
      </w:pPr>
    </w:p>
    <w:p w:rsidR="009B30E8" w:rsidRPr="009B30E8" w:rsidRDefault="009B30E8" w:rsidP="009B30E8">
      <w:pPr>
        <w:widowControl w:val="0"/>
        <w:suppressAutoHyphens/>
        <w:autoSpaceDE w:val="0"/>
        <w:jc w:val="center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b/>
          <w:bCs/>
          <w:color w:val="000000"/>
          <w:sz w:val="28"/>
          <w:szCs w:val="28"/>
          <w:lang w:bidi="ru-RU"/>
        </w:rPr>
        <w:t>III. Порядок утверждения, рассмотрения и внесения изменений в Отчет</w:t>
      </w:r>
    </w:p>
    <w:p w:rsidR="009B30E8" w:rsidRPr="009B30E8" w:rsidRDefault="009B30E8" w:rsidP="009B30E8">
      <w:pPr>
        <w:widowControl w:val="0"/>
        <w:suppressAutoHyphens/>
        <w:autoSpaceDE w:val="0"/>
        <w:ind w:firstLine="690"/>
        <w:jc w:val="both"/>
        <w:rPr>
          <w:rFonts w:eastAsia="Times New Roman CYR"/>
          <w:color w:val="000000"/>
          <w:sz w:val="28"/>
          <w:szCs w:val="28"/>
          <w:lang w:bidi="ru-RU"/>
        </w:rPr>
      </w:pPr>
    </w:p>
    <w:p w:rsidR="009B30E8" w:rsidRPr="009B30E8" w:rsidRDefault="009B30E8" w:rsidP="009B30E8">
      <w:pPr>
        <w:shd w:val="clear" w:color="auto" w:fill="FFFFFF"/>
        <w:ind w:firstLine="709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1. Отчет муниципальных казенных и бюджетных учреждений утверждается руководителем </w:t>
      </w:r>
      <w:r w:rsidRPr="009B30E8">
        <w:rPr>
          <w:rFonts w:eastAsia="Times New Roman CYR"/>
          <w:color w:val="000000"/>
          <w:sz w:val="28"/>
          <w:szCs w:val="28"/>
        </w:rPr>
        <w:t>муниципального</w:t>
      </w: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учреждения. </w:t>
      </w:r>
    </w:p>
    <w:p w:rsidR="009B30E8" w:rsidRPr="009B30E8" w:rsidRDefault="009B30E8" w:rsidP="009B30E8">
      <w:pPr>
        <w:shd w:val="clear" w:color="auto" w:fill="FFFFFF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     Отчет автономного учреждения утверждается руководителем учреждения с учетом требований Федерального закона от 3 ноября 2006 г. N 174-ФЗ "Об автономных учреждениях" и представляется органу - учредителю.</w:t>
      </w:r>
    </w:p>
    <w:p w:rsidR="009B30E8" w:rsidRPr="009B30E8" w:rsidRDefault="009B30E8" w:rsidP="009B30E8">
      <w:pPr>
        <w:shd w:val="clear" w:color="auto" w:fill="FFFFFF"/>
        <w:ind w:firstLine="709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2. Отчеты муниципальных учреждений, за исключением Отчетов, содержащих сведения, составляющие государственную или иную охраняемую законом тайну, утверждаются и представляются в администрацию </w:t>
      </w:r>
      <w:proofErr w:type="spellStart"/>
      <w:r w:rsidRPr="009B30E8">
        <w:rPr>
          <w:rFonts w:eastAsia="Times New Roman CYR"/>
          <w:color w:val="000000"/>
          <w:sz w:val="28"/>
          <w:szCs w:val="28"/>
          <w:lang w:bidi="ru-RU"/>
        </w:rPr>
        <w:t>Быструхинского</w:t>
      </w:r>
      <w:proofErr w:type="spellEnd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сельсовета  на рассмотрение в сроки, установленные в соответствии с пунктами 4 и 5 раздела </w:t>
      </w:r>
      <w:r w:rsidRPr="009B30E8">
        <w:rPr>
          <w:rFonts w:eastAsia="Times New Roman CYR"/>
          <w:color w:val="000000"/>
          <w:sz w:val="28"/>
          <w:szCs w:val="28"/>
          <w:lang w:val="en-US" w:bidi="ru-RU"/>
        </w:rPr>
        <w:t>I</w:t>
      </w: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настоящего Порядка.</w:t>
      </w:r>
    </w:p>
    <w:p w:rsidR="009B30E8" w:rsidRPr="009B30E8" w:rsidRDefault="009B30E8" w:rsidP="009B30E8">
      <w:pPr>
        <w:shd w:val="clear" w:color="auto" w:fill="FFFFFF"/>
        <w:ind w:firstLine="709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В случае направления Отчета в форме бумажного документа, Отчет представляется в двух экземплярах. </w:t>
      </w:r>
    </w:p>
    <w:p w:rsidR="009B30E8" w:rsidRPr="009B30E8" w:rsidRDefault="009B30E8" w:rsidP="009B30E8">
      <w:pPr>
        <w:shd w:val="clear" w:color="auto" w:fill="FFFFFF"/>
        <w:ind w:firstLine="709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3. Отчеты, содержащие сведения, составляющие государственную или иную охраняемую законом тайну, представляются и рассматриваются в порядке, установленном учредителем.</w:t>
      </w:r>
    </w:p>
    <w:p w:rsidR="009B30E8" w:rsidRPr="009B30E8" w:rsidRDefault="009B30E8" w:rsidP="009B30E8">
      <w:pPr>
        <w:shd w:val="clear" w:color="auto" w:fill="FFFFFF"/>
        <w:ind w:firstLine="709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4. Администрация </w:t>
      </w:r>
      <w:proofErr w:type="spellStart"/>
      <w:r w:rsidRPr="009B30E8">
        <w:rPr>
          <w:rFonts w:eastAsia="Times New Roman CYR"/>
          <w:color w:val="000000"/>
          <w:sz w:val="28"/>
          <w:szCs w:val="28"/>
          <w:lang w:bidi="ru-RU"/>
        </w:rPr>
        <w:t>Быструхинского</w:t>
      </w:r>
      <w:proofErr w:type="spellEnd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сельсовета рассматривает Отчет муниципального учреждения в течение </w:t>
      </w:r>
      <w:r w:rsidRPr="009B30E8">
        <w:rPr>
          <w:rFonts w:eastAsia="Times New Roman CYR"/>
          <w:sz w:val="28"/>
          <w:szCs w:val="28"/>
          <w:lang w:bidi="ru-RU"/>
        </w:rPr>
        <w:t>десяти рабочих дней, а при представлении уточненного Отчета - в течение двух рабочих дней,</w:t>
      </w: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следующих за днем представления Отчета, и согласовывает его либо направляет муниципальному учреждению требование о доработке Отчета с </w:t>
      </w:r>
      <w:r w:rsidRPr="009B30E8">
        <w:rPr>
          <w:rFonts w:eastAsia="Times New Roman CYR"/>
          <w:color w:val="000000"/>
          <w:sz w:val="28"/>
          <w:szCs w:val="28"/>
          <w:lang w:bidi="ru-RU"/>
        </w:rPr>
        <w:lastRenderedPageBreak/>
        <w:t>указанием причин, послуживших основанием для необходимости его доработки.</w:t>
      </w:r>
    </w:p>
    <w:p w:rsidR="009B30E8" w:rsidRPr="009B30E8" w:rsidRDefault="009B30E8" w:rsidP="009B30E8">
      <w:pPr>
        <w:shd w:val="clear" w:color="auto" w:fill="FFFFFF"/>
        <w:ind w:firstLine="709"/>
        <w:jc w:val="both"/>
        <w:rPr>
          <w:rFonts w:eastAsia="Times New Roman CYR"/>
          <w:color w:val="000000"/>
          <w:sz w:val="28"/>
          <w:szCs w:val="28"/>
          <w:lang w:bidi="ru-RU"/>
        </w:rPr>
      </w:pPr>
      <w:proofErr w:type="gramStart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В случае направления требования о доработке Отчета муниципальное учреждение </w:t>
      </w:r>
      <w:r w:rsidRPr="009B30E8">
        <w:rPr>
          <w:rFonts w:eastAsia="Times New Roman CYR"/>
          <w:sz w:val="28"/>
          <w:szCs w:val="28"/>
          <w:lang w:bidi="ru-RU"/>
        </w:rPr>
        <w:t>в течение пяти рабочих дней</w:t>
      </w: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со дня  поступления требования о доработке</w:t>
      </w:r>
      <w:proofErr w:type="gramEnd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Отчета осуществляет устранение причин, послуживших основанием для направления требования о доработке Отчета, и повторно направляет Отчет в администрацию </w:t>
      </w:r>
      <w:proofErr w:type="spellStart"/>
      <w:r w:rsidRPr="009B30E8">
        <w:rPr>
          <w:rFonts w:eastAsia="Times New Roman CYR"/>
          <w:color w:val="000000"/>
          <w:sz w:val="28"/>
          <w:szCs w:val="28"/>
          <w:lang w:bidi="ru-RU"/>
        </w:rPr>
        <w:t>Быструхинского</w:t>
      </w:r>
      <w:proofErr w:type="spellEnd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сельсовета.</w:t>
      </w:r>
    </w:p>
    <w:p w:rsidR="009B30E8" w:rsidRPr="009B30E8" w:rsidRDefault="009B30E8" w:rsidP="009B30E8">
      <w:pPr>
        <w:widowControl w:val="0"/>
        <w:suppressAutoHyphens/>
        <w:autoSpaceDE w:val="0"/>
        <w:ind w:firstLine="709"/>
        <w:jc w:val="both"/>
        <w:rPr>
          <w:rFonts w:eastAsia="Times New Roman CYR"/>
          <w:color w:val="000000"/>
          <w:sz w:val="28"/>
          <w:szCs w:val="28"/>
          <w:lang w:bidi="ru-RU"/>
        </w:rPr>
      </w:pPr>
      <w:proofErr w:type="gramStart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После согласования Отчета </w:t>
      </w:r>
      <w:r w:rsidRPr="009B30E8">
        <w:rPr>
          <w:rFonts w:eastAsia="Times New Roman CYR"/>
          <w:sz w:val="28"/>
          <w:szCs w:val="28"/>
          <w:lang w:bidi="ru-RU"/>
        </w:rPr>
        <w:t xml:space="preserve">главой </w:t>
      </w:r>
      <w:proofErr w:type="spellStart"/>
      <w:r w:rsidRPr="009B30E8">
        <w:rPr>
          <w:rFonts w:eastAsia="Times New Roman CYR"/>
          <w:sz w:val="28"/>
          <w:szCs w:val="28"/>
          <w:lang w:bidi="ru-RU"/>
        </w:rPr>
        <w:t>Быструхинского</w:t>
      </w:r>
      <w:proofErr w:type="spellEnd"/>
      <w:r w:rsidRPr="009B30E8">
        <w:rPr>
          <w:rFonts w:eastAsia="Times New Roman CYR"/>
          <w:sz w:val="28"/>
          <w:szCs w:val="28"/>
          <w:lang w:bidi="ru-RU"/>
        </w:rPr>
        <w:t xml:space="preserve"> сельсовета</w:t>
      </w: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один экземпляр Отчета в форме бумажного документа возвращается учреждению для хранения и дальнейшего использования в работе, второй экземпляр остается в администрации </w:t>
      </w:r>
      <w:proofErr w:type="spellStart"/>
      <w:r w:rsidRPr="009B30E8">
        <w:rPr>
          <w:rFonts w:eastAsia="Times New Roman CYR"/>
          <w:color w:val="000000"/>
          <w:sz w:val="28"/>
          <w:szCs w:val="28"/>
          <w:lang w:bidi="ru-RU"/>
        </w:rPr>
        <w:t>Быструхинского</w:t>
      </w:r>
      <w:proofErr w:type="spellEnd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сельсовета для хранения и размещения на официальном сайте для размещения информации о государственных и муниципальных учреждениях в информационно-телекоммуникационной сети "Интернет" в соответствии с пунктом 3.5 статьи 32 Федерального закона от 12 января</w:t>
      </w:r>
      <w:proofErr w:type="gramEnd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1996 года N 7-ФЗ "О некоммерческих организациях" и пунктом 10 статьи 2 Федерального закона от 3 ноября 2006 г. N 174-ФЗ "Об автономных учреждениях", с учетом требований законодательства Российской Федерации о защите государственной или иной охраняемой законом тайны.</w:t>
      </w:r>
    </w:p>
    <w:p w:rsidR="009B30E8" w:rsidRPr="009B30E8" w:rsidRDefault="009B30E8" w:rsidP="009B30E8">
      <w:pPr>
        <w:widowControl w:val="0"/>
        <w:suppressAutoHyphens/>
        <w:autoSpaceDE w:val="0"/>
        <w:ind w:firstLine="709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5. </w:t>
      </w:r>
      <w:proofErr w:type="gramStart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Согласованный в соответствии с пунктом 4 раздела </w:t>
      </w:r>
      <w:r w:rsidRPr="009B30E8">
        <w:rPr>
          <w:rFonts w:eastAsia="Times New Roman CYR"/>
          <w:color w:val="000000"/>
          <w:sz w:val="28"/>
          <w:szCs w:val="28"/>
          <w:lang w:val="en-US" w:bidi="ru-RU"/>
        </w:rPr>
        <w:t>III</w:t>
      </w: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настоящего Порядка </w:t>
      </w:r>
      <w:r w:rsidRPr="009B30E8">
        <w:rPr>
          <w:rFonts w:eastAsia="Times New Roman CYR"/>
          <w:sz w:val="28"/>
          <w:szCs w:val="28"/>
          <w:lang w:bidi="ru-RU"/>
        </w:rPr>
        <w:t xml:space="preserve">Отчет размещается на сайте </w:t>
      </w:r>
      <w:r w:rsidRPr="009B30E8">
        <w:rPr>
          <w:rFonts w:eastAsia="Times New Roman CYR"/>
          <w:b/>
          <w:sz w:val="28"/>
          <w:szCs w:val="28"/>
          <w:lang w:val="en-US" w:bidi="ru-RU"/>
        </w:rPr>
        <w:t>www</w:t>
      </w:r>
      <w:r w:rsidRPr="009B30E8">
        <w:rPr>
          <w:rFonts w:eastAsia="Times New Roman CYR"/>
          <w:b/>
          <w:sz w:val="28"/>
          <w:szCs w:val="28"/>
          <w:lang w:bidi="ru-RU"/>
        </w:rPr>
        <w:t>.</w:t>
      </w:r>
      <w:proofErr w:type="spellStart"/>
      <w:r w:rsidRPr="009B30E8">
        <w:rPr>
          <w:rFonts w:eastAsia="Times New Roman CYR"/>
          <w:b/>
          <w:sz w:val="28"/>
          <w:szCs w:val="28"/>
          <w:lang w:val="en-US" w:bidi="ru-RU"/>
        </w:rPr>
        <w:t>gov</w:t>
      </w:r>
      <w:proofErr w:type="spellEnd"/>
      <w:r w:rsidRPr="009B30E8">
        <w:rPr>
          <w:rFonts w:eastAsia="Times New Roman CYR"/>
          <w:b/>
          <w:sz w:val="28"/>
          <w:szCs w:val="28"/>
          <w:lang w:bidi="ru-RU"/>
        </w:rPr>
        <w:t>.</w:t>
      </w:r>
      <w:proofErr w:type="spellStart"/>
      <w:r w:rsidRPr="009B30E8">
        <w:rPr>
          <w:rFonts w:eastAsia="Times New Roman CYR"/>
          <w:b/>
          <w:sz w:val="28"/>
          <w:szCs w:val="28"/>
          <w:lang w:val="en-US" w:bidi="ru-RU"/>
        </w:rPr>
        <w:t>ru</w:t>
      </w:r>
      <w:proofErr w:type="spellEnd"/>
      <w:r w:rsidRPr="009B30E8">
        <w:rPr>
          <w:rFonts w:eastAsia="Times New Roman CYR"/>
          <w:sz w:val="28"/>
          <w:szCs w:val="28"/>
          <w:lang w:bidi="ru-RU"/>
        </w:rPr>
        <w:t xml:space="preserve"> в сети «Интернет» с учетом требований Приказа Минфина РФ от 21 июля 2011 г. № 86н “Об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сайта”.</w:t>
      </w:r>
      <w:proofErr w:type="gramEnd"/>
    </w:p>
    <w:p w:rsidR="009B30E8" w:rsidRPr="009B30E8" w:rsidRDefault="009B30E8" w:rsidP="009B30E8">
      <w:pPr>
        <w:widowControl w:val="0"/>
        <w:suppressAutoHyphens/>
        <w:autoSpaceDE w:val="0"/>
        <w:ind w:firstLine="709"/>
        <w:jc w:val="both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6. Руководитель муниципального учреждения несет ответственность за соблюдение Общих требований и настоящего Порядка при составлении, утверждении и представлении Отчета.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b/>
          <w:bCs/>
          <w:color w:val="000000"/>
          <w:sz w:val="28"/>
          <w:szCs w:val="28"/>
          <w:lang w:bidi="ru-RU"/>
        </w:rPr>
      </w:pPr>
    </w:p>
    <w:p w:rsidR="009B30E8" w:rsidRPr="009B30E8" w:rsidRDefault="009B30E8" w:rsidP="009B30E8">
      <w:pPr>
        <w:widowControl w:val="0"/>
        <w:suppressAutoHyphens/>
        <w:autoSpaceDE w:val="0"/>
        <w:ind w:left="5040" w:firstLine="698"/>
        <w:jc w:val="right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Приложение № 2</w:t>
      </w:r>
    </w:p>
    <w:p w:rsidR="009B30E8" w:rsidRPr="009B30E8" w:rsidRDefault="009B30E8" w:rsidP="009B30E8">
      <w:pPr>
        <w:widowControl w:val="0"/>
        <w:suppressAutoHyphens/>
        <w:autoSpaceDE w:val="0"/>
        <w:ind w:left="5040" w:firstLine="720"/>
        <w:jc w:val="right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к постановлению администрации</w:t>
      </w:r>
    </w:p>
    <w:p w:rsidR="009B30E8" w:rsidRPr="009B30E8" w:rsidRDefault="009B30E8" w:rsidP="009B30E8">
      <w:pPr>
        <w:widowControl w:val="0"/>
        <w:suppressAutoHyphens/>
        <w:autoSpaceDE w:val="0"/>
        <w:ind w:left="5040" w:firstLine="720"/>
        <w:jc w:val="right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</w:t>
      </w:r>
      <w:proofErr w:type="spellStart"/>
      <w:r w:rsidRPr="009B30E8">
        <w:rPr>
          <w:rFonts w:eastAsia="Times New Roman CYR"/>
          <w:color w:val="000000"/>
          <w:sz w:val="28"/>
          <w:szCs w:val="28"/>
          <w:lang w:bidi="ru-RU"/>
        </w:rPr>
        <w:t>Быструхинского</w:t>
      </w:r>
      <w:proofErr w:type="spellEnd"/>
      <w:r w:rsidRPr="009B30E8">
        <w:rPr>
          <w:rFonts w:eastAsia="Times New Roman CYR"/>
          <w:color w:val="000000"/>
          <w:sz w:val="28"/>
          <w:szCs w:val="28"/>
          <w:lang w:bidi="ru-RU"/>
        </w:rPr>
        <w:t xml:space="preserve"> сельсовета</w:t>
      </w:r>
      <w:r w:rsidRPr="009B30E8">
        <w:rPr>
          <w:rFonts w:eastAsia="Arial"/>
          <w:sz w:val="28"/>
          <w:szCs w:val="28"/>
          <w:lang w:bidi="ru-RU"/>
        </w:rPr>
        <w:t xml:space="preserve"> </w:t>
      </w:r>
    </w:p>
    <w:p w:rsidR="009B30E8" w:rsidRPr="009B30E8" w:rsidRDefault="009B30E8" w:rsidP="009B30E8">
      <w:pPr>
        <w:widowControl w:val="0"/>
        <w:suppressAutoHyphens/>
        <w:autoSpaceDE w:val="0"/>
        <w:ind w:left="5040" w:firstLine="720"/>
        <w:jc w:val="right"/>
        <w:rPr>
          <w:rFonts w:eastAsia="Times New Roman CYR"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color w:val="000000"/>
          <w:sz w:val="28"/>
          <w:szCs w:val="28"/>
          <w:lang w:bidi="ru-RU"/>
        </w:rPr>
        <w:t>от 28.05.2024г. № 51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Times New Roman CYR"/>
          <w:color w:val="000000"/>
          <w:sz w:val="28"/>
          <w:szCs w:val="28"/>
          <w:lang w:bidi="ru-RU"/>
        </w:rPr>
      </w:pPr>
    </w:p>
    <w:p w:rsidR="009B30E8" w:rsidRPr="009B30E8" w:rsidRDefault="009B30E8" w:rsidP="009B30E8">
      <w:pPr>
        <w:widowControl w:val="0"/>
        <w:suppressAutoHyphens/>
        <w:autoSpaceDE w:val="0"/>
        <w:ind w:firstLine="698"/>
        <w:jc w:val="center"/>
        <w:rPr>
          <w:rFonts w:eastAsia="Times New Roman CYR"/>
          <w:b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b/>
          <w:color w:val="000000"/>
          <w:sz w:val="28"/>
          <w:szCs w:val="28"/>
          <w:lang w:bidi="ru-RU"/>
        </w:rPr>
        <w:t xml:space="preserve">Рекомендуемые образцы сведений, включаемых в отчет о результатах деятельности муниципального учреждения, подведомственного администрации </w:t>
      </w:r>
      <w:proofErr w:type="spellStart"/>
      <w:r w:rsidRPr="009B30E8">
        <w:rPr>
          <w:rFonts w:eastAsia="Times New Roman CYR"/>
          <w:b/>
          <w:color w:val="000000"/>
          <w:sz w:val="28"/>
          <w:szCs w:val="28"/>
          <w:lang w:bidi="ru-RU"/>
        </w:rPr>
        <w:t>Быструхинского</w:t>
      </w:r>
      <w:proofErr w:type="spellEnd"/>
      <w:r w:rsidRPr="009B30E8">
        <w:rPr>
          <w:rFonts w:eastAsia="Times New Roman CYR"/>
          <w:b/>
          <w:color w:val="000000"/>
          <w:sz w:val="28"/>
          <w:szCs w:val="28"/>
          <w:lang w:bidi="ru-RU"/>
        </w:rPr>
        <w:t xml:space="preserve"> сельсовета об использовании закрепленного за ним муниципального имущества</w:t>
      </w:r>
    </w:p>
    <w:p w:rsidR="009B30E8" w:rsidRPr="009B30E8" w:rsidRDefault="009B30E8" w:rsidP="009B30E8">
      <w:pPr>
        <w:widowControl w:val="0"/>
        <w:suppressAutoHyphens/>
        <w:autoSpaceDE w:val="0"/>
        <w:ind w:firstLine="698"/>
        <w:rPr>
          <w:rFonts w:eastAsia="Times New Roman CYR"/>
          <w:b/>
          <w:color w:val="000000"/>
          <w:sz w:val="28"/>
          <w:szCs w:val="28"/>
          <w:lang w:bidi="ru-RU"/>
        </w:rPr>
      </w:pPr>
    </w:p>
    <w:p w:rsidR="009B30E8" w:rsidRPr="009B30E8" w:rsidRDefault="009B30E8" w:rsidP="00F21B15">
      <w:pPr>
        <w:widowControl w:val="0"/>
        <w:suppressAutoHyphens/>
        <w:autoSpaceDE w:val="0"/>
        <w:ind w:firstLine="698"/>
        <w:jc w:val="right"/>
        <w:rPr>
          <w:rFonts w:eastAsia="Times New Roman CYR"/>
          <w:b/>
          <w:color w:val="000000"/>
          <w:sz w:val="28"/>
          <w:szCs w:val="28"/>
          <w:lang w:bidi="ru-RU"/>
        </w:rPr>
      </w:pPr>
      <w:r w:rsidRPr="009B30E8">
        <w:rPr>
          <w:rFonts w:eastAsia="Times New Roman CYR"/>
          <w:b/>
          <w:color w:val="000000"/>
          <w:sz w:val="28"/>
          <w:szCs w:val="28"/>
          <w:lang w:bidi="ru-RU"/>
        </w:rPr>
        <w:t>Титульный лист</w:t>
      </w:r>
    </w:p>
    <w:p w:rsidR="009B30E8" w:rsidRPr="009B30E8" w:rsidRDefault="009B30E8" w:rsidP="009B30E8">
      <w:bookmarkStart w:id="0" w:name="sub_101000"/>
      <w:r w:rsidRPr="009B30E8">
        <w:rPr>
          <w:color w:val="000000"/>
          <w:sz w:val="28"/>
          <w:szCs w:val="28"/>
        </w:rPr>
        <w:t>Согласовано:</w:t>
      </w:r>
      <w:r w:rsidRPr="009B30E8">
        <w:rPr>
          <w:color w:val="000000"/>
          <w:sz w:val="28"/>
          <w:szCs w:val="28"/>
        </w:rPr>
        <w:tab/>
      </w:r>
      <w:r w:rsidRPr="009B30E8">
        <w:rPr>
          <w:color w:val="000000"/>
          <w:sz w:val="28"/>
          <w:szCs w:val="28"/>
        </w:rPr>
        <w:tab/>
      </w:r>
      <w:r w:rsidRPr="009B30E8">
        <w:rPr>
          <w:color w:val="000000"/>
          <w:sz w:val="28"/>
          <w:szCs w:val="28"/>
        </w:rPr>
        <w:tab/>
        <w:t xml:space="preserve">  </w:t>
      </w:r>
      <w:r w:rsidRPr="009B30E8">
        <w:rPr>
          <w:color w:val="000000"/>
          <w:sz w:val="28"/>
          <w:szCs w:val="28"/>
        </w:rPr>
        <w:tab/>
      </w:r>
      <w:r w:rsidRPr="009B30E8">
        <w:rPr>
          <w:color w:val="000000"/>
          <w:sz w:val="28"/>
          <w:szCs w:val="28"/>
        </w:rPr>
        <w:tab/>
      </w:r>
      <w:r w:rsidRPr="009B30E8">
        <w:rPr>
          <w:color w:val="000000"/>
          <w:sz w:val="28"/>
          <w:szCs w:val="28"/>
        </w:rPr>
        <w:tab/>
      </w:r>
      <w:r w:rsidRPr="009B30E8">
        <w:rPr>
          <w:color w:val="000000"/>
          <w:sz w:val="28"/>
          <w:szCs w:val="28"/>
        </w:rPr>
        <w:tab/>
      </w:r>
      <w:r w:rsidRPr="009B30E8">
        <w:rPr>
          <w:color w:val="000000"/>
          <w:sz w:val="28"/>
          <w:szCs w:val="28"/>
        </w:rPr>
        <w:tab/>
        <w:t>Утверждаю:</w:t>
      </w:r>
      <w:r w:rsidRPr="009B30E8">
        <w:rPr>
          <w:color w:val="000000"/>
          <w:sz w:val="28"/>
          <w:szCs w:val="28"/>
        </w:rPr>
        <w:br/>
        <w:t xml:space="preserve">Глава  </w:t>
      </w:r>
      <w:r w:rsidRPr="009B30E8">
        <w:rPr>
          <w:color w:val="000000"/>
          <w:sz w:val="28"/>
          <w:szCs w:val="28"/>
        </w:rPr>
        <w:tab/>
      </w:r>
      <w:r w:rsidRPr="009B30E8">
        <w:rPr>
          <w:color w:val="000000"/>
          <w:sz w:val="28"/>
          <w:szCs w:val="28"/>
        </w:rPr>
        <w:tab/>
        <w:t>                                                 Руководитель (наименование учреждения)</w:t>
      </w:r>
      <w:r w:rsidRPr="009B30E8">
        <w:rPr>
          <w:color w:val="000000"/>
          <w:sz w:val="28"/>
          <w:szCs w:val="28"/>
        </w:rPr>
        <w:br/>
      </w:r>
      <w:r w:rsidRPr="009B30E8">
        <w:rPr>
          <w:color w:val="000000"/>
          <w:sz w:val="28"/>
          <w:szCs w:val="28"/>
        </w:rPr>
        <w:lastRenderedPageBreak/>
        <w:br/>
      </w:r>
    </w:p>
    <w:p w:rsidR="009B30E8" w:rsidRPr="009B30E8" w:rsidRDefault="009B30E8" w:rsidP="009B30E8">
      <w:r w:rsidRPr="009B30E8">
        <w:rPr>
          <w:color w:val="000000"/>
          <w:sz w:val="28"/>
          <w:szCs w:val="28"/>
        </w:rPr>
        <w:t xml:space="preserve">_________    _________________ </w:t>
      </w:r>
      <w:r w:rsidRPr="009B30E8">
        <w:rPr>
          <w:color w:val="000000"/>
          <w:sz w:val="28"/>
          <w:szCs w:val="28"/>
        </w:rPr>
        <w:tab/>
      </w:r>
      <w:r w:rsidRPr="009B30E8">
        <w:rPr>
          <w:color w:val="000000"/>
          <w:sz w:val="28"/>
          <w:szCs w:val="28"/>
        </w:rPr>
        <w:tab/>
        <w:t>_________    _______________</w:t>
      </w:r>
    </w:p>
    <w:p w:rsidR="009B30E8" w:rsidRPr="009B30E8" w:rsidRDefault="009B30E8" w:rsidP="009B30E8">
      <w:r w:rsidRPr="009B30E8">
        <w:rPr>
          <w:color w:val="000000"/>
          <w:sz w:val="28"/>
          <w:szCs w:val="28"/>
        </w:rPr>
        <w:t> </w:t>
      </w:r>
      <w:r w:rsidRPr="009B30E8">
        <w:rPr>
          <w:color w:val="000000"/>
          <w:sz w:val="17"/>
          <w:szCs w:val="17"/>
          <w:vertAlign w:val="superscript"/>
        </w:rPr>
        <w:t>(подпись)</w:t>
      </w:r>
      <w:r w:rsidRPr="009B30E8">
        <w:rPr>
          <w:color w:val="000000"/>
          <w:sz w:val="17"/>
          <w:szCs w:val="17"/>
          <w:vertAlign w:val="superscript"/>
        </w:rPr>
        <w:tab/>
        <w:t xml:space="preserve">     (расшифровка подписи)</w:t>
      </w:r>
      <w:r w:rsidRPr="009B30E8">
        <w:rPr>
          <w:color w:val="000000"/>
          <w:sz w:val="17"/>
          <w:szCs w:val="17"/>
          <w:vertAlign w:val="superscript"/>
        </w:rPr>
        <w:tab/>
      </w:r>
      <w:r w:rsidRPr="009B30E8">
        <w:rPr>
          <w:color w:val="000000"/>
          <w:sz w:val="17"/>
          <w:szCs w:val="17"/>
          <w:vertAlign w:val="superscript"/>
        </w:rPr>
        <w:tab/>
      </w:r>
      <w:r w:rsidRPr="009B30E8">
        <w:rPr>
          <w:color w:val="000000"/>
          <w:sz w:val="17"/>
          <w:szCs w:val="17"/>
          <w:vertAlign w:val="superscript"/>
        </w:rPr>
        <w:tab/>
        <w:t xml:space="preserve"> (подпись)</w:t>
      </w:r>
      <w:r w:rsidRPr="009B30E8">
        <w:rPr>
          <w:color w:val="000000"/>
          <w:sz w:val="17"/>
          <w:szCs w:val="17"/>
          <w:vertAlign w:val="superscript"/>
        </w:rPr>
        <w:tab/>
        <w:t xml:space="preserve">    </w:t>
      </w:r>
      <w:r w:rsidRPr="009B30E8">
        <w:rPr>
          <w:color w:val="000000"/>
          <w:sz w:val="28"/>
          <w:szCs w:val="28"/>
        </w:rPr>
        <w:t> </w:t>
      </w:r>
      <w:r w:rsidRPr="009B30E8">
        <w:rPr>
          <w:color w:val="000000"/>
          <w:sz w:val="17"/>
          <w:szCs w:val="17"/>
          <w:vertAlign w:val="superscript"/>
        </w:rPr>
        <w:t>(расшифровка подписи)</w:t>
      </w:r>
    </w:p>
    <w:p w:rsidR="009B30E8" w:rsidRPr="009B30E8" w:rsidRDefault="009B30E8" w:rsidP="009B30E8">
      <w:pPr>
        <w:widowControl w:val="0"/>
        <w:suppressAutoHyphens/>
        <w:autoSpaceDE w:val="0"/>
        <w:rPr>
          <w:rFonts w:ascii="Arial" w:eastAsia="Arial" w:hAnsi="Arial" w:cs="Arial"/>
          <w:lang w:bidi="ru-RU"/>
        </w:rPr>
      </w:pPr>
    </w:p>
    <w:p w:rsidR="009B30E8" w:rsidRPr="009B30E8" w:rsidRDefault="009B30E8" w:rsidP="009B30E8">
      <w:r w:rsidRPr="009B30E8">
        <w:rPr>
          <w:color w:val="000000"/>
          <w:sz w:val="28"/>
          <w:szCs w:val="28"/>
        </w:rPr>
        <w:t>"____" ______________ 20___ г.</w:t>
      </w:r>
      <w:r w:rsidRPr="009B30E8">
        <w:rPr>
          <w:color w:val="000000"/>
          <w:sz w:val="28"/>
          <w:szCs w:val="28"/>
        </w:rPr>
        <w:tab/>
      </w:r>
      <w:r w:rsidRPr="009B30E8">
        <w:rPr>
          <w:color w:val="000000"/>
          <w:sz w:val="28"/>
          <w:szCs w:val="28"/>
        </w:rPr>
        <w:tab/>
      </w:r>
      <w:r w:rsidRPr="009B30E8">
        <w:rPr>
          <w:color w:val="000000"/>
          <w:sz w:val="28"/>
          <w:szCs w:val="28"/>
        </w:rPr>
        <w:tab/>
      </w:r>
      <w:r w:rsidRPr="009B30E8">
        <w:rPr>
          <w:color w:val="000000"/>
          <w:sz w:val="28"/>
          <w:szCs w:val="28"/>
        </w:rPr>
        <w:tab/>
        <w:t>"____" ___________ 20___ г.</w:t>
      </w:r>
    </w:p>
    <w:p w:rsidR="009B30E8" w:rsidRPr="009B30E8" w:rsidRDefault="009B30E8" w:rsidP="009B30E8">
      <w:pPr>
        <w:keepNext/>
        <w:jc w:val="center"/>
        <w:outlineLvl w:val="0"/>
        <w:rPr>
          <w:rFonts w:eastAsia="SimSun"/>
          <w:b/>
          <w:bCs/>
          <w:color w:val="000000"/>
          <w:sz w:val="28"/>
          <w:szCs w:val="20"/>
          <w:lang w:val="x-none" w:eastAsia="x-none"/>
        </w:rPr>
      </w:pPr>
      <w:r w:rsidRPr="009B30E8">
        <w:rPr>
          <w:rFonts w:eastAsia="SimSun"/>
          <w:b/>
          <w:bCs/>
          <w:color w:val="000000"/>
          <w:sz w:val="28"/>
          <w:szCs w:val="20"/>
          <w:lang w:val="x-none" w:eastAsia="x-none"/>
        </w:rPr>
        <w:t xml:space="preserve"> </w:t>
      </w:r>
    </w:p>
    <w:p w:rsidR="009B30E8" w:rsidRPr="009B30E8" w:rsidRDefault="009B30E8" w:rsidP="009B30E8">
      <w:pPr>
        <w:keepNext/>
        <w:jc w:val="center"/>
        <w:outlineLvl w:val="0"/>
        <w:rPr>
          <w:rFonts w:eastAsia="SimSun"/>
          <w:b/>
          <w:bCs/>
          <w:color w:val="000000"/>
          <w:sz w:val="28"/>
          <w:szCs w:val="20"/>
          <w:lang w:val="x-none" w:eastAsia="x-none"/>
        </w:rPr>
      </w:pPr>
      <w:r w:rsidRPr="009B30E8">
        <w:rPr>
          <w:rFonts w:eastAsia="SimSun"/>
          <w:b/>
          <w:bCs/>
          <w:color w:val="000000"/>
          <w:sz w:val="28"/>
          <w:szCs w:val="20"/>
          <w:lang w:val="x-none" w:eastAsia="x-none"/>
        </w:rPr>
        <w:t>Отчет</w:t>
      </w:r>
      <w:r w:rsidRPr="009B30E8">
        <w:rPr>
          <w:rFonts w:eastAsia="SimSun"/>
          <w:b/>
          <w:bCs/>
          <w:color w:val="000000"/>
          <w:sz w:val="28"/>
          <w:szCs w:val="20"/>
          <w:lang w:val="x-none" w:eastAsia="x-none"/>
        </w:rPr>
        <w:br/>
        <w:t>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</w:r>
    </w:p>
    <w:bookmarkEnd w:id="0"/>
    <w:tbl>
      <w:tblPr>
        <w:tblW w:w="151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5"/>
        <w:gridCol w:w="7084"/>
        <w:gridCol w:w="2032"/>
        <w:gridCol w:w="1921"/>
      </w:tblGrid>
      <w:tr w:rsidR="009B30E8" w:rsidRPr="009B30E8" w:rsidTr="00F21B15"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9B30E8" w:rsidRPr="009B30E8" w:rsidRDefault="009B30E8" w:rsidP="00F21B15">
            <w:pPr>
              <w:widowControl w:val="0"/>
              <w:suppressAutoHyphens/>
              <w:autoSpaceDE w:val="0"/>
              <w:rPr>
                <w:rFonts w:ascii="Arial" w:eastAsia="Arial" w:hAnsi="Arial" w:cs="Arial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B30E8">
              <w:rPr>
                <w:rFonts w:ascii="Times New Roman CYR" w:hAnsi="Times New Roman CYR" w:cs="Times New Roman CYR"/>
              </w:rPr>
              <w:t>КОДЫ</w:t>
            </w:r>
          </w:p>
        </w:tc>
      </w:tr>
      <w:tr w:rsidR="009B30E8" w:rsidRPr="009B30E8" w:rsidTr="00F21B15"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B30E8">
              <w:rPr>
                <w:rFonts w:ascii="Times New Roman CYR" w:hAnsi="Times New Roman CYR" w:cs="Times New Roman CYR"/>
              </w:rPr>
              <w:t>на 1______________ 20__ г.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9B30E8">
              <w:rPr>
                <w:rFonts w:ascii="Times New Roman CYR" w:hAnsi="Times New Roman CYR" w:cs="Times New Roman CYR"/>
              </w:rPr>
              <w:t>Дата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B30E8" w:rsidRPr="009B30E8" w:rsidTr="00F21B15">
        <w:trPr>
          <w:trHeight w:val="182"/>
        </w:trPr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9B30E8">
              <w:rPr>
                <w:rFonts w:ascii="Times New Roman CYR" w:hAnsi="Times New Roman CYR" w:cs="Times New Roman CYR"/>
              </w:rPr>
              <w:t>по Сводному реестру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B30E8" w:rsidRPr="009B30E8" w:rsidTr="00F21B15"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suppressAutoHyphens/>
              <w:autoSpaceDE w:val="0"/>
              <w:rPr>
                <w:rFonts w:ascii="Arial" w:eastAsia="Arial" w:hAnsi="Arial" w:cs="Arial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9B30E8">
              <w:rPr>
                <w:rFonts w:ascii="Times New Roman CYR" w:hAnsi="Times New Roman CYR" w:cs="Times New Roman CYR"/>
              </w:rPr>
              <w:t>ИНН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B30E8" w:rsidRPr="009B30E8" w:rsidTr="00F21B15"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B30E8">
              <w:rPr>
                <w:rFonts w:ascii="Times New Roman CYR" w:hAnsi="Times New Roman CYR" w:cs="Times New Roman CYR"/>
              </w:rPr>
              <w:t>Учреждение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9B30E8">
              <w:rPr>
                <w:rFonts w:ascii="Times New Roman CYR" w:hAnsi="Times New Roman CYR" w:cs="Times New Roman CYR"/>
              </w:rPr>
              <w:t>КПП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B30E8" w:rsidRPr="009B30E8" w:rsidTr="00F21B15"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B30E8">
              <w:rPr>
                <w:rFonts w:ascii="Times New Roman CYR" w:hAnsi="Times New Roman CYR" w:cs="Times New Roman CYR"/>
              </w:rPr>
              <w:t>Тип учреждения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B30E8" w:rsidRPr="009B30E8" w:rsidTr="00F21B15"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B30E8">
              <w:rPr>
                <w:rFonts w:ascii="Times New Roman CYR" w:hAnsi="Times New Roman CYR" w:cs="Times New Roman CYR"/>
              </w:rPr>
              <w:t>(казенное - "01", бюджетное - "02", автономное - "03")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B30E8" w:rsidRPr="009B30E8" w:rsidTr="00F21B15"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B30E8">
              <w:rPr>
                <w:rFonts w:ascii="Times New Roman CYR" w:hAnsi="Times New Roman CYR" w:cs="Times New Roman CYR"/>
              </w:rPr>
              <w:t>Орган, осуществляющий функции и полномочия учредителя</w:t>
            </w:r>
          </w:p>
        </w:tc>
        <w:tc>
          <w:tcPr>
            <w:tcW w:w="7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9B30E8">
              <w:rPr>
                <w:rFonts w:ascii="Times New Roman CYR" w:hAnsi="Times New Roman CYR" w:cs="Times New Roman CYR"/>
              </w:rPr>
              <w:t xml:space="preserve">по </w:t>
            </w:r>
            <w:hyperlink r:id="rId9" w:history="1">
              <w:r w:rsidRPr="009B30E8">
                <w:rPr>
                  <w:rFonts w:ascii="Times New Roman CYR" w:hAnsi="Times New Roman CYR" w:cs="Times New Roman CYR"/>
                </w:rPr>
                <w:t>БК</w:t>
              </w:r>
            </w:hyperlink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B30E8" w:rsidRPr="009B30E8" w:rsidTr="00F21B15"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B30E8">
              <w:rPr>
                <w:rFonts w:ascii="Times New Roman CYR" w:hAnsi="Times New Roman CYR" w:cs="Times New Roman CYR"/>
              </w:rPr>
              <w:t>Публично-правовое образование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</w:rPr>
            </w:pPr>
            <w:r w:rsidRPr="009B30E8">
              <w:rPr>
                <w:rFonts w:ascii="Times New Roman CYR" w:hAnsi="Times New Roman CYR" w:cs="Times New Roman CYR"/>
              </w:rPr>
              <w:t xml:space="preserve">по </w:t>
            </w:r>
            <w:hyperlink r:id="rId10" w:history="1">
              <w:r w:rsidRPr="009B30E8">
                <w:rPr>
                  <w:rFonts w:ascii="Times New Roman CYR" w:hAnsi="Times New Roman CYR" w:cs="Times New Roman CYR"/>
                </w:rPr>
                <w:t>ОКТМО</w:t>
              </w:r>
            </w:hyperlink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B30E8" w:rsidRPr="009B30E8" w:rsidTr="00F21B15"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B30E8">
              <w:rPr>
                <w:rFonts w:ascii="Times New Roman CYR" w:hAnsi="Times New Roman CYR" w:cs="Times New Roman CYR"/>
              </w:rPr>
              <w:t>Периодичность: годовая</w:t>
            </w:r>
          </w:p>
        </w:tc>
        <w:tc>
          <w:tcPr>
            <w:tcW w:w="7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9B30E8" w:rsidRPr="009B30E8" w:rsidRDefault="009B30E8" w:rsidP="00F21B15">
      <w:pPr>
        <w:widowControl w:val="0"/>
        <w:suppressAutoHyphens/>
        <w:autoSpaceDE w:val="0"/>
        <w:rPr>
          <w:rFonts w:ascii="Arial" w:eastAsia="Arial" w:hAnsi="Arial" w:cs="Arial"/>
          <w:lang w:bidi="ru-RU"/>
        </w:rPr>
      </w:pPr>
    </w:p>
    <w:p w:rsidR="009B30E8" w:rsidRPr="009B30E8" w:rsidRDefault="009B30E8" w:rsidP="00F21B15">
      <w:r w:rsidRPr="009B30E8">
        <w:rPr>
          <w:b/>
          <w:bCs/>
          <w:color w:val="000000"/>
        </w:rPr>
        <w:t>Раздел 1. Общие сведения о муниципальном учреждении</w:t>
      </w:r>
    </w:p>
    <w:p w:rsidR="009B30E8" w:rsidRPr="009B30E8" w:rsidRDefault="009B30E8" w:rsidP="00F21B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B30E8">
        <w:rPr>
          <w:rFonts w:ascii="Times New Roman CYR" w:hAnsi="Times New Roman CYR" w:cs="Times New Roman CYR"/>
        </w:rPr>
        <w:t>1._____________________________________________________________________________________________________________</w:t>
      </w:r>
    </w:p>
    <w:p w:rsidR="009B30E8" w:rsidRPr="009B30E8" w:rsidRDefault="009B30E8" w:rsidP="00F21B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B30E8">
        <w:rPr>
          <w:rFonts w:ascii="Times New Roman CYR" w:hAnsi="Times New Roman CYR" w:cs="Times New Roman CYR"/>
        </w:rPr>
        <w:t>2._____________________________________________________________________________________________________________</w:t>
      </w:r>
    </w:p>
    <w:p w:rsidR="009B30E8" w:rsidRPr="009B30E8" w:rsidRDefault="009B30E8" w:rsidP="00F21B15">
      <w:pPr>
        <w:widowControl w:val="0"/>
        <w:suppressAutoHyphens/>
        <w:autoSpaceDE w:val="0"/>
        <w:rPr>
          <w:rFonts w:eastAsia="Times New Roman CYR"/>
          <w:b/>
          <w:color w:val="000000"/>
          <w:sz w:val="28"/>
          <w:szCs w:val="28"/>
          <w:lang w:bidi="ru-RU"/>
        </w:rPr>
      </w:pPr>
    </w:p>
    <w:p w:rsidR="009B30E8" w:rsidRPr="009B30E8" w:rsidRDefault="009B30E8" w:rsidP="00F21B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bookmarkStart w:id="1" w:name="sub_101100"/>
      <w:r w:rsidRPr="009B30E8">
        <w:rPr>
          <w:rFonts w:ascii="Times New Roman CYR" w:hAnsi="Times New Roman CYR" w:cs="Times New Roman CYR"/>
          <w:b/>
          <w:bCs/>
          <w:color w:val="26282F"/>
        </w:rPr>
        <w:t>Раздел 2. Результаты деятельности</w:t>
      </w:r>
    </w:p>
    <w:bookmarkEnd w:id="1"/>
    <w:p w:rsidR="009B30E8" w:rsidRPr="009B30E8" w:rsidRDefault="009B30E8" w:rsidP="00F21B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B30E8">
        <w:rPr>
          <w:rFonts w:ascii="Times New Roman CYR" w:hAnsi="Times New Roman CYR" w:cs="Times New Roman CYR"/>
        </w:rPr>
        <w:t>1._____________________________________________________________________________________________________________</w:t>
      </w:r>
    </w:p>
    <w:p w:rsidR="009B30E8" w:rsidRPr="009B30E8" w:rsidRDefault="009B30E8" w:rsidP="00F21B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B30E8">
        <w:rPr>
          <w:rFonts w:ascii="Times New Roman CYR" w:hAnsi="Times New Roman CYR" w:cs="Times New Roman CYR"/>
        </w:rPr>
        <w:t>2._____________________________________________________________________________________________________________</w:t>
      </w:r>
    </w:p>
    <w:p w:rsidR="009B30E8" w:rsidRPr="009B30E8" w:rsidRDefault="009B30E8" w:rsidP="00F21B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bookmarkStart w:id="2" w:name="sub_101200"/>
      <w:r w:rsidRPr="009B30E8">
        <w:rPr>
          <w:rFonts w:ascii="Times New Roman CYR" w:hAnsi="Times New Roman CYR" w:cs="Times New Roman CYR"/>
          <w:b/>
          <w:bCs/>
          <w:color w:val="26282F"/>
        </w:rPr>
        <w:t>Раздел 3. Сведения об использовании имущества, закрепленного за учреждением</w:t>
      </w:r>
    </w:p>
    <w:bookmarkEnd w:id="2"/>
    <w:p w:rsidR="009B30E8" w:rsidRPr="009B30E8" w:rsidRDefault="009B30E8" w:rsidP="00F21B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B30E8">
        <w:rPr>
          <w:rFonts w:ascii="Times New Roman CYR" w:hAnsi="Times New Roman CYR" w:cs="Times New Roman CYR"/>
        </w:rPr>
        <w:t>1._____________________________________________________________________________________________________________</w:t>
      </w:r>
    </w:p>
    <w:p w:rsidR="009B30E8" w:rsidRPr="009B30E8" w:rsidRDefault="009B30E8" w:rsidP="00F21B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B30E8">
        <w:rPr>
          <w:rFonts w:ascii="Times New Roman CYR" w:hAnsi="Times New Roman CYR" w:cs="Times New Roman CYR"/>
        </w:rPr>
        <w:t>2._____________________________________________________________________________________________________________</w:t>
      </w:r>
    </w:p>
    <w:p w:rsidR="009B30E8" w:rsidRPr="009B30E8" w:rsidRDefault="009B30E8" w:rsidP="00F21B15">
      <w:pPr>
        <w:widowControl w:val="0"/>
        <w:suppressAutoHyphens/>
        <w:autoSpaceDE w:val="0"/>
        <w:rPr>
          <w:rFonts w:ascii="Arial" w:eastAsia="Arial" w:hAnsi="Arial" w:cs="Arial"/>
          <w:lang w:bidi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9"/>
        <w:gridCol w:w="522"/>
        <w:gridCol w:w="1674"/>
        <w:gridCol w:w="3369"/>
        <w:gridCol w:w="3932"/>
      </w:tblGrid>
      <w:tr w:rsidR="009B30E8" w:rsidRPr="009B30E8" w:rsidTr="00AF5B43"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B30E8" w:rsidRPr="009B30E8" w:rsidTr="00AF5B43"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B30E8" w:rsidRPr="009B30E8" w:rsidTr="00AF5B43"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9B30E8" w:rsidRPr="009B30E8" w:rsidTr="00AF5B43"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B30E8">
              <w:rPr>
                <w:rFonts w:ascii="Times New Roman CYR" w:hAnsi="Times New Roman CYR" w:cs="Times New Roman CYR"/>
              </w:rPr>
              <w:t>Исполнитель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9B30E8" w:rsidRPr="009B30E8" w:rsidTr="00AF5B43"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B30E8">
              <w:rPr>
                <w:rFonts w:ascii="Times New Roman CYR" w:hAnsi="Times New Roman CYR" w:cs="Times New Roman CYR"/>
              </w:rPr>
              <w:t>(должность)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30E8" w:rsidRPr="009B30E8" w:rsidRDefault="009B30E8" w:rsidP="00F21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B30E8">
              <w:rPr>
                <w:rFonts w:ascii="Times New Roman CYR" w:hAnsi="Times New Roman CYR" w:cs="Times New Roman CYR"/>
              </w:rPr>
              <w:t>(телефон)</w:t>
            </w:r>
          </w:p>
        </w:tc>
      </w:tr>
    </w:tbl>
    <w:p w:rsidR="009B30E8" w:rsidRPr="009B30E8" w:rsidRDefault="009B30E8" w:rsidP="00F21B15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9B30E8">
        <w:rPr>
          <w:rFonts w:ascii="Times New Roman CYR" w:hAnsi="Times New Roman CYR" w:cs="Times New Roman CYR"/>
        </w:rPr>
        <w:t>"__ "_____________20__ г.</w:t>
      </w:r>
    </w:p>
    <w:p w:rsidR="00016ED5" w:rsidRPr="00016ED5" w:rsidRDefault="00016ED5" w:rsidP="00016ED5">
      <w:pPr>
        <w:suppressAutoHyphens/>
        <w:jc w:val="center"/>
        <w:rPr>
          <w:rFonts w:eastAsia="Calibri"/>
          <w:b/>
          <w:sz w:val="22"/>
          <w:szCs w:val="22"/>
          <w:lang w:eastAsia="zh-CN"/>
        </w:rPr>
      </w:pPr>
      <w:r w:rsidRPr="00016ED5">
        <w:rPr>
          <w:rFonts w:eastAsia="Calibri"/>
          <w:b/>
          <w:iCs/>
          <w:color w:val="000000"/>
          <w:sz w:val="28"/>
          <w:szCs w:val="28"/>
          <w:lang w:eastAsia="zh-CN"/>
        </w:rPr>
        <w:lastRenderedPageBreak/>
        <w:t>АДМИНИСТРАЦИЯ БЫСТРУХИНСКОГО СЕЛЬСОВЕТА</w:t>
      </w:r>
      <w:r w:rsidRPr="00016ED5">
        <w:rPr>
          <w:rFonts w:eastAsia="Calibri"/>
          <w:b/>
          <w:iCs/>
          <w:color w:val="000000"/>
          <w:sz w:val="28"/>
          <w:szCs w:val="28"/>
          <w:lang w:eastAsia="zh-CN"/>
        </w:rPr>
        <w:br/>
        <w:t>КОЧКОВСКОГО РАЙОНА НОВОСИБИРСКОЙ ОБЛАСТИ</w:t>
      </w:r>
    </w:p>
    <w:p w:rsidR="00016ED5" w:rsidRPr="00016ED5" w:rsidRDefault="00016ED5" w:rsidP="00016ED5">
      <w:pPr>
        <w:suppressAutoHyphens/>
        <w:rPr>
          <w:rFonts w:eastAsia="Calibri"/>
          <w:b/>
          <w:bCs/>
          <w:sz w:val="28"/>
          <w:szCs w:val="28"/>
          <w:lang w:eastAsia="zh-CN"/>
        </w:rPr>
      </w:pPr>
    </w:p>
    <w:p w:rsidR="00016ED5" w:rsidRPr="00016ED5" w:rsidRDefault="00016ED5" w:rsidP="00016ED5">
      <w:pPr>
        <w:suppressAutoHyphens/>
        <w:jc w:val="center"/>
        <w:rPr>
          <w:rFonts w:eastAsia="Calibri"/>
          <w:b/>
          <w:sz w:val="22"/>
          <w:szCs w:val="22"/>
          <w:lang w:eastAsia="zh-CN"/>
        </w:rPr>
      </w:pPr>
      <w:r w:rsidRPr="00016ED5">
        <w:rPr>
          <w:rFonts w:eastAsia="Calibri"/>
          <w:b/>
          <w:bCs/>
          <w:sz w:val="28"/>
          <w:szCs w:val="28"/>
          <w:lang w:eastAsia="zh-CN"/>
        </w:rPr>
        <w:t>ПОСТАНОВЛЕНИЕ</w:t>
      </w:r>
    </w:p>
    <w:p w:rsidR="00016ED5" w:rsidRPr="00016ED5" w:rsidRDefault="00016ED5" w:rsidP="00016ED5">
      <w:pPr>
        <w:suppressAutoHyphens/>
        <w:jc w:val="center"/>
        <w:rPr>
          <w:rFonts w:eastAsia="Calibri"/>
          <w:b/>
          <w:bCs/>
          <w:sz w:val="28"/>
          <w:szCs w:val="28"/>
          <w:lang w:eastAsia="zh-CN"/>
        </w:rPr>
      </w:pPr>
    </w:p>
    <w:p w:rsidR="00016ED5" w:rsidRPr="00016ED5" w:rsidRDefault="00016ED5" w:rsidP="00016ED5">
      <w:pPr>
        <w:suppressAutoHyphens/>
        <w:rPr>
          <w:rFonts w:eastAsia="Calibri"/>
          <w:b/>
          <w:sz w:val="28"/>
          <w:szCs w:val="28"/>
          <w:lang w:eastAsia="zh-CN"/>
        </w:rPr>
      </w:pPr>
      <w:r w:rsidRPr="00016ED5">
        <w:rPr>
          <w:rFonts w:eastAsia="Calibri"/>
          <w:b/>
          <w:sz w:val="28"/>
          <w:szCs w:val="28"/>
          <w:lang w:eastAsia="zh-CN"/>
        </w:rPr>
        <w:t xml:space="preserve">                                                 от  27.05.2024г.       № 50</w:t>
      </w:r>
    </w:p>
    <w:p w:rsidR="00016ED5" w:rsidRPr="00016ED5" w:rsidRDefault="00016ED5" w:rsidP="00016ED5">
      <w:pPr>
        <w:suppressAutoHyphens/>
        <w:rPr>
          <w:rFonts w:eastAsia="Calibri"/>
          <w:sz w:val="28"/>
          <w:szCs w:val="28"/>
          <w:lang w:eastAsia="zh-CN"/>
        </w:rPr>
      </w:pPr>
    </w:p>
    <w:p w:rsidR="00016ED5" w:rsidRPr="00016ED5" w:rsidRDefault="00016ED5" w:rsidP="00016ED5">
      <w:pPr>
        <w:shd w:val="clear" w:color="auto" w:fill="FFFFFF"/>
        <w:ind w:left="426"/>
        <w:jc w:val="center"/>
        <w:rPr>
          <w:rFonts w:eastAsia="Calibri"/>
          <w:b/>
          <w:sz w:val="28"/>
          <w:szCs w:val="28"/>
          <w:lang w:eastAsia="zh-CN"/>
        </w:rPr>
      </w:pPr>
      <w:r w:rsidRPr="00016ED5">
        <w:rPr>
          <w:rFonts w:eastAsia="Calibri"/>
          <w:b/>
          <w:sz w:val="28"/>
          <w:szCs w:val="28"/>
          <w:lang w:eastAsia="zh-CN"/>
        </w:rPr>
        <w:t xml:space="preserve">О внесении изменений в постановление администрации </w:t>
      </w:r>
      <w:proofErr w:type="spellStart"/>
      <w:r w:rsidRPr="00016ED5">
        <w:rPr>
          <w:rFonts w:eastAsia="Calibri"/>
          <w:b/>
          <w:sz w:val="28"/>
          <w:szCs w:val="28"/>
          <w:lang w:eastAsia="zh-CN"/>
        </w:rPr>
        <w:t>Быструхинского</w:t>
      </w:r>
      <w:proofErr w:type="spellEnd"/>
      <w:r w:rsidRPr="00016ED5">
        <w:rPr>
          <w:rFonts w:eastAsia="Calibri"/>
          <w:b/>
          <w:sz w:val="28"/>
          <w:szCs w:val="28"/>
          <w:lang w:eastAsia="zh-CN"/>
        </w:rPr>
        <w:t xml:space="preserve"> сельсовета </w:t>
      </w:r>
      <w:proofErr w:type="spellStart"/>
      <w:r w:rsidRPr="00016ED5">
        <w:rPr>
          <w:rFonts w:eastAsia="Calibri"/>
          <w:b/>
          <w:sz w:val="28"/>
          <w:szCs w:val="28"/>
          <w:lang w:eastAsia="zh-CN"/>
        </w:rPr>
        <w:t>Кочковского</w:t>
      </w:r>
      <w:proofErr w:type="spellEnd"/>
      <w:r w:rsidRPr="00016ED5">
        <w:rPr>
          <w:rFonts w:eastAsia="Calibri"/>
          <w:b/>
          <w:sz w:val="28"/>
          <w:szCs w:val="28"/>
          <w:lang w:eastAsia="zh-CN"/>
        </w:rPr>
        <w:t xml:space="preserve"> района Новосибирской области   от 25.05.2022г </w:t>
      </w:r>
    </w:p>
    <w:p w:rsidR="00016ED5" w:rsidRPr="00016ED5" w:rsidRDefault="00016ED5" w:rsidP="00016ED5">
      <w:pPr>
        <w:shd w:val="clear" w:color="auto" w:fill="FFFFFF"/>
        <w:ind w:left="426"/>
        <w:jc w:val="center"/>
        <w:rPr>
          <w:b/>
          <w:color w:val="000000"/>
          <w:sz w:val="28"/>
          <w:szCs w:val="28"/>
          <w:lang w:eastAsia="zh-CN"/>
        </w:rPr>
      </w:pPr>
      <w:r w:rsidRPr="00016ED5">
        <w:rPr>
          <w:rFonts w:eastAsia="Calibri"/>
          <w:b/>
          <w:sz w:val="28"/>
          <w:szCs w:val="28"/>
          <w:lang w:eastAsia="zh-CN"/>
        </w:rPr>
        <w:t>№ 51  «Об у</w:t>
      </w:r>
      <w:r w:rsidRPr="00016ED5">
        <w:rPr>
          <w:b/>
          <w:color w:val="000000"/>
          <w:sz w:val="28"/>
          <w:szCs w:val="28"/>
          <w:lang w:eastAsia="zh-CN"/>
        </w:rPr>
        <w:t xml:space="preserve">тверждении муниципальной программы «Создание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</w:t>
      </w:r>
      <w:proofErr w:type="spellStart"/>
      <w:r w:rsidRPr="00016ED5">
        <w:rPr>
          <w:b/>
          <w:color w:val="000000"/>
          <w:sz w:val="28"/>
          <w:szCs w:val="28"/>
          <w:lang w:eastAsia="zh-CN"/>
        </w:rPr>
        <w:t>Быструхинского</w:t>
      </w:r>
      <w:proofErr w:type="spellEnd"/>
      <w:r w:rsidRPr="00016ED5">
        <w:rPr>
          <w:b/>
          <w:color w:val="000000"/>
          <w:sz w:val="28"/>
          <w:szCs w:val="28"/>
          <w:lang w:eastAsia="zh-CN"/>
        </w:rPr>
        <w:t xml:space="preserve"> сельсовета, социальную и культурную адаптацию мигрантов, профилактику межнациональных (межэтнических) конфликтов на 2022-2024 </w:t>
      </w:r>
      <w:proofErr w:type="spellStart"/>
      <w:r w:rsidRPr="00016ED5">
        <w:rPr>
          <w:b/>
          <w:color w:val="000000"/>
          <w:sz w:val="28"/>
          <w:szCs w:val="28"/>
          <w:lang w:eastAsia="zh-CN"/>
        </w:rPr>
        <w:t>г.</w:t>
      </w:r>
      <w:proofErr w:type="gramStart"/>
      <w:r w:rsidRPr="00016ED5">
        <w:rPr>
          <w:b/>
          <w:color w:val="000000"/>
          <w:sz w:val="28"/>
          <w:szCs w:val="28"/>
          <w:lang w:eastAsia="zh-CN"/>
        </w:rPr>
        <w:t>г</w:t>
      </w:r>
      <w:proofErr w:type="spellEnd"/>
      <w:proofErr w:type="gramEnd"/>
      <w:r w:rsidRPr="00016ED5">
        <w:rPr>
          <w:b/>
          <w:color w:val="000000"/>
          <w:sz w:val="28"/>
          <w:szCs w:val="28"/>
          <w:lang w:eastAsia="zh-CN"/>
        </w:rPr>
        <w:t>.»</w:t>
      </w:r>
    </w:p>
    <w:p w:rsidR="00016ED5" w:rsidRPr="00016ED5" w:rsidRDefault="00016ED5" w:rsidP="00016ED5">
      <w:pPr>
        <w:suppressAutoHyphens/>
        <w:spacing w:after="200" w:line="276" w:lineRule="auto"/>
        <w:jc w:val="center"/>
        <w:rPr>
          <w:rFonts w:eastAsia="Calibri"/>
          <w:b/>
          <w:color w:val="000000"/>
          <w:sz w:val="28"/>
          <w:szCs w:val="28"/>
          <w:lang w:eastAsia="zh-CN"/>
        </w:rPr>
      </w:pPr>
    </w:p>
    <w:p w:rsidR="00016ED5" w:rsidRPr="00016ED5" w:rsidRDefault="00016ED5" w:rsidP="00016ED5">
      <w:pPr>
        <w:widowControl w:val="0"/>
        <w:suppressAutoHyphens/>
        <w:autoSpaceDE w:val="0"/>
        <w:ind w:firstLine="720"/>
        <w:jc w:val="both"/>
        <w:rPr>
          <w:b/>
          <w:sz w:val="28"/>
          <w:szCs w:val="28"/>
          <w:lang w:eastAsia="zh-CN"/>
        </w:rPr>
      </w:pPr>
      <w:r w:rsidRPr="00016ED5">
        <w:rPr>
          <w:sz w:val="28"/>
          <w:szCs w:val="28"/>
          <w:lang w:eastAsia="zh-CN"/>
        </w:rPr>
        <w:t xml:space="preserve">В целях приведения нормативно правового акта в соответствии действующему законодательству администрация </w:t>
      </w:r>
      <w:proofErr w:type="spellStart"/>
      <w:r w:rsidRPr="00016ED5">
        <w:rPr>
          <w:sz w:val="28"/>
          <w:szCs w:val="28"/>
          <w:lang w:eastAsia="zh-CN"/>
        </w:rPr>
        <w:t>Быструхинского</w:t>
      </w:r>
      <w:proofErr w:type="spellEnd"/>
      <w:r w:rsidRPr="00016ED5">
        <w:rPr>
          <w:sz w:val="28"/>
          <w:szCs w:val="28"/>
          <w:lang w:eastAsia="zh-CN"/>
        </w:rPr>
        <w:t xml:space="preserve"> сельсовета </w:t>
      </w:r>
      <w:proofErr w:type="spellStart"/>
      <w:r w:rsidRPr="00016ED5">
        <w:rPr>
          <w:sz w:val="28"/>
          <w:szCs w:val="28"/>
          <w:lang w:eastAsia="zh-CN"/>
        </w:rPr>
        <w:t>Кочковского</w:t>
      </w:r>
      <w:proofErr w:type="spellEnd"/>
      <w:r w:rsidRPr="00016ED5">
        <w:rPr>
          <w:sz w:val="28"/>
          <w:szCs w:val="28"/>
          <w:lang w:eastAsia="zh-CN"/>
        </w:rPr>
        <w:t xml:space="preserve"> района Новосибирской области </w:t>
      </w:r>
      <w:r w:rsidRPr="00016ED5">
        <w:rPr>
          <w:b/>
          <w:sz w:val="28"/>
          <w:szCs w:val="28"/>
          <w:lang w:eastAsia="zh-CN"/>
        </w:rPr>
        <w:t>ПОСТАНОВЛЯЕТ:</w:t>
      </w:r>
    </w:p>
    <w:p w:rsidR="00016ED5" w:rsidRPr="00016ED5" w:rsidRDefault="00016ED5" w:rsidP="00016ED5">
      <w:pPr>
        <w:widowControl w:val="0"/>
        <w:suppressAutoHyphens/>
        <w:autoSpaceDE w:val="0"/>
        <w:ind w:firstLine="720"/>
        <w:jc w:val="both"/>
        <w:rPr>
          <w:b/>
          <w:sz w:val="28"/>
          <w:szCs w:val="28"/>
          <w:lang w:eastAsia="zh-CN"/>
        </w:rPr>
      </w:pPr>
    </w:p>
    <w:p w:rsidR="00016ED5" w:rsidRPr="00016ED5" w:rsidRDefault="00016ED5" w:rsidP="00016ED5">
      <w:pPr>
        <w:shd w:val="clear" w:color="auto" w:fill="FFFFFF"/>
        <w:jc w:val="both"/>
        <w:rPr>
          <w:rFonts w:eastAsia="Calibri"/>
          <w:sz w:val="28"/>
          <w:szCs w:val="28"/>
          <w:lang w:eastAsia="zh-CN"/>
        </w:rPr>
      </w:pPr>
      <w:r w:rsidRPr="00016ED5">
        <w:rPr>
          <w:rFonts w:eastAsia="Calibri"/>
          <w:sz w:val="28"/>
          <w:szCs w:val="28"/>
          <w:lang w:eastAsia="zh-CN"/>
        </w:rPr>
        <w:t xml:space="preserve">    1. Внести  изменения в постановление администрации </w:t>
      </w:r>
      <w:proofErr w:type="spellStart"/>
      <w:r w:rsidRPr="00016ED5">
        <w:rPr>
          <w:rFonts w:eastAsia="Calibri"/>
          <w:sz w:val="28"/>
          <w:szCs w:val="28"/>
          <w:lang w:eastAsia="zh-CN"/>
        </w:rPr>
        <w:t>Быструхинского</w:t>
      </w:r>
      <w:proofErr w:type="spellEnd"/>
      <w:r w:rsidRPr="00016ED5">
        <w:rPr>
          <w:rFonts w:eastAsia="Calibri"/>
          <w:sz w:val="28"/>
          <w:szCs w:val="28"/>
          <w:lang w:eastAsia="zh-CN"/>
        </w:rPr>
        <w:t xml:space="preserve"> сельсовета </w:t>
      </w:r>
      <w:proofErr w:type="spellStart"/>
      <w:r w:rsidRPr="00016ED5">
        <w:rPr>
          <w:rFonts w:eastAsia="Calibri"/>
          <w:sz w:val="28"/>
          <w:szCs w:val="28"/>
          <w:lang w:eastAsia="zh-CN"/>
        </w:rPr>
        <w:t>Кочковского</w:t>
      </w:r>
      <w:proofErr w:type="spellEnd"/>
      <w:r w:rsidRPr="00016ED5">
        <w:rPr>
          <w:rFonts w:eastAsia="Calibri"/>
          <w:sz w:val="28"/>
          <w:szCs w:val="28"/>
          <w:lang w:eastAsia="zh-CN"/>
        </w:rPr>
        <w:t xml:space="preserve"> района Новосибирской области   от 25.05.2022г № 51  </w:t>
      </w:r>
    </w:p>
    <w:p w:rsidR="00016ED5" w:rsidRPr="00016ED5" w:rsidRDefault="00016ED5" w:rsidP="00016ED5">
      <w:pPr>
        <w:shd w:val="clear" w:color="auto" w:fill="FFFFFF"/>
        <w:jc w:val="both"/>
        <w:rPr>
          <w:color w:val="000000"/>
          <w:sz w:val="28"/>
          <w:szCs w:val="28"/>
          <w:lang w:eastAsia="zh-CN"/>
        </w:rPr>
      </w:pPr>
      <w:r w:rsidRPr="00016ED5">
        <w:rPr>
          <w:rFonts w:eastAsia="Calibri"/>
          <w:sz w:val="28"/>
          <w:szCs w:val="28"/>
          <w:lang w:eastAsia="zh-CN"/>
        </w:rPr>
        <w:t>« Об у</w:t>
      </w:r>
      <w:r w:rsidRPr="00016ED5">
        <w:rPr>
          <w:color w:val="000000"/>
          <w:sz w:val="28"/>
          <w:szCs w:val="28"/>
          <w:lang w:eastAsia="zh-CN"/>
        </w:rPr>
        <w:t xml:space="preserve">тверждении муниципальной программы «Создание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</w:t>
      </w:r>
      <w:proofErr w:type="spellStart"/>
      <w:r w:rsidRPr="00016ED5">
        <w:rPr>
          <w:color w:val="000000"/>
          <w:sz w:val="28"/>
          <w:szCs w:val="28"/>
          <w:lang w:eastAsia="zh-CN"/>
        </w:rPr>
        <w:t>Быструхинского</w:t>
      </w:r>
      <w:proofErr w:type="spellEnd"/>
      <w:r w:rsidRPr="00016ED5">
        <w:rPr>
          <w:color w:val="000000"/>
          <w:sz w:val="28"/>
          <w:szCs w:val="28"/>
          <w:lang w:eastAsia="zh-CN"/>
        </w:rPr>
        <w:t xml:space="preserve"> сельсовета, социальную и культурную адаптацию мигрантов, профилактику межнациональных (межэтнических) конфликтов на 2022-2024 </w:t>
      </w:r>
      <w:proofErr w:type="spellStart"/>
      <w:r w:rsidRPr="00016ED5">
        <w:rPr>
          <w:color w:val="000000"/>
          <w:sz w:val="28"/>
          <w:szCs w:val="28"/>
          <w:lang w:eastAsia="zh-CN"/>
        </w:rPr>
        <w:t>г.</w:t>
      </w:r>
      <w:proofErr w:type="gramStart"/>
      <w:r w:rsidRPr="00016ED5">
        <w:rPr>
          <w:color w:val="000000"/>
          <w:sz w:val="28"/>
          <w:szCs w:val="28"/>
          <w:lang w:eastAsia="zh-CN"/>
        </w:rPr>
        <w:t>г</w:t>
      </w:r>
      <w:proofErr w:type="spellEnd"/>
      <w:proofErr w:type="gramEnd"/>
      <w:r w:rsidRPr="00016ED5">
        <w:rPr>
          <w:color w:val="000000"/>
          <w:sz w:val="28"/>
          <w:szCs w:val="28"/>
          <w:lang w:eastAsia="zh-CN"/>
        </w:rPr>
        <w:t>.»:</w:t>
      </w:r>
    </w:p>
    <w:p w:rsidR="00016ED5" w:rsidRPr="00016ED5" w:rsidRDefault="00016ED5" w:rsidP="00016ED5">
      <w:pPr>
        <w:shd w:val="clear" w:color="auto" w:fill="FFFFFF"/>
        <w:ind w:left="426" w:hanging="426"/>
        <w:jc w:val="both"/>
        <w:rPr>
          <w:color w:val="000000"/>
          <w:sz w:val="28"/>
          <w:szCs w:val="28"/>
          <w:lang w:eastAsia="zh-CN"/>
        </w:rPr>
      </w:pPr>
    </w:p>
    <w:p w:rsidR="00016ED5" w:rsidRPr="00016ED5" w:rsidRDefault="00016ED5" w:rsidP="00016ED5">
      <w:pPr>
        <w:numPr>
          <w:ilvl w:val="1"/>
          <w:numId w:val="32"/>
        </w:numPr>
        <w:suppressAutoHyphens/>
        <w:spacing w:after="200" w:line="276" w:lineRule="auto"/>
        <w:jc w:val="both"/>
        <w:rPr>
          <w:rFonts w:eastAsia="Calibri"/>
          <w:sz w:val="28"/>
          <w:szCs w:val="28"/>
          <w:lang w:eastAsia="zh-CN"/>
        </w:rPr>
      </w:pPr>
      <w:r w:rsidRPr="00016ED5">
        <w:rPr>
          <w:rFonts w:eastAsia="Calibri"/>
          <w:sz w:val="28"/>
          <w:szCs w:val="28"/>
          <w:lang w:eastAsia="zh-CN"/>
        </w:rPr>
        <w:t>Пункт 5 программы изложить в новой редакции:</w:t>
      </w:r>
    </w:p>
    <w:p w:rsidR="00016ED5" w:rsidRPr="00016ED5" w:rsidRDefault="00016ED5" w:rsidP="00016ED5">
      <w:pPr>
        <w:suppressAutoHyphens/>
        <w:spacing w:after="200" w:line="276" w:lineRule="auto"/>
        <w:ind w:left="450"/>
        <w:jc w:val="both"/>
        <w:rPr>
          <w:rFonts w:eastAsia="Calibri"/>
          <w:sz w:val="28"/>
          <w:szCs w:val="28"/>
          <w:lang w:eastAsia="zh-CN"/>
        </w:rPr>
      </w:pPr>
      <w:r w:rsidRPr="00016ED5">
        <w:rPr>
          <w:rFonts w:eastAsia="Calibri"/>
          <w:sz w:val="28"/>
          <w:szCs w:val="28"/>
          <w:lang w:eastAsia="zh-CN"/>
        </w:rPr>
        <w:t>5. Сроки и этапы реализации Программы</w:t>
      </w:r>
    </w:p>
    <w:p w:rsidR="00016ED5" w:rsidRPr="00016ED5" w:rsidRDefault="00016ED5" w:rsidP="00016ED5">
      <w:pPr>
        <w:suppressAutoHyphens/>
        <w:spacing w:after="200" w:line="276" w:lineRule="auto"/>
        <w:ind w:left="450"/>
        <w:jc w:val="both"/>
        <w:rPr>
          <w:rFonts w:eastAsia="Calibri"/>
          <w:sz w:val="28"/>
          <w:szCs w:val="28"/>
          <w:lang w:eastAsia="zh-CN"/>
        </w:rPr>
      </w:pPr>
      <w:r w:rsidRPr="00016ED5">
        <w:rPr>
          <w:rFonts w:eastAsia="Calibri"/>
          <w:sz w:val="28"/>
          <w:szCs w:val="28"/>
          <w:lang w:eastAsia="zh-CN"/>
        </w:rPr>
        <w:t xml:space="preserve">Срок реализации Программы -2022-2024гг (без финансирования) </w:t>
      </w:r>
    </w:p>
    <w:p w:rsidR="00016ED5" w:rsidRPr="00016ED5" w:rsidRDefault="00016ED5" w:rsidP="00016ED5">
      <w:pPr>
        <w:suppressAutoHyphens/>
        <w:spacing w:after="200" w:line="276" w:lineRule="auto"/>
        <w:ind w:left="450"/>
        <w:jc w:val="both"/>
        <w:rPr>
          <w:rFonts w:eastAsia="Calibri"/>
          <w:sz w:val="28"/>
          <w:szCs w:val="28"/>
          <w:lang w:eastAsia="zh-CN"/>
        </w:rPr>
      </w:pPr>
      <w:r w:rsidRPr="00016ED5">
        <w:rPr>
          <w:rFonts w:eastAsia="Calibri"/>
          <w:sz w:val="28"/>
          <w:szCs w:val="28"/>
          <w:lang w:eastAsia="zh-CN"/>
        </w:rPr>
        <w:t xml:space="preserve">   ( 1 раз в квартал)</w:t>
      </w:r>
    </w:p>
    <w:p w:rsidR="00016ED5" w:rsidRPr="00016ED5" w:rsidRDefault="00016ED5" w:rsidP="00016ED5">
      <w:pPr>
        <w:suppressAutoHyphens/>
        <w:spacing w:after="200" w:line="276" w:lineRule="auto"/>
        <w:jc w:val="both"/>
        <w:rPr>
          <w:rFonts w:eastAsia="Calibri"/>
          <w:sz w:val="28"/>
          <w:szCs w:val="28"/>
          <w:lang w:eastAsia="zh-CN"/>
        </w:rPr>
      </w:pPr>
      <w:r w:rsidRPr="00016ED5">
        <w:rPr>
          <w:rFonts w:eastAsia="Calibri"/>
          <w:sz w:val="28"/>
          <w:szCs w:val="28"/>
          <w:lang w:eastAsia="zh-CN"/>
        </w:rPr>
        <w:t>1.2. Пункт 6 программы добавить подпунктом 6 следующего содержания:</w:t>
      </w:r>
    </w:p>
    <w:p w:rsidR="00016ED5" w:rsidRPr="00016ED5" w:rsidRDefault="00016ED5" w:rsidP="00016ED5">
      <w:pPr>
        <w:suppressAutoHyphens/>
        <w:spacing w:after="200" w:line="276" w:lineRule="auto"/>
        <w:jc w:val="both"/>
        <w:rPr>
          <w:rFonts w:eastAsia="Calibri"/>
          <w:sz w:val="28"/>
          <w:szCs w:val="28"/>
          <w:lang w:eastAsia="zh-CN"/>
        </w:rPr>
      </w:pPr>
      <w:proofErr w:type="gramStart"/>
      <w:r w:rsidRPr="00016ED5">
        <w:rPr>
          <w:rFonts w:eastAsia="Calibri"/>
          <w:sz w:val="28"/>
          <w:szCs w:val="28"/>
          <w:lang w:eastAsia="zh-CN"/>
        </w:rPr>
        <w:t xml:space="preserve">« популяризация и распространение классических и современных произведений литературы и искусства народов Российской Федерации, </w:t>
      </w:r>
      <w:r w:rsidRPr="00016ED5">
        <w:rPr>
          <w:rFonts w:eastAsia="Calibri"/>
          <w:sz w:val="28"/>
          <w:szCs w:val="28"/>
          <w:lang w:eastAsia="zh-CN"/>
        </w:rPr>
        <w:lastRenderedPageBreak/>
        <w:t xml:space="preserve">народного художественного творчества, организация и поддержка художественных выставок, фестивалей, конкурсов, гастролей творческих коллективов и других форм деятельности в области культуры; по организации и проведении конкурсов на лучшее освещение в средствах массовой информации вопросов межнационального (межэтнического), межконфессионального и межкультурного взаимодействия». </w:t>
      </w:r>
      <w:proofErr w:type="gramEnd"/>
    </w:p>
    <w:p w:rsidR="00016ED5" w:rsidRPr="00016ED5" w:rsidRDefault="00016ED5" w:rsidP="00016ED5">
      <w:pPr>
        <w:shd w:val="clear" w:color="auto" w:fill="FFFFFF"/>
        <w:jc w:val="both"/>
        <w:rPr>
          <w:sz w:val="28"/>
          <w:szCs w:val="28"/>
        </w:rPr>
      </w:pPr>
      <w:r w:rsidRPr="00016ED5">
        <w:rPr>
          <w:color w:val="000000"/>
          <w:sz w:val="28"/>
          <w:szCs w:val="28"/>
        </w:rPr>
        <w:t xml:space="preserve">2. </w:t>
      </w:r>
      <w:r w:rsidRPr="00016ED5">
        <w:rPr>
          <w:sz w:val="28"/>
          <w:szCs w:val="28"/>
        </w:rPr>
        <w:t>Опубликовать настоящее постановление в периодическом печатном издании «</w:t>
      </w:r>
      <w:proofErr w:type="spellStart"/>
      <w:r w:rsidRPr="00016ED5">
        <w:rPr>
          <w:sz w:val="28"/>
          <w:szCs w:val="28"/>
        </w:rPr>
        <w:t>Быструхинский</w:t>
      </w:r>
      <w:proofErr w:type="spellEnd"/>
      <w:r w:rsidRPr="00016ED5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016ED5">
        <w:rPr>
          <w:sz w:val="28"/>
          <w:szCs w:val="28"/>
        </w:rPr>
        <w:t>Быструхинского</w:t>
      </w:r>
      <w:proofErr w:type="spellEnd"/>
      <w:r w:rsidRPr="00016ED5">
        <w:rPr>
          <w:sz w:val="28"/>
          <w:szCs w:val="28"/>
        </w:rPr>
        <w:t xml:space="preserve"> сельсовета </w:t>
      </w:r>
      <w:proofErr w:type="spellStart"/>
      <w:r w:rsidRPr="00016ED5">
        <w:rPr>
          <w:sz w:val="28"/>
          <w:szCs w:val="28"/>
        </w:rPr>
        <w:t>Кочковского</w:t>
      </w:r>
      <w:proofErr w:type="spellEnd"/>
      <w:r w:rsidRPr="00016ED5">
        <w:rPr>
          <w:sz w:val="28"/>
          <w:szCs w:val="28"/>
        </w:rPr>
        <w:t xml:space="preserve"> района Новосибирской области. </w:t>
      </w:r>
    </w:p>
    <w:p w:rsidR="00016ED5" w:rsidRPr="00016ED5" w:rsidRDefault="00016ED5" w:rsidP="00016ED5">
      <w:pPr>
        <w:shd w:val="clear" w:color="auto" w:fill="FFFFFF"/>
        <w:jc w:val="both"/>
        <w:rPr>
          <w:sz w:val="28"/>
          <w:szCs w:val="28"/>
        </w:rPr>
      </w:pPr>
    </w:p>
    <w:p w:rsidR="00016ED5" w:rsidRPr="00016ED5" w:rsidRDefault="00016ED5" w:rsidP="00016ED5">
      <w:pPr>
        <w:suppressAutoHyphens/>
        <w:jc w:val="both"/>
        <w:rPr>
          <w:rFonts w:eastAsia="Calibri"/>
          <w:color w:val="000000"/>
          <w:sz w:val="22"/>
          <w:szCs w:val="28"/>
          <w:lang w:eastAsia="zh-CN"/>
        </w:rPr>
      </w:pPr>
      <w:r w:rsidRPr="00016ED5">
        <w:rPr>
          <w:rFonts w:eastAsia="Calibri"/>
          <w:sz w:val="28"/>
          <w:szCs w:val="28"/>
          <w:lang w:eastAsia="zh-CN"/>
        </w:rPr>
        <w:t>3. Настоящее постановление вступает в силу после опубликования.</w:t>
      </w:r>
      <w:r w:rsidRPr="00016ED5">
        <w:rPr>
          <w:rFonts w:eastAsia="Calibri"/>
          <w:color w:val="000000"/>
          <w:sz w:val="22"/>
          <w:szCs w:val="28"/>
          <w:lang w:eastAsia="zh-CN"/>
        </w:rPr>
        <w:t xml:space="preserve">      </w:t>
      </w:r>
    </w:p>
    <w:p w:rsidR="00016ED5" w:rsidRPr="00016ED5" w:rsidRDefault="00016ED5" w:rsidP="00016ED5">
      <w:pPr>
        <w:suppressAutoHyphens/>
        <w:jc w:val="both"/>
        <w:rPr>
          <w:rFonts w:eastAsia="Calibri"/>
          <w:color w:val="000000"/>
          <w:sz w:val="22"/>
          <w:szCs w:val="28"/>
          <w:lang w:eastAsia="zh-CN"/>
        </w:rPr>
      </w:pPr>
      <w:r w:rsidRPr="00016ED5">
        <w:rPr>
          <w:rFonts w:eastAsia="Calibri"/>
          <w:color w:val="000000"/>
          <w:sz w:val="22"/>
          <w:szCs w:val="28"/>
          <w:lang w:eastAsia="zh-CN"/>
        </w:rPr>
        <w:t xml:space="preserve">               </w:t>
      </w:r>
    </w:p>
    <w:p w:rsidR="00016ED5" w:rsidRPr="00016ED5" w:rsidRDefault="00016ED5" w:rsidP="00016ED5">
      <w:pPr>
        <w:shd w:val="clear" w:color="auto" w:fill="FFFFFF"/>
        <w:jc w:val="both"/>
        <w:rPr>
          <w:color w:val="000000"/>
          <w:sz w:val="28"/>
          <w:szCs w:val="28"/>
        </w:rPr>
      </w:pPr>
      <w:r w:rsidRPr="00016ED5">
        <w:rPr>
          <w:color w:val="000000"/>
          <w:sz w:val="28"/>
          <w:szCs w:val="28"/>
        </w:rPr>
        <w:t> </w:t>
      </w:r>
    </w:p>
    <w:p w:rsidR="00016ED5" w:rsidRPr="00016ED5" w:rsidRDefault="00016ED5" w:rsidP="00016ED5">
      <w:pPr>
        <w:suppressAutoHyphens/>
        <w:jc w:val="both"/>
        <w:rPr>
          <w:rFonts w:eastAsia="Calibri"/>
          <w:sz w:val="28"/>
          <w:szCs w:val="28"/>
          <w:lang w:eastAsia="zh-CN"/>
        </w:rPr>
      </w:pPr>
    </w:p>
    <w:p w:rsidR="00016ED5" w:rsidRPr="00016ED5" w:rsidRDefault="00016ED5" w:rsidP="00016ED5">
      <w:pPr>
        <w:suppressAutoHyphens/>
        <w:jc w:val="both"/>
        <w:rPr>
          <w:rFonts w:eastAsia="Calibri"/>
          <w:sz w:val="28"/>
          <w:szCs w:val="28"/>
          <w:lang w:eastAsia="zh-CN"/>
        </w:rPr>
      </w:pPr>
      <w:r w:rsidRPr="00016ED5">
        <w:rPr>
          <w:rFonts w:eastAsia="Calibri"/>
          <w:sz w:val="28"/>
          <w:szCs w:val="28"/>
          <w:lang w:eastAsia="zh-CN"/>
        </w:rPr>
        <w:t xml:space="preserve">Глава </w:t>
      </w:r>
      <w:proofErr w:type="spellStart"/>
      <w:r w:rsidRPr="00016ED5">
        <w:rPr>
          <w:rFonts w:eastAsia="Calibri"/>
          <w:sz w:val="28"/>
          <w:szCs w:val="28"/>
          <w:lang w:eastAsia="zh-CN"/>
        </w:rPr>
        <w:t>Быструхинского</w:t>
      </w:r>
      <w:proofErr w:type="spellEnd"/>
      <w:r w:rsidRPr="00016ED5">
        <w:rPr>
          <w:rFonts w:eastAsia="Calibri"/>
          <w:sz w:val="28"/>
          <w:szCs w:val="28"/>
          <w:lang w:eastAsia="zh-CN"/>
        </w:rPr>
        <w:t xml:space="preserve"> сельсовета</w:t>
      </w:r>
    </w:p>
    <w:p w:rsidR="00016ED5" w:rsidRPr="00016ED5" w:rsidRDefault="00016ED5" w:rsidP="00016ED5">
      <w:pPr>
        <w:suppressAutoHyphens/>
        <w:jc w:val="both"/>
        <w:rPr>
          <w:sz w:val="20"/>
          <w:szCs w:val="20"/>
          <w:lang w:eastAsia="zh-CN"/>
        </w:rPr>
      </w:pPr>
      <w:proofErr w:type="spellStart"/>
      <w:r w:rsidRPr="00016ED5">
        <w:rPr>
          <w:rFonts w:eastAsia="Calibri"/>
          <w:sz w:val="28"/>
          <w:szCs w:val="28"/>
          <w:lang w:eastAsia="zh-CN"/>
        </w:rPr>
        <w:t>Кочковского</w:t>
      </w:r>
      <w:proofErr w:type="spellEnd"/>
      <w:r w:rsidRPr="00016ED5">
        <w:rPr>
          <w:rFonts w:eastAsia="Calibri"/>
          <w:sz w:val="28"/>
          <w:szCs w:val="28"/>
          <w:lang w:eastAsia="zh-CN"/>
        </w:rPr>
        <w:t xml:space="preserve"> района Новосибирской области    </w:t>
      </w:r>
      <w:bookmarkStart w:id="3" w:name="_GoBack"/>
      <w:bookmarkEnd w:id="3"/>
      <w:r w:rsidRPr="00016ED5">
        <w:rPr>
          <w:rFonts w:eastAsia="Calibri"/>
          <w:sz w:val="28"/>
          <w:szCs w:val="28"/>
          <w:lang w:eastAsia="zh-CN"/>
        </w:rPr>
        <w:t xml:space="preserve">                       Н.Г. Ермакова</w:t>
      </w:r>
    </w:p>
    <w:p w:rsidR="009B30E8" w:rsidRPr="009B30E8" w:rsidRDefault="009B30E8" w:rsidP="009B30E8">
      <w:pPr>
        <w:widowControl w:val="0"/>
        <w:suppressAutoHyphens/>
        <w:autoSpaceDE w:val="0"/>
        <w:ind w:firstLine="720"/>
        <w:jc w:val="both"/>
        <w:rPr>
          <w:rFonts w:eastAsia="Arial"/>
          <w:b/>
          <w:sz w:val="28"/>
          <w:szCs w:val="28"/>
        </w:rPr>
      </w:pPr>
    </w:p>
    <w:p w:rsidR="00B007F5" w:rsidRDefault="00B007F5" w:rsidP="00D01CFE">
      <w:pPr>
        <w:outlineLvl w:val="0"/>
        <w:rPr>
          <w:u w:val="single"/>
        </w:rPr>
      </w:pPr>
    </w:p>
    <w:p w:rsidR="001619D6" w:rsidRPr="001619D6" w:rsidRDefault="001619D6" w:rsidP="001619D6">
      <w:pPr>
        <w:spacing w:after="200" w:line="276" w:lineRule="auto"/>
        <w:rPr>
          <w:rFonts w:ascii="Calibri" w:eastAsia="Calibri" w:hAnsi="Calibri" w:cs="Calibri"/>
          <w:noProof/>
          <w:sz w:val="22"/>
          <w:szCs w:val="22"/>
          <w:lang w:eastAsia="en-US"/>
        </w:rPr>
      </w:pPr>
      <w:r w:rsidRPr="001619D6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10E325E2" wp14:editId="75310C04">
            <wp:extent cx="1748367" cy="749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noProof/>
          <w:sz w:val="28"/>
          <w:szCs w:val="22"/>
          <w:lang w:eastAsia="en-US"/>
        </w:rPr>
      </w:pPr>
      <w:r w:rsidRPr="001619D6">
        <w:rPr>
          <w:rFonts w:eastAsia="Calibri"/>
          <w:b/>
          <w:noProof/>
          <w:sz w:val="28"/>
          <w:szCs w:val="22"/>
          <w:lang w:eastAsia="en-US"/>
        </w:rPr>
        <w:t>Профилактика пожаров на территории Новосибирской области</w:t>
      </w:r>
    </w:p>
    <w:p w:rsidR="001619D6" w:rsidRPr="00FE1566" w:rsidRDefault="001619D6" w:rsidP="001619D6">
      <w:pPr>
        <w:ind w:firstLine="720"/>
        <w:jc w:val="both"/>
        <w:rPr>
          <w:color w:val="000000"/>
          <w:sz w:val="28"/>
          <w:szCs w:val="28"/>
        </w:rPr>
      </w:pP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Обращаем ваше внимание на то, что случайные возгорания, которые могут угрожать жизни людей и их домам, часто возникают в садовых и загородных поселках. В рамках федерального государственного земельного контроля (надзора) </w:t>
      </w:r>
      <w:proofErr w:type="spellStart"/>
      <w:r w:rsidRPr="00FE1566">
        <w:rPr>
          <w:color w:val="000000"/>
          <w:sz w:val="28"/>
          <w:szCs w:val="28"/>
        </w:rPr>
        <w:t>Росреестр</w:t>
      </w:r>
      <w:proofErr w:type="spellEnd"/>
      <w:r w:rsidRPr="00FE1566">
        <w:rPr>
          <w:color w:val="000000"/>
          <w:sz w:val="28"/>
          <w:szCs w:val="28"/>
        </w:rPr>
        <w:t xml:space="preserve"> Новосибирска проводит профилактические мероприятия для предотвращения пожароопасных ситуаций, проводя разъяснительную работу среди населения.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При эксплуатации электрических сетей в дачном доме запрещается: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прокладывать электрическую проводку по горючему основанию либо наклеивать горючие материалы на электрическую проводку;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оставлять без присмотра включенными в электрическую сеть электронагревательные и другие бытовые электроприборы, за исключением электроприборов, которые должны находиться в круглосуточном режиме работы;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- эксплуатировать электропровода и кабели с видимыми нарушениями изоляции и со следами термического воздействия; 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lastRenderedPageBreak/>
        <w:t xml:space="preserve">- пользоваться розетками, рубильниками, другими </w:t>
      </w:r>
      <w:proofErr w:type="spellStart"/>
      <w:r w:rsidRPr="00FE1566">
        <w:rPr>
          <w:color w:val="000000"/>
          <w:sz w:val="28"/>
          <w:szCs w:val="28"/>
        </w:rPr>
        <w:t>электроустановочными</w:t>
      </w:r>
      <w:proofErr w:type="spellEnd"/>
      <w:r w:rsidRPr="00FE1566">
        <w:rPr>
          <w:color w:val="000000"/>
          <w:sz w:val="28"/>
          <w:szCs w:val="28"/>
        </w:rPr>
        <w:t xml:space="preserve"> изделиями с повреждениями;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пользоваться электрическими утюгами, электрическими плитками,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использовать нестандартные (самодельные) электрические и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При эксплуатации печного отопления запрещается: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оставлять без присмотра топящиеся печи, поручать надзор за ними детям;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- располагать горючие вещества и материалы на </w:t>
      </w:r>
      <w:proofErr w:type="spellStart"/>
      <w:r w:rsidRPr="00FE1566">
        <w:rPr>
          <w:color w:val="000000"/>
          <w:sz w:val="28"/>
          <w:szCs w:val="28"/>
        </w:rPr>
        <w:t>предтопочном</w:t>
      </w:r>
      <w:proofErr w:type="spellEnd"/>
      <w:r w:rsidRPr="00FE1566">
        <w:rPr>
          <w:color w:val="000000"/>
          <w:sz w:val="28"/>
          <w:szCs w:val="28"/>
        </w:rPr>
        <w:t xml:space="preserve"> листе;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применять для розжига печей легковоспламеняющиеся и горючие жидкости;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топить углем печи, не предназначенные для этого вида топлива;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перекаливать печи;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продолжать эксплуатацию печи при наличии прогаров и повреждений в разделках (</w:t>
      </w:r>
      <w:proofErr w:type="spellStart"/>
      <w:r w:rsidRPr="00FE1566">
        <w:rPr>
          <w:color w:val="000000"/>
          <w:sz w:val="28"/>
          <w:szCs w:val="28"/>
        </w:rPr>
        <w:t>отступках</w:t>
      </w:r>
      <w:proofErr w:type="spellEnd"/>
      <w:r w:rsidRPr="00FE1566">
        <w:rPr>
          <w:color w:val="000000"/>
          <w:sz w:val="28"/>
          <w:szCs w:val="28"/>
        </w:rPr>
        <w:t xml:space="preserve">) и </w:t>
      </w:r>
      <w:proofErr w:type="spellStart"/>
      <w:r w:rsidRPr="00FE1566">
        <w:rPr>
          <w:color w:val="000000"/>
          <w:sz w:val="28"/>
          <w:szCs w:val="28"/>
        </w:rPr>
        <w:t>предтопочных</w:t>
      </w:r>
      <w:proofErr w:type="spellEnd"/>
      <w:r w:rsidRPr="00FE1566">
        <w:rPr>
          <w:color w:val="000000"/>
          <w:sz w:val="28"/>
          <w:szCs w:val="28"/>
        </w:rPr>
        <w:t xml:space="preserve"> листах.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Проведение очистки дымоходов и печей (отопительных приборов) от сажи должно производиться не реже 1 раза в 3 месяца.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Рекомендуем установить в доме автономный пожарный </w:t>
      </w:r>
      <w:proofErr w:type="spellStart"/>
      <w:r w:rsidRPr="00FE1566">
        <w:rPr>
          <w:color w:val="000000"/>
          <w:sz w:val="28"/>
          <w:szCs w:val="28"/>
        </w:rPr>
        <w:t>извещатель</w:t>
      </w:r>
      <w:proofErr w:type="spellEnd"/>
      <w:r w:rsidRPr="00FE1566">
        <w:rPr>
          <w:color w:val="000000"/>
          <w:sz w:val="28"/>
          <w:szCs w:val="28"/>
        </w:rPr>
        <w:t>. Это устройство реагирует на дым еще на начальной стадии возгорания.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Сжигание мусора в бочке на садовом участке должно происходить на расстоянии до горючих предметов не менее 5 м, до строения - не менее 7,5 м.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Обеспечьте на участке запас воды не менее 200 литров строения первичными средствами пожаротушения.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Призываем обеспечить уборку мусора и покос травы на используемых земельных участках. 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При обнаружении пожара необходимо: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вызвать пожарную охрану по номеру телефона 101;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принять посильные меры к спасению людей, материальных ценностей и тушению пожара до приезда пожарных.</w:t>
      </w: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sz w:val="20"/>
          <w:szCs w:val="20"/>
          <w:lang w:eastAsia="en-US"/>
        </w:rPr>
      </w:pPr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 xml:space="preserve">материал подготовлен Управлением </w:t>
      </w:r>
      <w:proofErr w:type="spellStart"/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>Росреестра</w:t>
      </w:r>
      <w:proofErr w:type="spellEnd"/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 xml:space="preserve"> </w:t>
      </w: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sz w:val="20"/>
          <w:szCs w:val="20"/>
          <w:lang w:eastAsia="en-US"/>
        </w:rPr>
      </w:pPr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>по Новосибирской области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noProof/>
          <w:sz w:val="28"/>
          <w:szCs w:val="22"/>
          <w:lang w:eastAsia="en-US"/>
        </w:rPr>
      </w:pP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noProof/>
          <w:sz w:val="20"/>
          <w:szCs w:val="22"/>
          <w:lang w:eastAsia="en-US"/>
        </w:rPr>
      </w:pPr>
      <w:r w:rsidRPr="001619D6">
        <w:rPr>
          <w:rFonts w:eastAsia="Calibri"/>
          <w:b/>
          <w:noProof/>
          <w:sz w:val="28"/>
          <w:szCs w:val="22"/>
          <w:lang w:eastAsia="en-US"/>
        </w:rPr>
        <w:t>Проверьте недвижимость при заключении сделки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lastRenderedPageBreak/>
        <w:t>При продаже или покупке недвижимости важно убедиться, что сделка завершится успешно и в оговоренные сроки.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В некоторых случаях собственники могут быть ограничены                          в распоряжении своим недвижимым имуществом в связи                                с наложением ареста или запрета на его отчуждение уполномоченными органами (суды и судебные приставы – исполнители).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Наличие такого запрета является основанием для приостановления государственной регистрации прав до его снятия. 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Перед направлением документов в </w:t>
      </w:r>
      <w:proofErr w:type="spellStart"/>
      <w:r w:rsidRPr="00FE1566">
        <w:rPr>
          <w:color w:val="000000"/>
          <w:sz w:val="28"/>
          <w:szCs w:val="28"/>
        </w:rPr>
        <w:t>Росреестр</w:t>
      </w:r>
      <w:proofErr w:type="spellEnd"/>
      <w:r w:rsidRPr="00FE1566">
        <w:rPr>
          <w:color w:val="000000"/>
          <w:sz w:val="28"/>
          <w:szCs w:val="28"/>
        </w:rPr>
        <w:t xml:space="preserve"> самостоятельно                          и бесплатно проверьте наличие ареста или запрета на имуществе в Едином государственном реестре недвижимости с помощью                     электронного сервиса «Справочная информация по объектам недвижимости» на официальном сайте </w:t>
      </w:r>
      <w:hyperlink r:id="rId12" w:history="1">
        <w:proofErr w:type="spellStart"/>
        <w:r w:rsidRPr="00FE1566">
          <w:rPr>
            <w:color w:val="0000FF"/>
            <w:sz w:val="28"/>
            <w:szCs w:val="28"/>
            <w:u w:val="single"/>
          </w:rPr>
          <w:t>Росреестра</w:t>
        </w:r>
        <w:proofErr w:type="spellEnd"/>
      </w:hyperlink>
      <w:r w:rsidRPr="00FE1566">
        <w:rPr>
          <w:color w:val="000000"/>
          <w:sz w:val="28"/>
          <w:szCs w:val="28"/>
        </w:rPr>
        <w:t>. В форму поиска достаточно внести адрес или кадастровый номер объекта.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Если есть арест или запрет, нужно обратиться в орган, который его наложил.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Новосибирский </w:t>
      </w:r>
      <w:proofErr w:type="spellStart"/>
      <w:r w:rsidRPr="00FE1566">
        <w:rPr>
          <w:color w:val="000000"/>
          <w:sz w:val="28"/>
          <w:szCs w:val="28"/>
        </w:rPr>
        <w:t>Росреестр</w:t>
      </w:r>
      <w:proofErr w:type="spellEnd"/>
      <w:r w:rsidRPr="00FE1566">
        <w:rPr>
          <w:color w:val="000000"/>
          <w:sz w:val="28"/>
          <w:szCs w:val="28"/>
        </w:rPr>
        <w:t xml:space="preserve"> осуществляет снятие ареста или запрета менее</w:t>
      </w:r>
      <w:proofErr w:type="gramStart"/>
      <w:r w:rsidRPr="00FE1566">
        <w:rPr>
          <w:color w:val="000000"/>
          <w:sz w:val="28"/>
          <w:szCs w:val="28"/>
        </w:rPr>
        <w:t>,</w:t>
      </w:r>
      <w:proofErr w:type="gramEnd"/>
      <w:r w:rsidRPr="00FE1566">
        <w:rPr>
          <w:color w:val="000000"/>
          <w:sz w:val="28"/>
          <w:szCs w:val="28"/>
        </w:rPr>
        <w:t xml:space="preserve"> чем за 24 часа при получении необходимых документов в электронном виде.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С подробным порядком действий по снятию ареста или запрета               на отчуждение недвижимого имущества можно ознакомиться, просмотрев видеоролик по </w:t>
      </w:r>
      <w:hyperlink r:id="rId13" w:history="1">
        <w:r w:rsidRPr="00FE1566">
          <w:rPr>
            <w:color w:val="0000FF"/>
            <w:sz w:val="28"/>
            <w:szCs w:val="28"/>
            <w:u w:val="single"/>
          </w:rPr>
          <w:t>ссылке</w:t>
        </w:r>
      </w:hyperlink>
      <w:r w:rsidRPr="00FE1566">
        <w:rPr>
          <w:color w:val="000000"/>
          <w:sz w:val="28"/>
          <w:szCs w:val="28"/>
        </w:rPr>
        <w:t>.</w:t>
      </w: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sz w:val="20"/>
          <w:szCs w:val="20"/>
          <w:lang w:eastAsia="en-US"/>
        </w:rPr>
      </w:pPr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 xml:space="preserve">материал подготовлен Управлением </w:t>
      </w:r>
      <w:proofErr w:type="spellStart"/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>Росреестра</w:t>
      </w:r>
      <w:proofErr w:type="spellEnd"/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 xml:space="preserve"> </w:t>
      </w: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sz w:val="20"/>
          <w:szCs w:val="20"/>
          <w:lang w:eastAsia="en-US"/>
        </w:rPr>
      </w:pPr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>по Новосибирской области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noProof/>
          <w:sz w:val="28"/>
          <w:szCs w:val="22"/>
          <w:lang w:eastAsia="en-US"/>
        </w:rPr>
      </w:pP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noProof/>
          <w:sz w:val="20"/>
          <w:szCs w:val="22"/>
          <w:lang w:eastAsia="en-US"/>
        </w:rPr>
      </w:pPr>
      <w:r w:rsidRPr="001619D6">
        <w:rPr>
          <w:rFonts w:eastAsia="Calibri"/>
          <w:b/>
          <w:noProof/>
          <w:sz w:val="28"/>
          <w:szCs w:val="22"/>
          <w:lang w:eastAsia="en-US"/>
        </w:rPr>
        <w:t>Просто о сложном: что такое кадастровая стоимость</w:t>
      </w:r>
    </w:p>
    <w:p w:rsidR="001619D6" w:rsidRPr="00FE1566" w:rsidRDefault="001619D6" w:rsidP="001619D6">
      <w:pPr>
        <w:ind w:firstLine="720"/>
        <w:jc w:val="both"/>
        <w:rPr>
          <w:color w:val="000000"/>
          <w:sz w:val="28"/>
          <w:szCs w:val="28"/>
        </w:rPr>
      </w:pP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В результате государственной кадастровой оценки, постановки земельных участков и объектов капитального строительства на кадастровый учет, изменения их характеристик определяется кадастровая стоимость таких объектов.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За эту работу отвечают специализированные бюджетные учреждения, которые созданы в каждом субъекте Российской Федерации. В нашем регионе это государственное бюджетное учреждение Новосибирской области «Новосибирский центр кадастровой оценки и инвентаризации».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На кадастровую стоимость земельных участков влияют: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категория земель;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площадь;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разрешенное использование;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lastRenderedPageBreak/>
        <w:t>- наличие обременений (ограничений) земельного участка;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застройка участка.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На кадастровую стоимость зданий, помещений, сооружений влияют: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назначение и наименование;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использование;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этажность;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материал стен;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плотность застройки;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год завершения строительства (ввода в эксплуатацию);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капитальность строения;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планировка;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наличие инженерных коммуникаций;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наличие обременений (ограничений).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FE1566">
        <w:rPr>
          <w:color w:val="000000"/>
          <w:sz w:val="28"/>
          <w:szCs w:val="28"/>
        </w:rPr>
        <w:t>Исходя из этих факторов складывается</w:t>
      </w:r>
      <w:proofErr w:type="gramEnd"/>
      <w:r w:rsidRPr="00FE1566">
        <w:rPr>
          <w:color w:val="000000"/>
          <w:sz w:val="28"/>
          <w:szCs w:val="28"/>
        </w:rPr>
        <w:t xml:space="preserve"> кадастровая стоимость.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От размера кадастровой стоимости зависит размер налога на имущество. Она используется и для расчета величины госпошлины при оформлении наследства, расчета размера арендной планы за использование земельных участков, находящихся в государственной или муниципальной собственности, расчета компенсации при изъятии недвижимости для государственных нужд, при утрате объекта в связи со стихийными бедствиями, при расчете выкупной цены недвижимости у государства.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Чтобы узнать кадастровую стоимость, самым удобным и быстрым способом получения сведений является </w:t>
      </w:r>
      <w:proofErr w:type="gramStart"/>
      <w:r w:rsidRPr="00FE1566">
        <w:rPr>
          <w:color w:val="000000"/>
          <w:sz w:val="28"/>
          <w:szCs w:val="28"/>
        </w:rPr>
        <w:t>электронный</w:t>
      </w:r>
      <w:proofErr w:type="gramEnd"/>
      <w:r w:rsidRPr="00FE1566">
        <w:rPr>
          <w:color w:val="000000"/>
          <w:sz w:val="28"/>
          <w:szCs w:val="28"/>
        </w:rPr>
        <w:t xml:space="preserve">, для этого необходимо воспользоваться возможностями электронных сервисов сайта </w:t>
      </w:r>
      <w:proofErr w:type="spellStart"/>
      <w:r w:rsidRPr="00FE1566">
        <w:rPr>
          <w:color w:val="000000"/>
          <w:sz w:val="28"/>
          <w:szCs w:val="28"/>
        </w:rPr>
        <w:t>Росреестра</w:t>
      </w:r>
      <w:proofErr w:type="spellEnd"/>
      <w:r w:rsidRPr="00FE1566">
        <w:rPr>
          <w:color w:val="000000"/>
          <w:sz w:val="28"/>
          <w:szCs w:val="28"/>
        </w:rPr>
        <w:t xml:space="preserve"> (rosreestr.gov.ru):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- сервис «Справочная информация по объектам недвижимости в режиме </w:t>
      </w:r>
      <w:proofErr w:type="spellStart"/>
      <w:r w:rsidRPr="00FE1566">
        <w:rPr>
          <w:color w:val="000000"/>
          <w:sz w:val="28"/>
          <w:szCs w:val="28"/>
        </w:rPr>
        <w:t>online</w:t>
      </w:r>
      <w:proofErr w:type="spellEnd"/>
      <w:r w:rsidRPr="00FE1566">
        <w:rPr>
          <w:color w:val="000000"/>
          <w:sz w:val="28"/>
          <w:szCs w:val="28"/>
        </w:rPr>
        <w:t>»;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сервис «Публичная кадастровая карта»;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- «Личный кабинет на сайте </w:t>
      </w:r>
      <w:proofErr w:type="spellStart"/>
      <w:r w:rsidRPr="00FE1566">
        <w:rPr>
          <w:color w:val="000000"/>
          <w:sz w:val="28"/>
          <w:szCs w:val="28"/>
        </w:rPr>
        <w:t>Росреестра</w:t>
      </w:r>
      <w:proofErr w:type="spellEnd"/>
      <w:r w:rsidRPr="00FE1566">
        <w:rPr>
          <w:color w:val="000000"/>
          <w:sz w:val="28"/>
          <w:szCs w:val="28"/>
        </w:rPr>
        <w:t>».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Можно получить выписку из Единого государственного реестра недвижимости о кадастровой стоимости объекта недвижимости. Выписка о кадастровой стоимости предоставляется бесплатно по запросам любых лиц.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Онлайн выписку о кадастровой стоимости объекта можно получить бесплатно в личном кабинете на официальном сайте </w:t>
      </w:r>
      <w:proofErr w:type="spellStart"/>
      <w:r w:rsidRPr="00FE1566">
        <w:rPr>
          <w:color w:val="000000"/>
          <w:sz w:val="28"/>
          <w:szCs w:val="28"/>
        </w:rPr>
        <w:t>Росреестра</w:t>
      </w:r>
      <w:proofErr w:type="spellEnd"/>
      <w:r w:rsidRPr="00FE1566">
        <w:rPr>
          <w:color w:val="000000"/>
          <w:sz w:val="28"/>
          <w:szCs w:val="28"/>
        </w:rPr>
        <w:t xml:space="preserve"> или через портал </w:t>
      </w:r>
      <w:proofErr w:type="spellStart"/>
      <w:r w:rsidRPr="00FE1566">
        <w:rPr>
          <w:color w:val="000000"/>
          <w:sz w:val="28"/>
          <w:szCs w:val="28"/>
        </w:rPr>
        <w:t>Госуслуг</w:t>
      </w:r>
      <w:proofErr w:type="spellEnd"/>
      <w:r w:rsidRPr="00FE1566">
        <w:rPr>
          <w:color w:val="000000"/>
          <w:sz w:val="28"/>
          <w:szCs w:val="28"/>
        </w:rPr>
        <w:t xml:space="preserve">, на сайте </w:t>
      </w:r>
      <w:proofErr w:type="spellStart"/>
      <w:r w:rsidRPr="00FE1566">
        <w:rPr>
          <w:color w:val="000000"/>
          <w:sz w:val="28"/>
          <w:szCs w:val="28"/>
        </w:rPr>
        <w:t>Росреестра</w:t>
      </w:r>
      <w:proofErr w:type="spellEnd"/>
      <w:r w:rsidRPr="00FE1566">
        <w:rPr>
          <w:color w:val="000000"/>
          <w:sz w:val="28"/>
          <w:szCs w:val="28"/>
        </w:rPr>
        <w:t xml:space="preserve"> в разделе ««Электронные услуги и сервисы».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Сведения в виде бумажного документа представляются при личном обращении в МФЦ.</w:t>
      </w: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sz w:val="20"/>
          <w:szCs w:val="20"/>
          <w:lang w:eastAsia="en-US"/>
        </w:rPr>
      </w:pPr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 xml:space="preserve">материал подготовлен Управлением </w:t>
      </w:r>
      <w:proofErr w:type="spellStart"/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>Росреестра</w:t>
      </w:r>
      <w:proofErr w:type="spellEnd"/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 xml:space="preserve"> </w:t>
      </w: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sz w:val="20"/>
          <w:szCs w:val="20"/>
          <w:lang w:eastAsia="en-US"/>
        </w:rPr>
      </w:pPr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lastRenderedPageBreak/>
        <w:t>по Новосибирской области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noProof/>
          <w:sz w:val="28"/>
          <w:szCs w:val="22"/>
          <w:lang w:eastAsia="en-US"/>
        </w:rPr>
      </w:pP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noProof/>
          <w:sz w:val="20"/>
          <w:szCs w:val="22"/>
          <w:lang w:eastAsia="en-US"/>
        </w:rPr>
      </w:pPr>
      <w:r w:rsidRPr="001619D6">
        <w:rPr>
          <w:rFonts w:eastAsia="Calibri"/>
          <w:b/>
          <w:noProof/>
          <w:sz w:val="28"/>
          <w:szCs w:val="22"/>
          <w:lang w:eastAsia="en-US"/>
        </w:rPr>
        <w:t>Свыше 6 тысяч вопросов граждан обработал новосибирский Росреестр через Платформу обратной связи</w:t>
      </w:r>
    </w:p>
    <w:p w:rsidR="001619D6" w:rsidRPr="00FE1566" w:rsidRDefault="001619D6" w:rsidP="001619D6">
      <w:pPr>
        <w:ind w:firstLine="720"/>
        <w:jc w:val="both"/>
        <w:rPr>
          <w:color w:val="000000"/>
          <w:sz w:val="28"/>
          <w:szCs w:val="28"/>
        </w:rPr>
      </w:pP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По данным </w:t>
      </w:r>
      <w:proofErr w:type="spellStart"/>
      <w:r w:rsidRPr="00FE1566">
        <w:rPr>
          <w:color w:val="000000"/>
          <w:sz w:val="28"/>
          <w:szCs w:val="28"/>
        </w:rPr>
        <w:t>Минцифры</w:t>
      </w:r>
      <w:proofErr w:type="spellEnd"/>
      <w:r w:rsidRPr="00FE1566">
        <w:rPr>
          <w:color w:val="000000"/>
          <w:sz w:val="28"/>
          <w:szCs w:val="28"/>
        </w:rPr>
        <w:t xml:space="preserve"> России, Новосибирская область вошла в первую десятку регионов-лидеров по внедрению Платформы обратной связи (</w:t>
      </w:r>
      <w:proofErr w:type="gramStart"/>
      <w:r w:rsidRPr="00FE1566">
        <w:rPr>
          <w:color w:val="000000"/>
          <w:sz w:val="28"/>
          <w:szCs w:val="28"/>
        </w:rPr>
        <w:t>ПОС</w:t>
      </w:r>
      <w:proofErr w:type="gramEnd"/>
      <w:r w:rsidRPr="00FE1566">
        <w:rPr>
          <w:color w:val="000000"/>
          <w:sz w:val="28"/>
          <w:szCs w:val="28"/>
        </w:rPr>
        <w:t>), заняв шестое место в стране.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Уже почти год назад – в декабре 2022 года Управление </w:t>
      </w:r>
      <w:proofErr w:type="spellStart"/>
      <w:r w:rsidRPr="00FE1566">
        <w:rPr>
          <w:color w:val="000000"/>
          <w:sz w:val="28"/>
          <w:szCs w:val="28"/>
        </w:rPr>
        <w:t>Росреестра</w:t>
      </w:r>
      <w:proofErr w:type="spellEnd"/>
      <w:r w:rsidRPr="00FE1566">
        <w:rPr>
          <w:color w:val="000000"/>
          <w:sz w:val="28"/>
          <w:szCs w:val="28"/>
        </w:rPr>
        <w:t xml:space="preserve"> по Новосибирской области подключилось к работе в цифровой Платформе обратной связи. Всего поступило более 6 тысяч вопросов.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Если в первые три месяца работы в новосибирский </w:t>
      </w:r>
      <w:proofErr w:type="spellStart"/>
      <w:r w:rsidRPr="00FE1566">
        <w:rPr>
          <w:color w:val="000000"/>
          <w:sz w:val="28"/>
          <w:szCs w:val="28"/>
        </w:rPr>
        <w:t>Росреестр</w:t>
      </w:r>
      <w:proofErr w:type="spellEnd"/>
      <w:r w:rsidRPr="00FE1566">
        <w:rPr>
          <w:color w:val="000000"/>
          <w:sz w:val="28"/>
          <w:szCs w:val="28"/>
        </w:rPr>
        <w:t xml:space="preserve"> через </w:t>
      </w:r>
      <w:proofErr w:type="gramStart"/>
      <w:r w:rsidRPr="00FE1566">
        <w:rPr>
          <w:color w:val="000000"/>
          <w:sz w:val="28"/>
          <w:szCs w:val="28"/>
        </w:rPr>
        <w:t>ПОС</w:t>
      </w:r>
      <w:proofErr w:type="gramEnd"/>
      <w:r w:rsidRPr="00FE1566">
        <w:rPr>
          <w:color w:val="000000"/>
          <w:sz w:val="28"/>
          <w:szCs w:val="28"/>
        </w:rPr>
        <w:t xml:space="preserve"> обратился 51 новосибирец, то за год их число увеличилось до трех тысяч. 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За первый квартал 2024 года посредством </w:t>
      </w:r>
      <w:proofErr w:type="gramStart"/>
      <w:r w:rsidRPr="00FE1566">
        <w:rPr>
          <w:color w:val="000000"/>
          <w:sz w:val="28"/>
          <w:szCs w:val="28"/>
        </w:rPr>
        <w:t>ПОС</w:t>
      </w:r>
      <w:proofErr w:type="gramEnd"/>
      <w:r w:rsidRPr="00FE1566">
        <w:rPr>
          <w:color w:val="000000"/>
          <w:sz w:val="28"/>
          <w:szCs w:val="28"/>
        </w:rPr>
        <w:t xml:space="preserve"> поступило 2132 сообщения - это на 22% больше, чем в 4 квартале 2023 года.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Причиной большинства сообщений стало отсутствие сведений об объектах недвижимости в Личном кабинете правообладателя. 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Другие вопросы касались уточнения сведений о собственниках, об адресах и о кадастровых номерах земельных участков в выписках из Единого государственного реестра недвижимости, о разъяснении порядка постановки недвижимости на кадастровый учет и регистрации права.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В январе-марте 2024 года работа регионального Управления </w:t>
      </w:r>
      <w:proofErr w:type="spellStart"/>
      <w:r w:rsidRPr="00FE1566">
        <w:rPr>
          <w:color w:val="000000"/>
          <w:sz w:val="28"/>
          <w:szCs w:val="28"/>
        </w:rPr>
        <w:t>Росреестра</w:t>
      </w:r>
      <w:proofErr w:type="spellEnd"/>
      <w:r w:rsidRPr="00FE1566">
        <w:rPr>
          <w:color w:val="000000"/>
          <w:sz w:val="28"/>
          <w:szCs w:val="28"/>
        </w:rPr>
        <w:t xml:space="preserve"> оценена максимально высоко.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Направить сообщение через </w:t>
      </w:r>
      <w:proofErr w:type="gramStart"/>
      <w:r w:rsidRPr="00FE1566">
        <w:rPr>
          <w:color w:val="000000"/>
          <w:sz w:val="28"/>
          <w:szCs w:val="28"/>
        </w:rPr>
        <w:t>ПОС</w:t>
      </w:r>
      <w:proofErr w:type="gramEnd"/>
      <w:r w:rsidRPr="00FE1566">
        <w:rPr>
          <w:color w:val="000000"/>
          <w:sz w:val="28"/>
          <w:szCs w:val="28"/>
        </w:rPr>
        <w:t xml:space="preserve"> можно в любое время с любого устройства, имеющего выход в Интернет: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- на сайте </w:t>
      </w:r>
      <w:proofErr w:type="spellStart"/>
      <w:r w:rsidRPr="00FE1566">
        <w:rPr>
          <w:color w:val="000000"/>
          <w:sz w:val="28"/>
          <w:szCs w:val="28"/>
        </w:rPr>
        <w:t>Росреестра</w:t>
      </w:r>
      <w:proofErr w:type="spellEnd"/>
      <w:r w:rsidRPr="00FE1566">
        <w:rPr>
          <w:color w:val="000000"/>
          <w:sz w:val="28"/>
          <w:szCs w:val="28"/>
        </w:rPr>
        <w:t xml:space="preserve"> – с помощью </w:t>
      </w:r>
      <w:proofErr w:type="spellStart"/>
      <w:r w:rsidRPr="00FE1566">
        <w:rPr>
          <w:color w:val="000000"/>
          <w:sz w:val="28"/>
          <w:szCs w:val="28"/>
        </w:rPr>
        <w:t>виджета</w:t>
      </w:r>
      <w:proofErr w:type="spellEnd"/>
      <w:r w:rsidRPr="00FE1566">
        <w:rPr>
          <w:color w:val="000000"/>
          <w:sz w:val="28"/>
          <w:szCs w:val="28"/>
        </w:rPr>
        <w:t xml:space="preserve"> «</w:t>
      </w:r>
      <w:proofErr w:type="spellStart"/>
      <w:r w:rsidRPr="00FE1566">
        <w:rPr>
          <w:color w:val="000000"/>
          <w:sz w:val="28"/>
          <w:szCs w:val="28"/>
        </w:rPr>
        <w:t>Госуслуги</w:t>
      </w:r>
      <w:proofErr w:type="spellEnd"/>
      <w:r w:rsidRPr="00FE1566">
        <w:rPr>
          <w:color w:val="000000"/>
          <w:sz w:val="28"/>
          <w:szCs w:val="28"/>
        </w:rPr>
        <w:t xml:space="preserve">, решаем вместе» на главной странице </w:t>
      </w:r>
      <w:hyperlink r:id="rId14" w:history="1">
        <w:r w:rsidRPr="00FE1566">
          <w:rPr>
            <w:color w:val="0000FF"/>
            <w:sz w:val="28"/>
            <w:szCs w:val="28"/>
            <w:u w:val="single"/>
          </w:rPr>
          <w:t>сайта</w:t>
        </w:r>
      </w:hyperlink>
      <w:r w:rsidRPr="00FE1566">
        <w:rPr>
          <w:color w:val="000000"/>
          <w:sz w:val="28"/>
          <w:szCs w:val="28"/>
        </w:rPr>
        <w:t>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- на портале </w:t>
      </w:r>
      <w:hyperlink r:id="rId15" w:history="1">
        <w:proofErr w:type="spellStart"/>
        <w:r w:rsidRPr="00FE1566">
          <w:rPr>
            <w:color w:val="0000FF"/>
            <w:sz w:val="28"/>
            <w:szCs w:val="28"/>
            <w:u w:val="single"/>
          </w:rPr>
          <w:t>Госуслуг</w:t>
        </w:r>
        <w:proofErr w:type="spellEnd"/>
      </w:hyperlink>
      <w:r w:rsidRPr="00FE1566">
        <w:rPr>
          <w:color w:val="000000"/>
          <w:sz w:val="28"/>
          <w:szCs w:val="28"/>
        </w:rPr>
        <w:t xml:space="preserve"> – в личном кабинете, раздел «Выскажи свое мнение»/ «Решаем вместе»;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 через мобильное приложение «</w:t>
      </w:r>
      <w:proofErr w:type="spellStart"/>
      <w:r w:rsidRPr="00FE1566">
        <w:rPr>
          <w:color w:val="000000"/>
          <w:sz w:val="28"/>
          <w:szCs w:val="28"/>
        </w:rPr>
        <w:t>Госуслуги</w:t>
      </w:r>
      <w:proofErr w:type="spellEnd"/>
      <w:r w:rsidRPr="00FE1566">
        <w:rPr>
          <w:color w:val="000000"/>
          <w:sz w:val="28"/>
          <w:szCs w:val="28"/>
        </w:rPr>
        <w:t>, решаем вместе».</w:t>
      </w: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sz w:val="20"/>
          <w:szCs w:val="20"/>
          <w:lang w:eastAsia="en-US"/>
        </w:rPr>
      </w:pPr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 xml:space="preserve">материал подготовлен Управлением </w:t>
      </w:r>
      <w:proofErr w:type="spellStart"/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>Росреестра</w:t>
      </w:r>
      <w:proofErr w:type="spellEnd"/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 xml:space="preserve"> </w:t>
      </w: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sz w:val="20"/>
          <w:szCs w:val="20"/>
          <w:lang w:eastAsia="en-US"/>
        </w:rPr>
      </w:pPr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>по Новосибирской области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noProof/>
          <w:sz w:val="28"/>
          <w:szCs w:val="22"/>
          <w:lang w:eastAsia="en-US"/>
        </w:rPr>
      </w:pP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noProof/>
          <w:sz w:val="20"/>
          <w:szCs w:val="22"/>
          <w:lang w:eastAsia="en-US"/>
        </w:rPr>
      </w:pPr>
      <w:r w:rsidRPr="001619D6">
        <w:rPr>
          <w:rFonts w:eastAsia="Calibri"/>
          <w:b/>
          <w:noProof/>
          <w:sz w:val="28"/>
          <w:szCs w:val="22"/>
          <w:lang w:eastAsia="en-US"/>
        </w:rPr>
        <w:t>Новосибирский Росреестр и филиал ППК «Роскадастр» рассказали, как проверить земельный участок перед покупкой</w:t>
      </w:r>
    </w:p>
    <w:p w:rsidR="001619D6" w:rsidRPr="00FE1566" w:rsidRDefault="001619D6" w:rsidP="001619D6">
      <w:pPr>
        <w:ind w:firstLine="720"/>
        <w:jc w:val="both"/>
        <w:rPr>
          <w:color w:val="000000"/>
          <w:sz w:val="28"/>
          <w:szCs w:val="28"/>
        </w:rPr>
      </w:pPr>
    </w:p>
    <w:p w:rsidR="001619D6" w:rsidRPr="001619D6" w:rsidRDefault="001619D6" w:rsidP="001619D6">
      <w:pPr>
        <w:spacing w:line="276" w:lineRule="auto"/>
        <w:ind w:firstLine="709"/>
        <w:jc w:val="both"/>
        <w:rPr>
          <w:sz w:val="28"/>
          <w:szCs w:val="28"/>
        </w:rPr>
      </w:pPr>
      <w:r w:rsidRPr="001619D6">
        <w:rPr>
          <w:bCs/>
          <w:sz w:val="28"/>
          <w:szCs w:val="28"/>
        </w:rPr>
        <w:t xml:space="preserve">Многие граждане выбирают для покупки именно земельные участки, чтобы потом возвести на нем частный дом. Новосибирский </w:t>
      </w:r>
      <w:proofErr w:type="spellStart"/>
      <w:r w:rsidRPr="001619D6">
        <w:rPr>
          <w:bCs/>
          <w:sz w:val="28"/>
          <w:szCs w:val="28"/>
        </w:rPr>
        <w:t>Росреестр</w:t>
      </w:r>
      <w:proofErr w:type="spellEnd"/>
      <w:r w:rsidRPr="001619D6">
        <w:rPr>
          <w:bCs/>
          <w:sz w:val="28"/>
          <w:szCs w:val="28"/>
        </w:rPr>
        <w:t xml:space="preserve"> и </w:t>
      </w:r>
      <w:r w:rsidRPr="001619D6">
        <w:rPr>
          <w:bCs/>
          <w:sz w:val="28"/>
          <w:szCs w:val="28"/>
        </w:rPr>
        <w:lastRenderedPageBreak/>
        <w:t>филиал ППК «</w:t>
      </w:r>
      <w:proofErr w:type="spellStart"/>
      <w:r w:rsidRPr="001619D6">
        <w:rPr>
          <w:bCs/>
          <w:sz w:val="28"/>
          <w:szCs w:val="28"/>
        </w:rPr>
        <w:t>Роскадастр</w:t>
      </w:r>
      <w:proofErr w:type="spellEnd"/>
      <w:r w:rsidRPr="001619D6">
        <w:rPr>
          <w:bCs/>
          <w:sz w:val="28"/>
          <w:szCs w:val="28"/>
        </w:rPr>
        <w:t>» по Новосибирской области рассказали, на что стоит обратить внимание перед его покупкой.</w:t>
      </w:r>
      <w:r w:rsidRPr="001619D6">
        <w:rPr>
          <w:sz w:val="28"/>
          <w:szCs w:val="28"/>
        </w:rPr>
        <w:t xml:space="preserve"> </w:t>
      </w:r>
    </w:p>
    <w:p w:rsidR="001619D6" w:rsidRPr="001619D6" w:rsidRDefault="001619D6" w:rsidP="001619D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619D6">
        <w:rPr>
          <w:color w:val="000000"/>
          <w:sz w:val="28"/>
          <w:szCs w:val="28"/>
        </w:rPr>
        <w:t xml:space="preserve">Купить можно только тот участок, который </w:t>
      </w:r>
      <w:proofErr w:type="gramStart"/>
      <w:r w:rsidRPr="001619D6">
        <w:rPr>
          <w:color w:val="000000"/>
          <w:sz w:val="28"/>
          <w:szCs w:val="28"/>
        </w:rPr>
        <w:t>стоит на кадастровом учете</w:t>
      </w:r>
      <w:proofErr w:type="gramEnd"/>
      <w:r w:rsidRPr="001619D6">
        <w:rPr>
          <w:color w:val="000000"/>
          <w:sz w:val="28"/>
          <w:szCs w:val="28"/>
        </w:rPr>
        <w:t>, то есть информация о нем есть в Едином государственном реестре недвижимости (ЕГРН).</w:t>
      </w:r>
    </w:p>
    <w:p w:rsidR="001619D6" w:rsidRPr="001619D6" w:rsidRDefault="001619D6" w:rsidP="001619D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619D6">
        <w:rPr>
          <w:color w:val="000000"/>
          <w:sz w:val="28"/>
          <w:szCs w:val="28"/>
        </w:rPr>
        <w:t>Покупателю нужно удостовериться, что:</w:t>
      </w:r>
    </w:p>
    <w:p w:rsidR="001619D6" w:rsidRPr="001619D6" w:rsidRDefault="001619D6" w:rsidP="001619D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619D6">
        <w:rPr>
          <w:color w:val="000000"/>
          <w:sz w:val="28"/>
          <w:szCs w:val="28"/>
        </w:rPr>
        <w:t>- участок действительно принадлежит продавцу (заказать выписку из ЕГРН, проверить документы продавца, подтверждающие его право собственности);</w:t>
      </w:r>
    </w:p>
    <w:p w:rsidR="001619D6" w:rsidRPr="001619D6" w:rsidRDefault="001619D6" w:rsidP="001619D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619D6">
        <w:rPr>
          <w:color w:val="000000"/>
          <w:sz w:val="28"/>
          <w:szCs w:val="28"/>
        </w:rPr>
        <w:t xml:space="preserve">- на участок не наложен арест, нет другого обременения (проверить можно на бесплатном сервисе </w:t>
      </w:r>
      <w:proofErr w:type="spellStart"/>
      <w:r w:rsidRPr="001619D6">
        <w:rPr>
          <w:color w:val="000000"/>
          <w:sz w:val="28"/>
          <w:szCs w:val="28"/>
        </w:rPr>
        <w:t>Росреестра</w:t>
      </w:r>
      <w:proofErr w:type="spellEnd"/>
      <w:r w:rsidRPr="001619D6">
        <w:rPr>
          <w:color w:val="000000"/>
          <w:sz w:val="28"/>
          <w:szCs w:val="28"/>
        </w:rPr>
        <w:t xml:space="preserve"> «Справочная информация по объектам недвижимости»);</w:t>
      </w:r>
    </w:p>
    <w:p w:rsidR="001619D6" w:rsidRPr="001619D6" w:rsidRDefault="001619D6" w:rsidP="001619D6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619D6">
        <w:rPr>
          <w:color w:val="000000"/>
          <w:sz w:val="28"/>
          <w:szCs w:val="28"/>
        </w:rPr>
        <w:t xml:space="preserve">- площадь, адрес и границы участка соответствуют заявлениям продавца и на этот счет не должно быть никаких споров с третьими лицами. Кстати, проведенное межевание гарантирует их отсутствие; </w:t>
      </w:r>
    </w:p>
    <w:p w:rsidR="001619D6" w:rsidRPr="001619D6" w:rsidRDefault="001619D6" w:rsidP="00161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19D6">
        <w:rPr>
          <w:color w:val="000000"/>
          <w:sz w:val="28"/>
          <w:szCs w:val="28"/>
        </w:rPr>
        <w:t xml:space="preserve">- вид разрешенного использования участка и категория земель, на которых он расположен, отвечают целям покупки. </w:t>
      </w:r>
      <w:r w:rsidRPr="001619D6">
        <w:rPr>
          <w:color w:val="000000"/>
          <w:sz w:val="28"/>
          <w:szCs w:val="28"/>
          <w:lang w:eastAsia="en-US"/>
        </w:rPr>
        <w:t xml:space="preserve">Например, на участках для «индивидуального </w:t>
      </w:r>
      <w:proofErr w:type="gramStart"/>
      <w:r w:rsidRPr="001619D6">
        <w:rPr>
          <w:color w:val="000000"/>
          <w:sz w:val="28"/>
          <w:szCs w:val="28"/>
          <w:lang w:eastAsia="en-US"/>
        </w:rPr>
        <w:t>жилого строительства</w:t>
      </w:r>
      <w:proofErr w:type="gramEnd"/>
      <w:r w:rsidRPr="001619D6">
        <w:rPr>
          <w:color w:val="000000"/>
          <w:sz w:val="28"/>
          <w:szCs w:val="28"/>
          <w:lang w:eastAsia="en-US"/>
        </w:rPr>
        <w:t xml:space="preserve">» (ИЖС) можно строить дом, гараж и вспомогательные постройки, иметь огород. </w:t>
      </w:r>
    </w:p>
    <w:p w:rsidR="001619D6" w:rsidRPr="001619D6" w:rsidRDefault="001619D6" w:rsidP="00161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19D6">
        <w:rPr>
          <w:color w:val="000000"/>
          <w:sz w:val="28"/>
          <w:szCs w:val="28"/>
          <w:lang w:eastAsia="en-US"/>
        </w:rPr>
        <w:t>На участках для «ведения личного подсобного хозяйства» (ЛПХ) разрешено помимо прочего еще и разводить скот, а на землях сельскохозяйственного назначения – строить «Дом фермера»;</w:t>
      </w:r>
    </w:p>
    <w:p w:rsidR="001619D6" w:rsidRPr="001619D6" w:rsidRDefault="001619D6" w:rsidP="00161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1619D6">
        <w:rPr>
          <w:rFonts w:eastAsia="Calibri"/>
          <w:sz w:val="28"/>
          <w:szCs w:val="28"/>
          <w:lang w:eastAsia="en-US"/>
        </w:rPr>
        <w:t>- т</w:t>
      </w:r>
      <w:r w:rsidRPr="001619D6">
        <w:rPr>
          <w:color w:val="000000"/>
          <w:sz w:val="28"/>
          <w:szCs w:val="28"/>
        </w:rPr>
        <w:t>ерритория участка не попала в охранную зону или зону регулирования застройки, что могло бы помешать строительству. Об этом можно узнать на Публичной кадастровой карте, или заказав выписку из ЕГРН об основных характеристиках объекта недвижимости.</w:t>
      </w:r>
    </w:p>
    <w:p w:rsidR="001619D6" w:rsidRPr="001619D6" w:rsidRDefault="001619D6" w:rsidP="001619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19D6">
        <w:rPr>
          <w:rFonts w:eastAsia="Calibri"/>
          <w:sz w:val="28"/>
          <w:szCs w:val="28"/>
          <w:lang w:eastAsia="en-US"/>
        </w:rPr>
        <w:t>Важно обратить внимание на цену сделки. Заниженная цена или спешка при заключении сделки могут говорить о том, что продавец стремится избавиться от участка, на который претендует кто-то еще.</w:t>
      </w:r>
    </w:p>
    <w:p w:rsidR="001619D6" w:rsidRPr="001619D6" w:rsidRDefault="001619D6" w:rsidP="001619D6">
      <w:pPr>
        <w:spacing w:line="276" w:lineRule="auto"/>
        <w:ind w:firstLine="709"/>
        <w:jc w:val="both"/>
        <w:rPr>
          <w:sz w:val="28"/>
          <w:szCs w:val="28"/>
        </w:rPr>
      </w:pPr>
      <w:r w:rsidRPr="001619D6">
        <w:rPr>
          <w:sz w:val="28"/>
          <w:szCs w:val="28"/>
        </w:rPr>
        <w:t xml:space="preserve">Для получения актуальных сведений о земельном участке рекомендуем воспользоваться Публичной кадастровой картой. В режиме реального времени здесь можно бесплатно узнать </w:t>
      </w:r>
      <w:hyperlink r:id="rId16" w:anchor="/search/65.6495169999989,122.68619868749792/4/@5w3tqw5ca" w:history="1">
        <w:r w:rsidRPr="001619D6">
          <w:rPr>
            <w:color w:val="0000FF"/>
            <w:sz w:val="28"/>
            <w:szCs w:val="28"/>
            <w:u w:val="single"/>
          </w:rPr>
          <w:t>общедоступные характеристики участка</w:t>
        </w:r>
      </w:hyperlink>
      <w:r w:rsidRPr="001619D6">
        <w:rPr>
          <w:sz w:val="28"/>
          <w:szCs w:val="28"/>
        </w:rPr>
        <w:t>: площадь, статус, категория и вид разрешенного использования, кадастровую стоимость, форму собственности. Карта позволит посмотреть близлежащие участки и постройки, что дает возможность избежать неприятных производств или хозяйств по соседству.</w:t>
      </w:r>
    </w:p>
    <w:p w:rsidR="001619D6" w:rsidRPr="001619D6" w:rsidRDefault="001619D6" w:rsidP="001619D6">
      <w:pPr>
        <w:spacing w:line="276" w:lineRule="auto"/>
        <w:ind w:firstLine="709"/>
        <w:jc w:val="both"/>
        <w:rPr>
          <w:sz w:val="28"/>
          <w:szCs w:val="28"/>
        </w:rPr>
      </w:pPr>
      <w:r w:rsidRPr="001619D6">
        <w:rPr>
          <w:color w:val="000000"/>
          <w:sz w:val="28"/>
          <w:szCs w:val="28"/>
          <w:shd w:val="clear" w:color="auto" w:fill="FFFFFF"/>
        </w:rPr>
        <w:t>На любой зарегистрированный объект недвижимости можно получить выписку из ЕГРН. </w:t>
      </w:r>
      <w:r w:rsidRPr="001619D6">
        <w:rPr>
          <w:sz w:val="28"/>
          <w:szCs w:val="28"/>
        </w:rPr>
        <w:t xml:space="preserve">Выписка из ЕГРН — важный документ для покупателя, потому что содержит максимум информации об объекте покупки на дату </w:t>
      </w:r>
      <w:r w:rsidRPr="001619D6">
        <w:rPr>
          <w:sz w:val="28"/>
          <w:szCs w:val="28"/>
        </w:rPr>
        <w:lastRenderedPageBreak/>
        <w:t xml:space="preserve">оформления выписки. Заказать выписку из ЕГРН можно через </w:t>
      </w:r>
      <w:hyperlink r:id="rId17" w:tooltip="https://rosreestr.gov.ru/eservices/request_info_from_egrn/" w:history="1">
        <w:r w:rsidRPr="001619D6">
          <w:rPr>
            <w:color w:val="0000FF"/>
            <w:sz w:val="28"/>
            <w:szCs w:val="28"/>
            <w:u w:val="single"/>
          </w:rPr>
          <w:t xml:space="preserve">официальный сайт </w:t>
        </w:r>
        <w:proofErr w:type="spellStart"/>
        <w:r w:rsidRPr="001619D6">
          <w:rPr>
            <w:color w:val="0000FF"/>
            <w:sz w:val="28"/>
            <w:szCs w:val="28"/>
            <w:u w:val="single"/>
          </w:rPr>
          <w:t>Росреестра</w:t>
        </w:r>
        <w:proofErr w:type="spellEnd"/>
      </w:hyperlink>
      <w:r w:rsidRPr="001619D6">
        <w:rPr>
          <w:sz w:val="28"/>
          <w:szCs w:val="28"/>
        </w:rPr>
        <w:t xml:space="preserve">, </w:t>
      </w:r>
      <w:hyperlink r:id="rId18" w:tooltip="https://www.gosuslugi.ru/help/faq/egrn/101728" w:history="1">
        <w:r w:rsidRPr="001619D6">
          <w:rPr>
            <w:color w:val="0000FF"/>
            <w:sz w:val="28"/>
            <w:szCs w:val="28"/>
            <w:u w:val="single"/>
          </w:rPr>
          <w:t xml:space="preserve">портал </w:t>
        </w:r>
        <w:proofErr w:type="spellStart"/>
        <w:r w:rsidRPr="001619D6">
          <w:rPr>
            <w:color w:val="0000FF"/>
            <w:sz w:val="28"/>
            <w:szCs w:val="28"/>
            <w:u w:val="single"/>
          </w:rPr>
          <w:t>Госуслуг</w:t>
        </w:r>
        <w:proofErr w:type="spellEnd"/>
      </w:hyperlink>
      <w:r w:rsidRPr="001619D6">
        <w:rPr>
          <w:sz w:val="28"/>
          <w:szCs w:val="28"/>
        </w:rPr>
        <w:t xml:space="preserve"> или в любом офисе МФЦ. </w:t>
      </w: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sz w:val="20"/>
          <w:szCs w:val="20"/>
          <w:lang w:eastAsia="en-US"/>
        </w:rPr>
      </w:pPr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 xml:space="preserve">материал подготовлен Управлением </w:t>
      </w:r>
      <w:proofErr w:type="spellStart"/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>Росреестра</w:t>
      </w:r>
      <w:proofErr w:type="spellEnd"/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 xml:space="preserve"> </w:t>
      </w: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sz w:val="20"/>
          <w:szCs w:val="20"/>
          <w:lang w:eastAsia="en-US"/>
        </w:rPr>
      </w:pPr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>по Новосибирской области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noProof/>
          <w:sz w:val="28"/>
          <w:szCs w:val="22"/>
          <w:lang w:eastAsia="en-US"/>
        </w:rPr>
      </w:pP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noProof/>
          <w:sz w:val="28"/>
          <w:szCs w:val="22"/>
          <w:lang w:eastAsia="en-US"/>
        </w:rPr>
      </w:pPr>
      <w:r w:rsidRPr="001619D6">
        <w:rPr>
          <w:rFonts w:eastAsia="Calibri"/>
          <w:b/>
          <w:noProof/>
          <w:sz w:val="28"/>
          <w:szCs w:val="22"/>
          <w:lang w:eastAsia="en-US"/>
        </w:rPr>
        <w:t xml:space="preserve">Как зарегистрировать право общей совместной </w:t>
      </w: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noProof/>
          <w:sz w:val="20"/>
          <w:szCs w:val="22"/>
          <w:lang w:eastAsia="en-US"/>
        </w:rPr>
      </w:pPr>
      <w:r w:rsidRPr="001619D6">
        <w:rPr>
          <w:rFonts w:eastAsia="Calibri"/>
          <w:b/>
          <w:noProof/>
          <w:sz w:val="28"/>
          <w:szCs w:val="22"/>
          <w:lang w:eastAsia="en-US"/>
        </w:rPr>
        <w:t>собственности супругов на недвижимое имущество?</w:t>
      </w:r>
    </w:p>
    <w:p w:rsidR="001619D6" w:rsidRPr="00FE1566" w:rsidRDefault="001619D6" w:rsidP="001619D6">
      <w:pPr>
        <w:ind w:firstLine="720"/>
        <w:jc w:val="both"/>
        <w:rPr>
          <w:color w:val="000000"/>
          <w:sz w:val="28"/>
          <w:szCs w:val="28"/>
        </w:rPr>
      </w:pP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По общему правилу имущество, нажитое супругами во время брака, в том числе приобретенное за счет общих доходов недвижимое имущество, является их совместной собственностью.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При государственной регистрации права общей совместной собственности на недвижимое имущество оба супруга указываются в Едином государственном реестре недвижимости (ЕГРН) в одной записи о вещном праве.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Для регистрации права общей совместной собственности на недвижимое имущество потребуются: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1) заявление о государственной регистрации прав на недвижимое имущество. Такое заявление может быть заполнено и подписано обоими супругами или одним из них. Во втором случае в заявлении в реквизите «Сведения о правообладателе» указываются сведения о другом супруге-правообладателе;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2) документ, удостоверяющий личность заявителя, а также документы, удостоверяющие личность и полномочия представителя (если документы будут подаваться представителем);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3) документы, являющиеся основанием возникновения права совместной собственности (например, договор (купли-продажи, мены, ренты), справка ЖСК о выплате пая, вступившее в законную силу решение суда и др.).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За регистрацию права собственности необходимо уплатить госпошлину. 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Заявление о государственной регистрации и необходимые документы вы можете представить в орган регистрации прав одним из следующих способов: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• лично или через представителя по доверенности в филиал ППК «</w:t>
      </w:r>
      <w:proofErr w:type="spellStart"/>
      <w:r w:rsidRPr="00FE1566">
        <w:rPr>
          <w:color w:val="000000"/>
          <w:sz w:val="28"/>
          <w:szCs w:val="28"/>
        </w:rPr>
        <w:t>Роскадастр</w:t>
      </w:r>
      <w:proofErr w:type="spellEnd"/>
      <w:r w:rsidRPr="00FE1566">
        <w:rPr>
          <w:color w:val="000000"/>
          <w:sz w:val="28"/>
          <w:szCs w:val="28"/>
        </w:rPr>
        <w:t>» или МФЦ, независимо от места нахождения объекта недвижимости.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• при выездном приеме филиала ППК «</w:t>
      </w:r>
      <w:proofErr w:type="spellStart"/>
      <w:r w:rsidRPr="00FE1566">
        <w:rPr>
          <w:color w:val="000000"/>
          <w:sz w:val="28"/>
          <w:szCs w:val="28"/>
        </w:rPr>
        <w:t>Роскадастр</w:t>
      </w:r>
      <w:proofErr w:type="spellEnd"/>
      <w:r w:rsidRPr="00FE1566">
        <w:rPr>
          <w:color w:val="000000"/>
          <w:sz w:val="28"/>
          <w:szCs w:val="28"/>
        </w:rPr>
        <w:t>» или МФЦ;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lastRenderedPageBreak/>
        <w:t>• через нотариуса, засвидетельствовавшего подлинность подписи         на заявлении о государственной регистрации прав;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• в электронной форме, заверенные усиленной квалифицированной электронной подписью, в частности через официальный сайт </w:t>
      </w:r>
      <w:proofErr w:type="spellStart"/>
      <w:r w:rsidRPr="00FE1566">
        <w:rPr>
          <w:color w:val="000000"/>
          <w:sz w:val="28"/>
          <w:szCs w:val="28"/>
        </w:rPr>
        <w:t>Росреестра</w:t>
      </w:r>
      <w:proofErr w:type="spellEnd"/>
      <w:r w:rsidRPr="00FE1566">
        <w:rPr>
          <w:color w:val="000000"/>
          <w:sz w:val="28"/>
          <w:szCs w:val="28"/>
        </w:rPr>
        <w:t>, в том числе через личный кабинет, размещенный на официальном сайте                             с использованием единой системы идентификац</w:t>
      </w:r>
      <w:proofErr w:type="gramStart"/>
      <w:r w:rsidRPr="00FE1566">
        <w:rPr>
          <w:color w:val="000000"/>
          <w:sz w:val="28"/>
          <w:szCs w:val="28"/>
        </w:rPr>
        <w:t>ии и ау</w:t>
      </w:r>
      <w:proofErr w:type="gramEnd"/>
      <w:r w:rsidRPr="00FE1566">
        <w:rPr>
          <w:color w:val="000000"/>
          <w:sz w:val="28"/>
          <w:szCs w:val="28"/>
        </w:rPr>
        <w:t>тентификации.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При подаче документов вам будет выдана (направлена) расписка (уведомление) о получении документов.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Проведенная государственная регистрация удостоверяется выпиской из ЕГРН.</w:t>
      </w: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sz w:val="20"/>
          <w:szCs w:val="20"/>
          <w:lang w:eastAsia="en-US"/>
        </w:rPr>
      </w:pPr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 xml:space="preserve">материал подготовлен Управлением </w:t>
      </w:r>
      <w:proofErr w:type="spellStart"/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>Росреестра</w:t>
      </w:r>
      <w:proofErr w:type="spellEnd"/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 xml:space="preserve"> </w:t>
      </w: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sz w:val="20"/>
          <w:szCs w:val="20"/>
          <w:lang w:eastAsia="en-US"/>
        </w:rPr>
      </w:pPr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>по Новосибирской области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noProof/>
          <w:sz w:val="20"/>
          <w:szCs w:val="20"/>
          <w:lang w:eastAsia="en-US"/>
        </w:rPr>
      </w:pP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noProof/>
          <w:sz w:val="28"/>
          <w:szCs w:val="22"/>
          <w:lang w:eastAsia="en-US"/>
        </w:rPr>
      </w:pPr>
      <w:r w:rsidRPr="001619D6">
        <w:rPr>
          <w:rFonts w:eastAsia="Calibri"/>
          <w:b/>
          <w:noProof/>
          <w:sz w:val="28"/>
          <w:szCs w:val="22"/>
          <w:lang w:eastAsia="en-US"/>
        </w:rPr>
        <w:t xml:space="preserve">Новосибирский Росреестр расскажет о возможностях </w:t>
      </w: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noProof/>
          <w:sz w:val="20"/>
          <w:szCs w:val="22"/>
          <w:lang w:eastAsia="en-US"/>
        </w:rPr>
      </w:pPr>
      <w:r w:rsidRPr="001619D6">
        <w:rPr>
          <w:rFonts w:eastAsia="Calibri"/>
          <w:b/>
          <w:noProof/>
          <w:sz w:val="28"/>
          <w:szCs w:val="22"/>
          <w:lang w:eastAsia="en-US"/>
        </w:rPr>
        <w:t xml:space="preserve"> «гаражной амнистии»</w:t>
      </w:r>
    </w:p>
    <w:p w:rsidR="001619D6" w:rsidRPr="00FE1566" w:rsidRDefault="001619D6" w:rsidP="001619D6">
      <w:pPr>
        <w:ind w:firstLine="720"/>
        <w:jc w:val="both"/>
        <w:rPr>
          <w:color w:val="000000"/>
          <w:sz w:val="28"/>
          <w:szCs w:val="28"/>
        </w:rPr>
      </w:pP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24 мая с 10 до 12 часов в Управлении </w:t>
      </w:r>
      <w:proofErr w:type="spellStart"/>
      <w:r w:rsidRPr="00FE1566">
        <w:rPr>
          <w:color w:val="000000"/>
          <w:sz w:val="28"/>
          <w:szCs w:val="28"/>
        </w:rPr>
        <w:t>Росреестра</w:t>
      </w:r>
      <w:proofErr w:type="spellEnd"/>
      <w:r w:rsidRPr="00FE1566">
        <w:rPr>
          <w:color w:val="000000"/>
          <w:sz w:val="28"/>
          <w:szCs w:val="28"/>
        </w:rPr>
        <w:t xml:space="preserve"> по Новосибирской области состоится «горячая» телефонная линия по вопросам оформления прав на гаражи по «гаражной амнистии».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До 01.09.2026 граждане могут оформить в упрощенном порядке право собственности на гараж и земельный участок под ним.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Сотрудники Управления расскажут: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какие гаражи подпадают под действие «гаражной амнистии»;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о необходимых документах для оформления своих прав;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о порядке государственной регистрации права собственности на гараж и земельный участок.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Консультации проводят: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заместитель начальника отдела государственной регистрации № 6 Ильина Наталья Сергеевна по телефону 8 (383) 330-09-84;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- главный специалист – эксперт отдела государственной регистрации  № 3 Емельянов Алексей Алексеевич по телефону 8 (383) 252-09-84.    </w:t>
      </w: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sz w:val="20"/>
          <w:szCs w:val="20"/>
          <w:lang w:eastAsia="en-US"/>
        </w:rPr>
      </w:pPr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 xml:space="preserve">материал подготовлен Управлением </w:t>
      </w:r>
      <w:proofErr w:type="spellStart"/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>Росреестра</w:t>
      </w:r>
      <w:proofErr w:type="spellEnd"/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 xml:space="preserve"> 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right"/>
        <w:rPr>
          <w:rFonts w:eastAsia="Quattrocento Sans"/>
          <w:b/>
          <w:i/>
          <w:color w:val="000000"/>
          <w:sz w:val="20"/>
          <w:szCs w:val="20"/>
          <w:lang w:eastAsia="en-US"/>
        </w:rPr>
      </w:pPr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>по Новосибирской области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right"/>
        <w:rPr>
          <w:color w:val="000000"/>
          <w:sz w:val="28"/>
          <w:szCs w:val="28"/>
        </w:rPr>
      </w:pP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noProof/>
          <w:sz w:val="20"/>
          <w:szCs w:val="22"/>
          <w:lang w:eastAsia="en-US"/>
        </w:rPr>
      </w:pPr>
      <w:r w:rsidRPr="001619D6">
        <w:rPr>
          <w:rFonts w:eastAsia="Calibri"/>
          <w:b/>
          <w:noProof/>
          <w:sz w:val="28"/>
          <w:szCs w:val="22"/>
          <w:lang w:eastAsia="en-US"/>
        </w:rPr>
        <w:t>Новосибирский Росреестр и региональный Роскадастр ведут работу по исправлению реестровых ошибок</w:t>
      </w:r>
    </w:p>
    <w:p w:rsidR="001619D6" w:rsidRPr="00FE1566" w:rsidRDefault="001619D6" w:rsidP="001619D6">
      <w:pPr>
        <w:ind w:firstLine="720"/>
        <w:jc w:val="both"/>
        <w:rPr>
          <w:color w:val="000000"/>
          <w:sz w:val="28"/>
          <w:szCs w:val="28"/>
        </w:rPr>
      </w:pP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С начала 2024 года было исправлено более 2,5 тысяч реестровых ошибок.  К наиболее распространенным реестровым ошибкам относятся: пересечение границ земельных участков, несоответствие площади участка, </w:t>
      </w:r>
      <w:r w:rsidRPr="00FE1566">
        <w:rPr>
          <w:color w:val="000000"/>
          <w:sz w:val="28"/>
          <w:szCs w:val="28"/>
        </w:rPr>
        <w:lastRenderedPageBreak/>
        <w:t xml:space="preserve">указанной в Едином государственном реестре недвижимости и вычисленной в соответствии с координатами характерных точек его границ, несоответствие местоположения границ участка картографическим материалам или другим документам, находящимся в распоряжении </w:t>
      </w:r>
      <w:proofErr w:type="spellStart"/>
      <w:r w:rsidRPr="00FE1566">
        <w:rPr>
          <w:color w:val="000000"/>
          <w:sz w:val="28"/>
          <w:szCs w:val="28"/>
        </w:rPr>
        <w:t>Росреестра</w:t>
      </w:r>
      <w:proofErr w:type="spellEnd"/>
      <w:r w:rsidRPr="00FE1566">
        <w:rPr>
          <w:color w:val="000000"/>
          <w:sz w:val="28"/>
          <w:szCs w:val="28"/>
        </w:rPr>
        <w:t>, в том числе параллельное смещение.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Напоминаем, если реестровая ошибка не затрагивает права и интересы других лиц, собственник объекта недвижимости может самостоятельно обратиться в </w:t>
      </w:r>
      <w:proofErr w:type="spellStart"/>
      <w:r w:rsidRPr="00FE1566">
        <w:rPr>
          <w:color w:val="000000"/>
          <w:sz w:val="28"/>
          <w:szCs w:val="28"/>
        </w:rPr>
        <w:t>Росреестр</w:t>
      </w:r>
      <w:proofErr w:type="spellEnd"/>
      <w:r w:rsidRPr="00FE1566">
        <w:rPr>
          <w:color w:val="000000"/>
          <w:sz w:val="28"/>
          <w:szCs w:val="28"/>
        </w:rPr>
        <w:t xml:space="preserve"> с заявлением об исправлении ошибки. Заявление можно подать через сайт </w:t>
      </w:r>
      <w:proofErr w:type="spellStart"/>
      <w:r w:rsidRPr="00FE1566">
        <w:rPr>
          <w:color w:val="000000"/>
          <w:sz w:val="28"/>
          <w:szCs w:val="28"/>
        </w:rPr>
        <w:t>Росреестра</w:t>
      </w:r>
      <w:proofErr w:type="spellEnd"/>
      <w:r w:rsidRPr="00FE1566">
        <w:rPr>
          <w:color w:val="000000"/>
          <w:sz w:val="28"/>
          <w:szCs w:val="28"/>
        </w:rPr>
        <w:t xml:space="preserve">, МФЦ или портал </w:t>
      </w:r>
      <w:proofErr w:type="spellStart"/>
      <w:r w:rsidRPr="00FE1566">
        <w:rPr>
          <w:color w:val="000000"/>
          <w:sz w:val="28"/>
          <w:szCs w:val="28"/>
        </w:rPr>
        <w:t>Госуслуги</w:t>
      </w:r>
      <w:proofErr w:type="spellEnd"/>
      <w:r w:rsidRPr="00FE1566">
        <w:rPr>
          <w:color w:val="000000"/>
          <w:sz w:val="28"/>
          <w:szCs w:val="28"/>
        </w:rPr>
        <w:t>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Специалисты новосибирского </w:t>
      </w:r>
      <w:proofErr w:type="spellStart"/>
      <w:r w:rsidRPr="00FE1566">
        <w:rPr>
          <w:color w:val="000000"/>
          <w:sz w:val="28"/>
          <w:szCs w:val="28"/>
        </w:rPr>
        <w:t>Росреестра</w:t>
      </w:r>
      <w:proofErr w:type="spellEnd"/>
      <w:r w:rsidRPr="00FE1566">
        <w:rPr>
          <w:color w:val="000000"/>
          <w:sz w:val="28"/>
          <w:szCs w:val="28"/>
        </w:rPr>
        <w:t xml:space="preserve"> и филиала ППК «</w:t>
      </w:r>
      <w:proofErr w:type="spellStart"/>
      <w:r w:rsidRPr="00FE1566">
        <w:rPr>
          <w:color w:val="000000"/>
          <w:sz w:val="28"/>
          <w:szCs w:val="28"/>
        </w:rPr>
        <w:t>Роскадастр</w:t>
      </w:r>
      <w:proofErr w:type="spellEnd"/>
      <w:r w:rsidRPr="00FE1566">
        <w:rPr>
          <w:color w:val="000000"/>
          <w:sz w:val="28"/>
          <w:szCs w:val="28"/>
        </w:rPr>
        <w:t>» по Новосибирской области проводят совместные мероприятия по исправлению реестровых ошибок в сведениях Единого государственного реестра недвижимости. Работа проводится в рамках реализации государственной программы «Национальная система пространственных данных».</w:t>
      </w: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sz w:val="20"/>
          <w:szCs w:val="20"/>
          <w:lang w:eastAsia="en-US"/>
        </w:rPr>
      </w:pPr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 xml:space="preserve">материал подготовлен Управлением </w:t>
      </w:r>
      <w:proofErr w:type="spellStart"/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>Росреестра</w:t>
      </w:r>
      <w:proofErr w:type="spellEnd"/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 xml:space="preserve"> </w:t>
      </w: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sz w:val="20"/>
          <w:szCs w:val="20"/>
          <w:lang w:eastAsia="en-US"/>
        </w:rPr>
      </w:pPr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>по Новосибирской области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noProof/>
          <w:sz w:val="28"/>
          <w:szCs w:val="22"/>
          <w:lang w:eastAsia="en-US"/>
        </w:rPr>
      </w:pP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noProof/>
          <w:sz w:val="28"/>
          <w:szCs w:val="22"/>
          <w:lang w:eastAsia="en-US"/>
        </w:rPr>
      </w:pPr>
      <w:r w:rsidRPr="001619D6">
        <w:rPr>
          <w:rFonts w:eastAsia="Calibri"/>
          <w:b/>
          <w:noProof/>
          <w:sz w:val="28"/>
          <w:szCs w:val="22"/>
          <w:lang w:eastAsia="en-US"/>
        </w:rPr>
        <w:t>Продолжается наполнение ЕГРН сведениями о границах населенных пунктов Новосибирской области</w:t>
      </w:r>
    </w:p>
    <w:p w:rsidR="001619D6" w:rsidRPr="00FE1566" w:rsidRDefault="001619D6" w:rsidP="001619D6">
      <w:pPr>
        <w:ind w:firstLine="720"/>
        <w:jc w:val="both"/>
        <w:rPr>
          <w:color w:val="000000"/>
          <w:sz w:val="28"/>
          <w:szCs w:val="28"/>
        </w:rPr>
      </w:pP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В 2024 году Единый государственный реестр недвижимости пополнился сведениями о границах еще 20 населенных пунктов Новосибирской области.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По состоянию на 01.05.2024 в ЕГРН содержатся сведения о границах 1025 населенных пунктов из 1544 (66,4%), в их числе границы 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г. Новосибирска, </w:t>
      </w:r>
      <w:proofErr w:type="spellStart"/>
      <w:r w:rsidRPr="00FE1566">
        <w:rPr>
          <w:color w:val="000000"/>
          <w:sz w:val="28"/>
          <w:szCs w:val="28"/>
        </w:rPr>
        <w:t>р.п</w:t>
      </w:r>
      <w:proofErr w:type="spellEnd"/>
      <w:r w:rsidRPr="00FE1566">
        <w:rPr>
          <w:color w:val="000000"/>
          <w:sz w:val="28"/>
          <w:szCs w:val="28"/>
        </w:rPr>
        <w:t xml:space="preserve">. Кольцово, </w:t>
      </w:r>
      <w:proofErr w:type="spellStart"/>
      <w:r w:rsidRPr="00FE1566">
        <w:rPr>
          <w:color w:val="000000"/>
          <w:sz w:val="28"/>
          <w:szCs w:val="28"/>
        </w:rPr>
        <w:t>р.п</w:t>
      </w:r>
      <w:proofErr w:type="spellEnd"/>
      <w:r w:rsidRPr="00FE1566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FE1566">
        <w:rPr>
          <w:color w:val="000000"/>
          <w:sz w:val="28"/>
          <w:szCs w:val="28"/>
        </w:rPr>
        <w:t>Краснообск</w:t>
      </w:r>
      <w:proofErr w:type="spellEnd"/>
      <w:r w:rsidRPr="00FE1566">
        <w:rPr>
          <w:color w:val="000000"/>
          <w:sz w:val="28"/>
          <w:szCs w:val="28"/>
        </w:rPr>
        <w:t xml:space="preserve">, 16 районных центров –  г. Барабинск, г. </w:t>
      </w:r>
      <w:proofErr w:type="spellStart"/>
      <w:r w:rsidRPr="00FE1566">
        <w:rPr>
          <w:color w:val="000000"/>
          <w:sz w:val="28"/>
          <w:szCs w:val="28"/>
        </w:rPr>
        <w:t>Искитим</w:t>
      </w:r>
      <w:proofErr w:type="spellEnd"/>
      <w:r w:rsidRPr="00FE1566">
        <w:rPr>
          <w:color w:val="000000"/>
          <w:sz w:val="28"/>
          <w:szCs w:val="28"/>
        </w:rPr>
        <w:t xml:space="preserve">, г. Куйбышев, г. Купино, г. Тогучин,  г. Татарск, г. Чулым, </w:t>
      </w:r>
      <w:proofErr w:type="spellStart"/>
      <w:r w:rsidRPr="00FE1566">
        <w:rPr>
          <w:color w:val="000000"/>
          <w:sz w:val="28"/>
          <w:szCs w:val="28"/>
        </w:rPr>
        <w:t>р.п</w:t>
      </w:r>
      <w:proofErr w:type="spellEnd"/>
      <w:r w:rsidRPr="00FE1566">
        <w:rPr>
          <w:color w:val="000000"/>
          <w:sz w:val="28"/>
          <w:szCs w:val="28"/>
        </w:rPr>
        <w:t>.</w:t>
      </w:r>
      <w:proofErr w:type="gramEnd"/>
      <w:r w:rsidRPr="00FE1566">
        <w:rPr>
          <w:color w:val="000000"/>
          <w:sz w:val="28"/>
          <w:szCs w:val="28"/>
        </w:rPr>
        <w:t xml:space="preserve"> Колывань, </w:t>
      </w:r>
      <w:proofErr w:type="spellStart"/>
      <w:r w:rsidRPr="00FE1566">
        <w:rPr>
          <w:color w:val="000000"/>
          <w:sz w:val="28"/>
          <w:szCs w:val="28"/>
        </w:rPr>
        <w:t>р.п</w:t>
      </w:r>
      <w:proofErr w:type="spellEnd"/>
      <w:r w:rsidRPr="00FE1566">
        <w:rPr>
          <w:color w:val="000000"/>
          <w:sz w:val="28"/>
          <w:szCs w:val="28"/>
        </w:rPr>
        <w:t xml:space="preserve">. Коченево, </w:t>
      </w:r>
      <w:proofErr w:type="spellStart"/>
      <w:r w:rsidRPr="00FE1566">
        <w:rPr>
          <w:color w:val="000000"/>
          <w:sz w:val="28"/>
          <w:szCs w:val="28"/>
        </w:rPr>
        <w:t>р.п</w:t>
      </w:r>
      <w:proofErr w:type="spellEnd"/>
      <w:r w:rsidRPr="00FE1566">
        <w:rPr>
          <w:color w:val="000000"/>
          <w:sz w:val="28"/>
          <w:szCs w:val="28"/>
        </w:rPr>
        <w:t xml:space="preserve">. Краснозерское,  </w:t>
      </w:r>
      <w:proofErr w:type="spellStart"/>
      <w:r w:rsidRPr="00FE1566">
        <w:rPr>
          <w:color w:val="000000"/>
          <w:sz w:val="28"/>
          <w:szCs w:val="28"/>
        </w:rPr>
        <w:t>р.п</w:t>
      </w:r>
      <w:proofErr w:type="spellEnd"/>
      <w:r w:rsidRPr="00FE1566">
        <w:rPr>
          <w:color w:val="000000"/>
          <w:sz w:val="28"/>
          <w:szCs w:val="28"/>
        </w:rPr>
        <w:t xml:space="preserve">. Маслянино, </w:t>
      </w:r>
      <w:proofErr w:type="spellStart"/>
      <w:r w:rsidRPr="00FE1566">
        <w:rPr>
          <w:color w:val="000000"/>
          <w:sz w:val="28"/>
          <w:szCs w:val="28"/>
        </w:rPr>
        <w:t>р.п</w:t>
      </w:r>
      <w:proofErr w:type="spellEnd"/>
      <w:r w:rsidRPr="00FE1566">
        <w:rPr>
          <w:color w:val="000000"/>
          <w:sz w:val="28"/>
          <w:szCs w:val="28"/>
        </w:rPr>
        <w:t xml:space="preserve">. Чистоозерное, с. Венгерово, </w:t>
      </w:r>
      <w:proofErr w:type="gramStart"/>
      <w:r w:rsidRPr="00FE1566">
        <w:rPr>
          <w:color w:val="000000"/>
          <w:sz w:val="28"/>
          <w:szCs w:val="28"/>
        </w:rPr>
        <w:t>с</w:t>
      </w:r>
      <w:proofErr w:type="gramEnd"/>
      <w:r w:rsidRPr="00FE1566">
        <w:rPr>
          <w:color w:val="000000"/>
          <w:sz w:val="28"/>
          <w:szCs w:val="28"/>
        </w:rPr>
        <w:t>. Здвинск, с. Убинское, с. Усть-Тарка.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Более 80% населенных пунктов имеют границы в </w:t>
      </w:r>
      <w:proofErr w:type="spellStart"/>
      <w:r w:rsidRPr="00FE1566">
        <w:rPr>
          <w:color w:val="000000"/>
          <w:sz w:val="28"/>
          <w:szCs w:val="28"/>
        </w:rPr>
        <w:t>Баганском</w:t>
      </w:r>
      <w:proofErr w:type="spellEnd"/>
      <w:r w:rsidRPr="00FE1566">
        <w:rPr>
          <w:color w:val="000000"/>
          <w:sz w:val="28"/>
          <w:szCs w:val="28"/>
        </w:rPr>
        <w:t xml:space="preserve">, Барабинском, Венгеровском, Здвинском, </w:t>
      </w:r>
      <w:proofErr w:type="spellStart"/>
      <w:r w:rsidRPr="00FE1566">
        <w:rPr>
          <w:color w:val="000000"/>
          <w:sz w:val="28"/>
          <w:szCs w:val="28"/>
        </w:rPr>
        <w:t>Каргатском</w:t>
      </w:r>
      <w:proofErr w:type="spellEnd"/>
      <w:r w:rsidRPr="00FE1566">
        <w:rPr>
          <w:color w:val="000000"/>
          <w:sz w:val="28"/>
          <w:szCs w:val="28"/>
        </w:rPr>
        <w:t xml:space="preserve">, Краснозерском, </w:t>
      </w:r>
      <w:proofErr w:type="spellStart"/>
      <w:r w:rsidRPr="00FE1566">
        <w:rPr>
          <w:color w:val="000000"/>
          <w:sz w:val="28"/>
          <w:szCs w:val="28"/>
        </w:rPr>
        <w:t>Купинском</w:t>
      </w:r>
      <w:proofErr w:type="spellEnd"/>
      <w:r w:rsidRPr="00FE1566">
        <w:rPr>
          <w:color w:val="000000"/>
          <w:sz w:val="28"/>
          <w:szCs w:val="28"/>
        </w:rPr>
        <w:t xml:space="preserve">, </w:t>
      </w:r>
      <w:proofErr w:type="spellStart"/>
      <w:r w:rsidRPr="00FE1566">
        <w:rPr>
          <w:color w:val="000000"/>
          <w:sz w:val="28"/>
          <w:szCs w:val="28"/>
        </w:rPr>
        <w:t>Кыштовском</w:t>
      </w:r>
      <w:proofErr w:type="spellEnd"/>
      <w:r w:rsidRPr="00FE1566">
        <w:rPr>
          <w:color w:val="000000"/>
          <w:sz w:val="28"/>
          <w:szCs w:val="28"/>
        </w:rPr>
        <w:t xml:space="preserve">, </w:t>
      </w:r>
      <w:proofErr w:type="spellStart"/>
      <w:r w:rsidRPr="00FE1566">
        <w:rPr>
          <w:color w:val="000000"/>
          <w:sz w:val="28"/>
          <w:szCs w:val="28"/>
        </w:rPr>
        <w:t>Сузунском</w:t>
      </w:r>
      <w:proofErr w:type="spellEnd"/>
      <w:r w:rsidRPr="00FE1566">
        <w:rPr>
          <w:color w:val="000000"/>
          <w:sz w:val="28"/>
          <w:szCs w:val="28"/>
        </w:rPr>
        <w:t xml:space="preserve">, Татарском, Убинском, </w:t>
      </w:r>
      <w:proofErr w:type="spellStart"/>
      <w:r w:rsidRPr="00FE1566">
        <w:rPr>
          <w:color w:val="000000"/>
          <w:sz w:val="28"/>
          <w:szCs w:val="28"/>
        </w:rPr>
        <w:t>Усть-Таркском</w:t>
      </w:r>
      <w:proofErr w:type="spellEnd"/>
      <w:r w:rsidRPr="00FE1566">
        <w:rPr>
          <w:color w:val="000000"/>
          <w:sz w:val="28"/>
          <w:szCs w:val="28"/>
        </w:rPr>
        <w:t xml:space="preserve">, </w:t>
      </w:r>
      <w:proofErr w:type="spellStart"/>
      <w:r w:rsidRPr="00FE1566">
        <w:rPr>
          <w:color w:val="000000"/>
          <w:sz w:val="28"/>
          <w:szCs w:val="28"/>
        </w:rPr>
        <w:t>Черепановском</w:t>
      </w:r>
      <w:proofErr w:type="spellEnd"/>
      <w:r w:rsidRPr="00FE1566">
        <w:rPr>
          <w:color w:val="000000"/>
          <w:sz w:val="28"/>
          <w:szCs w:val="28"/>
        </w:rPr>
        <w:t xml:space="preserve">, </w:t>
      </w:r>
      <w:proofErr w:type="spellStart"/>
      <w:r w:rsidRPr="00FE1566">
        <w:rPr>
          <w:color w:val="000000"/>
          <w:sz w:val="28"/>
          <w:szCs w:val="28"/>
        </w:rPr>
        <w:t>Чулымском</w:t>
      </w:r>
      <w:proofErr w:type="spellEnd"/>
      <w:r w:rsidRPr="00FE1566">
        <w:rPr>
          <w:color w:val="000000"/>
          <w:sz w:val="28"/>
          <w:szCs w:val="28"/>
        </w:rPr>
        <w:t xml:space="preserve"> районах.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FE1566">
        <w:rPr>
          <w:i/>
          <w:color w:val="000000"/>
          <w:sz w:val="28"/>
          <w:szCs w:val="28"/>
        </w:rPr>
        <w:t>«Наполнение ЕГРН сведениями о границах населенных пунктов является одной из приоритетных задач ведомства, которые реализуются в рамках государственной программы «Национальная система пространственных данных»</w:t>
      </w:r>
      <w:r w:rsidRPr="00FE1566">
        <w:rPr>
          <w:color w:val="000000"/>
          <w:sz w:val="28"/>
          <w:szCs w:val="28"/>
        </w:rPr>
        <w:t xml:space="preserve">, - отмечает заместитель руководителя Управления </w:t>
      </w:r>
      <w:proofErr w:type="spellStart"/>
      <w:r w:rsidRPr="00FE1566">
        <w:rPr>
          <w:color w:val="000000"/>
          <w:sz w:val="28"/>
          <w:szCs w:val="28"/>
        </w:rPr>
        <w:t>Росреестра</w:t>
      </w:r>
      <w:proofErr w:type="spellEnd"/>
      <w:r w:rsidRPr="00FE1566">
        <w:rPr>
          <w:color w:val="000000"/>
          <w:sz w:val="28"/>
          <w:szCs w:val="28"/>
        </w:rPr>
        <w:t xml:space="preserve"> по Новосибирской области </w:t>
      </w:r>
      <w:r w:rsidRPr="00FE1566">
        <w:rPr>
          <w:b/>
          <w:color w:val="000000"/>
          <w:sz w:val="28"/>
          <w:szCs w:val="28"/>
        </w:rPr>
        <w:t>Наталья Зайцева</w:t>
      </w:r>
      <w:r w:rsidRPr="00FE1566">
        <w:rPr>
          <w:color w:val="000000"/>
          <w:sz w:val="28"/>
          <w:szCs w:val="28"/>
        </w:rPr>
        <w:t xml:space="preserve">, </w:t>
      </w:r>
      <w:r w:rsidRPr="00FE1566">
        <w:rPr>
          <w:color w:val="000000"/>
          <w:sz w:val="28"/>
          <w:szCs w:val="28"/>
        </w:rPr>
        <w:lastRenderedPageBreak/>
        <w:t>добавив, что установление границ населенных пунктов определяет территории для осуществления органами местного самоуправления своих полномочий в области земельно-имущественных отношений.</w:t>
      </w:r>
      <w:proofErr w:type="gramEnd"/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sz w:val="20"/>
          <w:szCs w:val="20"/>
          <w:lang w:eastAsia="en-US"/>
        </w:rPr>
      </w:pPr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 xml:space="preserve">материал подготовлен Управлением </w:t>
      </w:r>
      <w:proofErr w:type="spellStart"/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>Росреестра</w:t>
      </w:r>
      <w:proofErr w:type="spellEnd"/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 xml:space="preserve"> </w:t>
      </w: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jc w:val="right"/>
        <w:rPr>
          <w:rFonts w:eastAsia="Quattrocento Sans"/>
          <w:b/>
          <w:i/>
          <w:color w:val="000000"/>
          <w:sz w:val="20"/>
          <w:szCs w:val="20"/>
          <w:lang w:eastAsia="en-US"/>
        </w:rPr>
      </w:pPr>
      <w:r w:rsidRPr="001619D6">
        <w:rPr>
          <w:rFonts w:eastAsia="Quattrocento Sans"/>
          <w:b/>
          <w:i/>
          <w:color w:val="000000"/>
          <w:sz w:val="20"/>
          <w:szCs w:val="20"/>
          <w:lang w:eastAsia="en-US"/>
        </w:rPr>
        <w:t>по Новосибирской области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noProof/>
          <w:sz w:val="20"/>
          <w:szCs w:val="20"/>
          <w:lang w:eastAsia="en-US"/>
        </w:rPr>
      </w:pP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noProof/>
          <w:sz w:val="28"/>
          <w:szCs w:val="22"/>
          <w:lang w:eastAsia="en-US"/>
        </w:rPr>
      </w:pP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b/>
          <w:noProof/>
          <w:sz w:val="28"/>
          <w:szCs w:val="22"/>
          <w:lang w:eastAsia="en-US"/>
        </w:rPr>
      </w:pPr>
      <w:r w:rsidRPr="001619D6">
        <w:rPr>
          <w:rFonts w:eastAsia="Calibri"/>
          <w:b/>
          <w:noProof/>
          <w:sz w:val="28"/>
          <w:szCs w:val="22"/>
          <w:lang w:eastAsia="en-US"/>
        </w:rPr>
        <w:t xml:space="preserve">Час Росреестра - в МФЦ: </w:t>
      </w: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noProof/>
          <w:sz w:val="20"/>
          <w:szCs w:val="22"/>
          <w:lang w:eastAsia="en-US"/>
        </w:rPr>
      </w:pPr>
      <w:r w:rsidRPr="001619D6">
        <w:rPr>
          <w:rFonts w:eastAsia="Calibri"/>
          <w:b/>
          <w:noProof/>
          <w:sz w:val="28"/>
          <w:szCs w:val="22"/>
          <w:lang w:eastAsia="en-US"/>
        </w:rPr>
        <w:t>специалисты Росреестра отвечают на вопросы заявителей</w:t>
      </w:r>
    </w:p>
    <w:p w:rsidR="001619D6" w:rsidRPr="00FE1566" w:rsidRDefault="001619D6" w:rsidP="001619D6">
      <w:pPr>
        <w:ind w:firstLine="720"/>
        <w:jc w:val="both"/>
        <w:rPr>
          <w:color w:val="000000"/>
          <w:sz w:val="28"/>
          <w:szCs w:val="28"/>
        </w:rPr>
      </w:pP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16 мая 2024 года с 14:00 до 15:00 </w:t>
      </w:r>
      <w:proofErr w:type="spellStart"/>
      <w:r w:rsidRPr="00FE1566">
        <w:rPr>
          <w:color w:val="000000"/>
          <w:sz w:val="28"/>
          <w:szCs w:val="28"/>
        </w:rPr>
        <w:t>Росреестром</w:t>
      </w:r>
      <w:proofErr w:type="spellEnd"/>
      <w:r w:rsidRPr="00FE1566">
        <w:rPr>
          <w:color w:val="000000"/>
          <w:sz w:val="28"/>
          <w:szCs w:val="28"/>
        </w:rPr>
        <w:t xml:space="preserve"> совместно с МФЦ бесплатно проводятся консультации: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г. Новосибирск, МФЦ «Советский», ул. Арбузова, 6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- г. Новосибирск, МФЦ «Железнодорожный», ул. 1905 года, 83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- г. Бердск, МФЦ г. Бердска, Радужный </w:t>
      </w:r>
      <w:proofErr w:type="gramStart"/>
      <w:r w:rsidRPr="00FE1566">
        <w:rPr>
          <w:color w:val="000000"/>
          <w:sz w:val="28"/>
          <w:szCs w:val="28"/>
        </w:rPr>
        <w:t>м-н</w:t>
      </w:r>
      <w:proofErr w:type="gramEnd"/>
      <w:r w:rsidRPr="00FE1566">
        <w:rPr>
          <w:color w:val="000000"/>
          <w:sz w:val="28"/>
          <w:szCs w:val="28"/>
        </w:rPr>
        <w:t>, 7, корп. 1.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«Час </w:t>
      </w:r>
      <w:proofErr w:type="spellStart"/>
      <w:r w:rsidRPr="00FE1566">
        <w:rPr>
          <w:color w:val="000000"/>
          <w:sz w:val="28"/>
          <w:szCs w:val="28"/>
        </w:rPr>
        <w:t>Росреестра</w:t>
      </w:r>
      <w:proofErr w:type="spellEnd"/>
      <w:r w:rsidRPr="00FE1566">
        <w:rPr>
          <w:color w:val="000000"/>
          <w:sz w:val="28"/>
          <w:szCs w:val="28"/>
        </w:rPr>
        <w:t xml:space="preserve"> в МФЦ» - консультации специалистов </w:t>
      </w:r>
      <w:proofErr w:type="gramStart"/>
      <w:r w:rsidRPr="00FE1566">
        <w:rPr>
          <w:color w:val="000000"/>
          <w:sz w:val="28"/>
          <w:szCs w:val="28"/>
        </w:rPr>
        <w:t>регионального</w:t>
      </w:r>
      <w:proofErr w:type="gramEnd"/>
      <w:r w:rsidRPr="00FE1566">
        <w:rPr>
          <w:color w:val="000000"/>
          <w:sz w:val="28"/>
          <w:szCs w:val="28"/>
        </w:rPr>
        <w:t xml:space="preserve"> </w:t>
      </w:r>
      <w:proofErr w:type="spellStart"/>
      <w:r w:rsidRPr="00FE1566">
        <w:rPr>
          <w:color w:val="000000"/>
          <w:sz w:val="28"/>
          <w:szCs w:val="28"/>
        </w:rPr>
        <w:t>Росреестра</w:t>
      </w:r>
      <w:proofErr w:type="spellEnd"/>
      <w:r w:rsidRPr="00FE1566">
        <w:rPr>
          <w:color w:val="000000"/>
          <w:sz w:val="28"/>
          <w:szCs w:val="28"/>
        </w:rPr>
        <w:t>, которые проводятся каждый четверг с 14:00 до 15:00 в филиалах МФЦ.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>Справочная  МФЦ:  052, www.mfc-nso.ru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FE1566">
        <w:rPr>
          <w:color w:val="000000"/>
          <w:sz w:val="28"/>
          <w:szCs w:val="28"/>
        </w:rPr>
        <w:t xml:space="preserve">Справочная </w:t>
      </w:r>
      <w:proofErr w:type="spellStart"/>
      <w:r w:rsidRPr="00FE1566">
        <w:rPr>
          <w:color w:val="000000"/>
          <w:sz w:val="28"/>
          <w:szCs w:val="28"/>
        </w:rPr>
        <w:t>Росреестра</w:t>
      </w:r>
      <w:proofErr w:type="spellEnd"/>
      <w:r w:rsidRPr="00FE1566">
        <w:rPr>
          <w:color w:val="000000"/>
          <w:sz w:val="28"/>
          <w:szCs w:val="28"/>
        </w:rPr>
        <w:t>: 8 800 100 34 34.</w:t>
      </w:r>
    </w:p>
    <w:p w:rsidR="001619D6" w:rsidRPr="00FE1566" w:rsidRDefault="001619D6" w:rsidP="001619D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04098A" w:rsidRPr="0004098A" w:rsidRDefault="0004098A" w:rsidP="0004098A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="Calibri"/>
          <w:noProof/>
          <w:sz w:val="20"/>
          <w:szCs w:val="22"/>
          <w:lang w:eastAsia="en-US"/>
        </w:rPr>
      </w:pPr>
      <w:r w:rsidRPr="0004098A">
        <w:rPr>
          <w:rFonts w:eastAsia="Calibri"/>
          <w:sz w:val="22"/>
          <w:szCs w:val="22"/>
          <w:lang w:eastAsia="en-US"/>
        </w:rPr>
        <w:t xml:space="preserve"> </w:t>
      </w:r>
      <w:r w:rsidRPr="0004098A">
        <w:rPr>
          <w:rFonts w:eastAsia="Calibri"/>
          <w:b/>
          <w:noProof/>
          <w:sz w:val="28"/>
          <w:szCs w:val="22"/>
          <w:lang w:eastAsia="en-US"/>
        </w:rPr>
        <w:t>Сеть геодезических станций Новосибирской области включена в федеральную сеть</w:t>
      </w:r>
    </w:p>
    <w:p w:rsidR="0004098A" w:rsidRPr="00FE1566" w:rsidRDefault="0004098A" w:rsidP="0004098A">
      <w:pPr>
        <w:ind w:firstLine="720"/>
        <w:jc w:val="both"/>
        <w:rPr>
          <w:color w:val="000000"/>
          <w:sz w:val="28"/>
          <w:szCs w:val="28"/>
        </w:rPr>
      </w:pPr>
    </w:p>
    <w:p w:rsidR="0004098A" w:rsidRPr="0004098A" w:rsidRDefault="0004098A" w:rsidP="0004098A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x-none"/>
        </w:rPr>
      </w:pPr>
      <w:r w:rsidRPr="0004098A">
        <w:rPr>
          <w:color w:val="000000"/>
          <w:sz w:val="28"/>
          <w:szCs w:val="28"/>
          <w:lang w:eastAsia="x-none"/>
        </w:rPr>
        <w:t>На территории Новосибирской области действует сеть спутниковых дифференциальных геодезических станций, которая состоит из 31 станции, зона охвата – 100% территории Новосибирской области. Ее оператором является государственное казенное учреждение Новосибирской области «Центр цифровой трансформации Новосибирской области» (ГКУ НСО «ЦЦТ НСО»).</w:t>
      </w:r>
    </w:p>
    <w:p w:rsidR="0004098A" w:rsidRPr="0004098A" w:rsidRDefault="0004098A" w:rsidP="0004098A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x-none"/>
        </w:rPr>
      </w:pPr>
      <w:r w:rsidRPr="0004098A">
        <w:rPr>
          <w:color w:val="000000"/>
          <w:sz w:val="28"/>
          <w:szCs w:val="28"/>
          <w:lang w:eastAsia="x-none"/>
        </w:rPr>
        <w:t xml:space="preserve">Технический отчет о создании сети и каталог координат приняты в Федеральный фонд пространственных данных, а в апреле 2024 года региональная сеть спутниковых дифференциальных геодезических станций включена в федеральную сеть геодезических станций, созданную </w:t>
      </w:r>
      <w:proofErr w:type="spellStart"/>
      <w:r w:rsidRPr="0004098A">
        <w:rPr>
          <w:color w:val="000000"/>
          <w:sz w:val="28"/>
          <w:szCs w:val="28"/>
          <w:lang w:eastAsia="x-none"/>
        </w:rPr>
        <w:t>Росреестром</w:t>
      </w:r>
      <w:proofErr w:type="spellEnd"/>
      <w:r w:rsidRPr="0004098A">
        <w:rPr>
          <w:color w:val="000000"/>
          <w:sz w:val="28"/>
          <w:szCs w:val="28"/>
          <w:lang w:eastAsia="x-none"/>
        </w:rPr>
        <w:t xml:space="preserve"> в рамках </w:t>
      </w:r>
      <w:r w:rsidRPr="0004098A">
        <w:rPr>
          <w:color w:val="000000"/>
          <w:sz w:val="28"/>
          <w:szCs w:val="28"/>
          <w:shd w:val="clear" w:color="auto" w:fill="FFFFFF"/>
          <w:lang w:val="x-none" w:eastAsia="x-none"/>
        </w:rPr>
        <w:t>государственн</w:t>
      </w:r>
      <w:r w:rsidRPr="0004098A">
        <w:rPr>
          <w:color w:val="000000"/>
          <w:sz w:val="28"/>
          <w:szCs w:val="28"/>
          <w:shd w:val="clear" w:color="auto" w:fill="FFFFFF"/>
          <w:lang w:eastAsia="x-none"/>
        </w:rPr>
        <w:t>ой</w:t>
      </w:r>
      <w:r w:rsidRPr="0004098A">
        <w:rPr>
          <w:color w:val="000000"/>
          <w:sz w:val="28"/>
          <w:szCs w:val="28"/>
          <w:shd w:val="clear" w:color="auto" w:fill="FFFFFF"/>
          <w:lang w:val="x-none" w:eastAsia="x-none"/>
        </w:rPr>
        <w:t xml:space="preserve"> программ</w:t>
      </w:r>
      <w:r w:rsidRPr="0004098A">
        <w:rPr>
          <w:color w:val="000000"/>
          <w:sz w:val="28"/>
          <w:szCs w:val="28"/>
          <w:shd w:val="clear" w:color="auto" w:fill="FFFFFF"/>
          <w:lang w:eastAsia="x-none"/>
        </w:rPr>
        <w:t>ы</w:t>
      </w:r>
      <w:r w:rsidRPr="0004098A">
        <w:rPr>
          <w:color w:val="000000"/>
          <w:sz w:val="28"/>
          <w:szCs w:val="28"/>
          <w:shd w:val="clear" w:color="auto" w:fill="FFFFFF"/>
          <w:lang w:val="x-none" w:eastAsia="x-none"/>
        </w:rPr>
        <w:t xml:space="preserve"> «Национальная система пространственных данных»</w:t>
      </w:r>
      <w:r w:rsidRPr="0004098A">
        <w:rPr>
          <w:color w:val="000000"/>
          <w:sz w:val="28"/>
          <w:szCs w:val="28"/>
          <w:shd w:val="clear" w:color="auto" w:fill="FFFFFF"/>
          <w:lang w:eastAsia="x-none"/>
        </w:rPr>
        <w:t>.</w:t>
      </w:r>
    </w:p>
    <w:p w:rsidR="0004098A" w:rsidRPr="0004098A" w:rsidRDefault="0004098A" w:rsidP="0004098A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x-none"/>
        </w:rPr>
      </w:pPr>
      <w:r w:rsidRPr="0004098A">
        <w:rPr>
          <w:color w:val="000000"/>
          <w:sz w:val="28"/>
          <w:szCs w:val="28"/>
          <w:lang w:eastAsia="x-none"/>
        </w:rPr>
        <w:t>Спектр применения геодезических станций достаточно широк:</w:t>
      </w:r>
    </w:p>
    <w:p w:rsidR="0004098A" w:rsidRPr="0004098A" w:rsidRDefault="0004098A" w:rsidP="0004098A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x-none"/>
        </w:rPr>
      </w:pPr>
      <w:r w:rsidRPr="0004098A">
        <w:rPr>
          <w:color w:val="000000"/>
          <w:sz w:val="28"/>
          <w:szCs w:val="28"/>
          <w:lang w:eastAsia="x-none"/>
        </w:rPr>
        <w:t>- геодезические изыскания и топографические съемки;</w:t>
      </w:r>
    </w:p>
    <w:p w:rsidR="0004098A" w:rsidRPr="0004098A" w:rsidRDefault="0004098A" w:rsidP="0004098A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x-none"/>
        </w:rPr>
      </w:pPr>
      <w:r w:rsidRPr="0004098A">
        <w:rPr>
          <w:color w:val="000000"/>
          <w:sz w:val="28"/>
          <w:szCs w:val="28"/>
          <w:lang w:eastAsia="x-none"/>
        </w:rPr>
        <w:t>- инвентаризация земель и землеустройство;</w:t>
      </w:r>
    </w:p>
    <w:p w:rsidR="0004098A" w:rsidRPr="0004098A" w:rsidRDefault="0004098A" w:rsidP="0004098A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x-none"/>
        </w:rPr>
      </w:pPr>
      <w:r w:rsidRPr="0004098A">
        <w:rPr>
          <w:color w:val="000000"/>
          <w:sz w:val="28"/>
          <w:szCs w:val="28"/>
          <w:lang w:eastAsia="x-none"/>
        </w:rPr>
        <w:t>- проектные и изыскательские работы, исполнительские съемки;</w:t>
      </w:r>
    </w:p>
    <w:p w:rsidR="0004098A" w:rsidRPr="0004098A" w:rsidRDefault="0004098A" w:rsidP="0004098A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x-none"/>
        </w:rPr>
      </w:pPr>
      <w:r w:rsidRPr="0004098A">
        <w:rPr>
          <w:color w:val="000000"/>
          <w:sz w:val="28"/>
          <w:szCs w:val="28"/>
          <w:lang w:eastAsia="x-none"/>
        </w:rPr>
        <w:t>- обеспечение строительства гражданских и промышленных объектов;</w:t>
      </w:r>
    </w:p>
    <w:p w:rsidR="0004098A" w:rsidRPr="0004098A" w:rsidRDefault="0004098A" w:rsidP="0004098A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x-none"/>
        </w:rPr>
      </w:pPr>
      <w:r w:rsidRPr="0004098A">
        <w:rPr>
          <w:color w:val="000000"/>
          <w:sz w:val="28"/>
          <w:szCs w:val="28"/>
          <w:lang w:eastAsia="x-none"/>
        </w:rPr>
        <w:t>- кадастровые работы.</w:t>
      </w:r>
    </w:p>
    <w:p w:rsidR="0004098A" w:rsidRPr="0004098A" w:rsidRDefault="0004098A" w:rsidP="0004098A">
      <w:pPr>
        <w:shd w:val="clear" w:color="auto" w:fill="FFFFFF"/>
        <w:ind w:firstLine="708"/>
        <w:jc w:val="both"/>
        <w:rPr>
          <w:color w:val="000000"/>
          <w:sz w:val="28"/>
          <w:szCs w:val="28"/>
          <w:lang w:eastAsia="x-none"/>
        </w:rPr>
      </w:pPr>
      <w:r w:rsidRPr="0004098A">
        <w:rPr>
          <w:color w:val="000000"/>
          <w:sz w:val="28"/>
          <w:szCs w:val="28"/>
          <w:lang w:eastAsia="x-none"/>
        </w:rPr>
        <w:lastRenderedPageBreak/>
        <w:t>Дифференциальные геодезические станции – это аппаратно-программный комплекс спутниковых станций, каналов связи и вычислительного центра, который на основании спутниковых наблюдений станций формирует информацию сети.</w:t>
      </w:r>
    </w:p>
    <w:p w:rsidR="0004098A" w:rsidRPr="0004098A" w:rsidRDefault="0004098A" w:rsidP="0004098A">
      <w:pPr>
        <w:shd w:val="clear" w:color="auto" w:fill="FFFFFF"/>
        <w:ind w:firstLine="708"/>
        <w:jc w:val="both"/>
        <w:rPr>
          <w:rFonts w:ascii="Segoe UI" w:hAnsi="Segoe UI" w:cs="Segoe UI"/>
          <w:color w:val="000000"/>
          <w:sz w:val="28"/>
          <w:szCs w:val="28"/>
          <w:lang w:eastAsia="x-none"/>
        </w:rPr>
      </w:pPr>
      <w:r w:rsidRPr="0004098A">
        <w:rPr>
          <w:color w:val="000000"/>
          <w:sz w:val="28"/>
          <w:szCs w:val="28"/>
          <w:lang w:eastAsia="x-none"/>
        </w:rPr>
        <w:t xml:space="preserve">С подробной информацией о получении доступа к измерительной информации сети дифференциальных геодезических станций можно ознакомиться на сайте </w:t>
      </w:r>
      <w:hyperlink r:id="rId19" w:history="1">
        <w:r w:rsidRPr="0004098A">
          <w:rPr>
            <w:color w:val="0000FF"/>
            <w:sz w:val="28"/>
            <w:szCs w:val="28"/>
            <w:u w:val="single"/>
            <w:lang w:eastAsia="x-none"/>
          </w:rPr>
          <w:t>ГКУ НСО «ЦЦТ НСО»</w:t>
        </w:r>
      </w:hyperlink>
      <w:r w:rsidRPr="0004098A">
        <w:rPr>
          <w:rFonts w:ascii="Segoe UI" w:hAnsi="Segoe UI" w:cs="Segoe UI"/>
          <w:color w:val="000000"/>
          <w:sz w:val="28"/>
          <w:szCs w:val="28"/>
          <w:lang w:eastAsia="x-none"/>
        </w:rPr>
        <w:t>.</w:t>
      </w: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jc w:val="right"/>
        <w:rPr>
          <w:rFonts w:ascii="Segoe UI" w:eastAsia="Quattrocento Sans" w:hAnsi="Segoe UI" w:cs="Segoe UI"/>
          <w:b/>
          <w:i/>
          <w:color w:val="000000"/>
          <w:sz w:val="20"/>
          <w:szCs w:val="20"/>
          <w:lang w:eastAsia="en-US"/>
        </w:rPr>
      </w:pPr>
      <w:r w:rsidRPr="001619D6">
        <w:rPr>
          <w:rFonts w:ascii="Segoe UI" w:eastAsia="Quattrocento Sans" w:hAnsi="Segoe UI" w:cs="Segoe UI"/>
          <w:b/>
          <w:i/>
          <w:color w:val="000000"/>
          <w:sz w:val="20"/>
          <w:szCs w:val="20"/>
          <w:lang w:eastAsia="en-US"/>
        </w:rPr>
        <w:t xml:space="preserve">материал подготовлен Управлением </w:t>
      </w:r>
      <w:proofErr w:type="spellStart"/>
      <w:r w:rsidRPr="001619D6">
        <w:rPr>
          <w:rFonts w:ascii="Segoe UI" w:eastAsia="Quattrocento Sans" w:hAnsi="Segoe UI" w:cs="Segoe UI"/>
          <w:b/>
          <w:i/>
          <w:color w:val="000000"/>
          <w:sz w:val="20"/>
          <w:szCs w:val="20"/>
          <w:lang w:eastAsia="en-US"/>
        </w:rPr>
        <w:t>Росреестра</w:t>
      </w:r>
      <w:proofErr w:type="spellEnd"/>
      <w:r w:rsidRPr="001619D6">
        <w:rPr>
          <w:rFonts w:ascii="Segoe UI" w:eastAsia="Quattrocento Sans" w:hAnsi="Segoe UI" w:cs="Segoe UI"/>
          <w:b/>
          <w:i/>
          <w:color w:val="000000"/>
          <w:sz w:val="20"/>
          <w:szCs w:val="20"/>
          <w:lang w:eastAsia="en-US"/>
        </w:rPr>
        <w:t xml:space="preserve"> </w:t>
      </w:r>
    </w:p>
    <w:p w:rsidR="001619D6" w:rsidRPr="001619D6" w:rsidRDefault="001619D6" w:rsidP="001619D6">
      <w:pPr>
        <w:autoSpaceDE w:val="0"/>
        <w:autoSpaceDN w:val="0"/>
        <w:adjustRightInd w:val="0"/>
        <w:spacing w:line="276" w:lineRule="auto"/>
        <w:jc w:val="right"/>
        <w:rPr>
          <w:rFonts w:ascii="Segoe UI" w:eastAsia="Quattrocento Sans" w:hAnsi="Segoe UI" w:cs="Segoe UI"/>
          <w:b/>
          <w:i/>
          <w:color w:val="000000"/>
          <w:sz w:val="20"/>
          <w:szCs w:val="20"/>
          <w:lang w:eastAsia="en-US"/>
        </w:rPr>
      </w:pPr>
      <w:r w:rsidRPr="001619D6">
        <w:rPr>
          <w:rFonts w:ascii="Segoe UI" w:eastAsia="Quattrocento Sans" w:hAnsi="Segoe UI" w:cs="Segoe UI"/>
          <w:b/>
          <w:i/>
          <w:color w:val="000000"/>
          <w:sz w:val="20"/>
          <w:szCs w:val="20"/>
          <w:lang w:eastAsia="en-US"/>
        </w:rPr>
        <w:t>по Новосибирской области</w:t>
      </w:r>
    </w:p>
    <w:p w:rsidR="001619D6" w:rsidRPr="001619D6" w:rsidRDefault="00332738" w:rsidP="001619D6">
      <w:p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Segoe UI" w:eastAsia="Calibri" w:hAnsi="Segoe UI" w:cs="Segoe UI"/>
          <w:b/>
          <w:bCs/>
          <w:i/>
          <w:iCs/>
          <w:color w:val="0070C0"/>
          <w:sz w:val="22"/>
          <w:szCs w:val="22"/>
          <w:lang w:eastAsia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NWFiqSACAAA7BAAADgAAAAAAAAAAAAAAAAAuAgAAZHJzL2Uyb0RvYy54bWxQ&#10;SwECLQAUAAYACAAAACEA6QmxCN4AAAAIAQAADwAAAAAAAAAAAAAAAAB6BAAAZHJzL2Rvd25yZXYu&#10;eG1sUEsFBgAAAAAEAAQA8wAAAIUFAAAAAA==&#10;" strokecolor="#0070c0"/>
        </w:pict>
      </w:r>
    </w:p>
    <w:p w:rsidR="001619D6" w:rsidRPr="001619D6" w:rsidRDefault="001619D6" w:rsidP="001619D6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Segoe UI" w:eastAsia="Calibri" w:hAnsi="Segoe UI" w:cs="Segoe UI"/>
          <w:b/>
          <w:bCs/>
          <w:sz w:val="22"/>
          <w:szCs w:val="22"/>
          <w:lang w:eastAsia="en-US"/>
        </w:rPr>
      </w:pPr>
      <w:r w:rsidRPr="001619D6">
        <w:rPr>
          <w:rFonts w:ascii="Segoe UI" w:eastAsia="Calibri" w:hAnsi="Segoe UI" w:cs="Segoe UI"/>
          <w:b/>
          <w:bCs/>
          <w:sz w:val="22"/>
          <w:szCs w:val="22"/>
          <w:lang w:eastAsia="en-US"/>
        </w:rPr>
        <w:t xml:space="preserve">Об Управлении </w:t>
      </w:r>
      <w:proofErr w:type="spellStart"/>
      <w:r w:rsidRPr="001619D6">
        <w:rPr>
          <w:rFonts w:ascii="Segoe UI" w:eastAsia="Calibri" w:hAnsi="Segoe UI" w:cs="Segoe UI"/>
          <w:b/>
          <w:bCs/>
          <w:sz w:val="22"/>
          <w:szCs w:val="22"/>
          <w:lang w:eastAsia="en-US"/>
        </w:rPr>
        <w:t>Росреестра</w:t>
      </w:r>
      <w:proofErr w:type="spellEnd"/>
      <w:r w:rsidRPr="001619D6">
        <w:rPr>
          <w:rFonts w:ascii="Segoe UI" w:eastAsia="Calibri" w:hAnsi="Segoe UI" w:cs="Segoe UI"/>
          <w:b/>
          <w:bCs/>
          <w:sz w:val="22"/>
          <w:szCs w:val="22"/>
          <w:lang w:eastAsia="en-US"/>
        </w:rPr>
        <w:t xml:space="preserve"> по Новосибирской области</w:t>
      </w:r>
    </w:p>
    <w:p w:rsidR="001619D6" w:rsidRPr="001619D6" w:rsidRDefault="001619D6" w:rsidP="001619D6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Segoe UI" w:eastAsia="Calibri" w:hAnsi="Segoe UI" w:cs="Segoe UI"/>
          <w:b/>
          <w:bCs/>
          <w:sz w:val="22"/>
          <w:szCs w:val="22"/>
          <w:lang w:eastAsia="en-US"/>
        </w:rPr>
      </w:pPr>
      <w:proofErr w:type="gramStart"/>
      <w:r w:rsidRPr="001619D6">
        <w:rPr>
          <w:rFonts w:ascii="Segoe UI" w:eastAsia="Calibri" w:hAnsi="Segoe UI" w:cs="Segoe UI"/>
          <w:sz w:val="18"/>
          <w:szCs w:val="18"/>
          <w:lang w:eastAsia="en-US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619D6">
        <w:rPr>
          <w:rFonts w:ascii="Segoe UI" w:eastAsia="Calibri" w:hAnsi="Segoe UI" w:cs="Segoe UI"/>
          <w:sz w:val="18"/>
          <w:szCs w:val="18"/>
          <w:lang w:eastAsia="en-US"/>
        </w:rPr>
        <w:t>Росреестра</w:t>
      </w:r>
      <w:proofErr w:type="spellEnd"/>
      <w:r w:rsidRPr="001619D6">
        <w:rPr>
          <w:rFonts w:ascii="Segoe UI" w:eastAsia="Calibri" w:hAnsi="Segoe UI" w:cs="Segoe UI"/>
          <w:sz w:val="18"/>
          <w:szCs w:val="18"/>
          <w:lang w:eastAsia="en-US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619D6">
        <w:rPr>
          <w:rFonts w:ascii="Segoe UI" w:eastAsia="Calibri" w:hAnsi="Segoe UI" w:cs="Segoe UI"/>
          <w:sz w:val="18"/>
          <w:szCs w:val="18"/>
          <w:lang w:eastAsia="en-US"/>
        </w:rPr>
        <w:t xml:space="preserve"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1619D6">
        <w:rPr>
          <w:rFonts w:ascii="Segoe UI" w:eastAsia="Calibri" w:hAnsi="Segoe UI" w:cs="Segoe UI"/>
          <w:sz w:val="18"/>
          <w:szCs w:val="18"/>
          <w:lang w:eastAsia="en-US"/>
        </w:rPr>
        <w:t>Росреестра</w:t>
      </w:r>
      <w:proofErr w:type="spellEnd"/>
      <w:r w:rsidRPr="001619D6">
        <w:rPr>
          <w:rFonts w:ascii="Segoe UI" w:eastAsia="Calibri" w:hAnsi="Segoe UI" w:cs="Segoe UI"/>
          <w:sz w:val="18"/>
          <w:szCs w:val="18"/>
          <w:lang w:eastAsia="en-US"/>
        </w:rPr>
        <w:t xml:space="preserve"> по Новосибирской области является Светлана Евгеньевна </w:t>
      </w:r>
      <w:proofErr w:type="spellStart"/>
      <w:r w:rsidRPr="001619D6">
        <w:rPr>
          <w:rFonts w:ascii="Segoe UI" w:eastAsia="Calibri" w:hAnsi="Segoe UI" w:cs="Segoe UI"/>
          <w:sz w:val="18"/>
          <w:szCs w:val="18"/>
          <w:lang w:eastAsia="en-US"/>
        </w:rPr>
        <w:t>Рягузова</w:t>
      </w:r>
      <w:proofErr w:type="spellEnd"/>
      <w:r w:rsidRPr="001619D6">
        <w:rPr>
          <w:rFonts w:ascii="Segoe UI" w:eastAsia="Calibri" w:hAnsi="Segoe UI" w:cs="Segoe UI"/>
          <w:sz w:val="18"/>
          <w:szCs w:val="18"/>
          <w:lang w:eastAsia="en-US"/>
        </w:rPr>
        <w:t>.</w:t>
      </w:r>
    </w:p>
    <w:p w:rsidR="001619D6" w:rsidRPr="001619D6" w:rsidRDefault="001619D6" w:rsidP="001619D6">
      <w:pPr>
        <w:tabs>
          <w:tab w:val="left" w:pos="1095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Segoe UI" w:eastAsia="Calibri" w:hAnsi="Segoe UI" w:cs="Segoe UI"/>
          <w:b/>
          <w:color w:val="000000"/>
          <w:sz w:val="18"/>
          <w:szCs w:val="22"/>
          <w:lang w:eastAsia="en-US"/>
        </w:rPr>
      </w:pPr>
    </w:p>
    <w:p w:rsidR="001619D6" w:rsidRPr="001619D6" w:rsidRDefault="001619D6" w:rsidP="001619D6">
      <w:pPr>
        <w:tabs>
          <w:tab w:val="left" w:pos="1095"/>
        </w:tabs>
        <w:suppressAutoHyphens/>
        <w:autoSpaceDE w:val="0"/>
        <w:autoSpaceDN w:val="0"/>
        <w:adjustRightInd w:val="0"/>
        <w:spacing w:line="276" w:lineRule="auto"/>
        <w:jc w:val="both"/>
        <w:rPr>
          <w:rFonts w:ascii="Segoe UI" w:eastAsia="Calibri" w:hAnsi="Segoe UI" w:cs="Segoe UI"/>
          <w:b/>
          <w:color w:val="000000"/>
          <w:sz w:val="18"/>
          <w:szCs w:val="22"/>
          <w:lang w:eastAsia="en-US"/>
        </w:rPr>
      </w:pPr>
      <w:r w:rsidRPr="001619D6">
        <w:rPr>
          <w:rFonts w:ascii="Segoe UI" w:eastAsia="Calibri" w:hAnsi="Segoe UI" w:cs="Segoe UI"/>
          <w:b/>
          <w:color w:val="000000"/>
          <w:sz w:val="18"/>
          <w:szCs w:val="22"/>
          <w:lang w:eastAsia="en-US"/>
        </w:rPr>
        <w:t>Контакты для СМИ:</w:t>
      </w:r>
    </w:p>
    <w:p w:rsidR="001619D6" w:rsidRPr="001619D6" w:rsidRDefault="001619D6" w:rsidP="001619D6">
      <w:pPr>
        <w:spacing w:line="276" w:lineRule="auto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1619D6">
        <w:rPr>
          <w:rFonts w:ascii="Segoe UI" w:eastAsia="Calibri" w:hAnsi="Segoe UI" w:cs="Segoe UI"/>
          <w:sz w:val="18"/>
          <w:szCs w:val="18"/>
          <w:lang w:eastAsia="en-US"/>
        </w:rPr>
        <w:t xml:space="preserve">Управление </w:t>
      </w:r>
      <w:proofErr w:type="spellStart"/>
      <w:r w:rsidRPr="001619D6">
        <w:rPr>
          <w:rFonts w:ascii="Segoe UI" w:eastAsia="Calibri" w:hAnsi="Segoe UI" w:cs="Segoe UI"/>
          <w:sz w:val="18"/>
          <w:szCs w:val="18"/>
          <w:lang w:eastAsia="en-US"/>
        </w:rPr>
        <w:t>Росреестра</w:t>
      </w:r>
      <w:proofErr w:type="spellEnd"/>
      <w:r w:rsidRPr="001619D6">
        <w:rPr>
          <w:rFonts w:ascii="Segoe UI" w:eastAsia="Calibri" w:hAnsi="Segoe UI" w:cs="Segoe UI"/>
          <w:sz w:val="18"/>
          <w:szCs w:val="18"/>
          <w:lang w:eastAsia="en-US"/>
        </w:rPr>
        <w:t xml:space="preserve"> по Новосибирской области</w:t>
      </w:r>
    </w:p>
    <w:p w:rsidR="001619D6" w:rsidRPr="001619D6" w:rsidRDefault="001619D6" w:rsidP="001619D6">
      <w:pPr>
        <w:spacing w:line="276" w:lineRule="auto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1619D6">
        <w:rPr>
          <w:rFonts w:ascii="Segoe UI" w:eastAsia="Calibri" w:hAnsi="Segoe UI" w:cs="Segoe UI"/>
          <w:sz w:val="18"/>
          <w:szCs w:val="18"/>
          <w:lang w:eastAsia="en-US"/>
        </w:rPr>
        <w:t>630091, г. Новосибирск, ул. Державина, д. 28</w:t>
      </w:r>
    </w:p>
    <w:p w:rsidR="001619D6" w:rsidRPr="001619D6" w:rsidRDefault="001619D6" w:rsidP="001619D6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619D6">
        <w:rPr>
          <w:rFonts w:ascii="Segoe UI" w:hAnsi="Segoe UI" w:cs="Segoe UI"/>
          <w:color w:val="000000"/>
          <w:sz w:val="18"/>
          <w:szCs w:val="18"/>
          <w:lang w:val="x-none"/>
        </w:rPr>
        <w:t xml:space="preserve">Электронная почта: </w:t>
      </w:r>
    </w:p>
    <w:p w:rsidR="001619D6" w:rsidRPr="001619D6" w:rsidRDefault="00332738" w:rsidP="001619D6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20" w:history="1">
        <w:r w:rsidR="001619D6" w:rsidRPr="001619D6">
          <w:rPr>
            <w:rFonts w:ascii="Segoe UI" w:hAnsi="Segoe UI" w:cs="Segoe UI"/>
            <w:color w:val="0000FF"/>
            <w:sz w:val="18"/>
            <w:szCs w:val="20"/>
            <w:u w:val="single"/>
            <w:lang w:val="x-none"/>
          </w:rPr>
          <w:t>oko@r</w:t>
        </w:r>
        <w:r w:rsidR="001619D6" w:rsidRPr="001619D6">
          <w:rPr>
            <w:rFonts w:ascii="Segoe UI" w:hAnsi="Segoe UI" w:cs="Segoe UI"/>
            <w:color w:val="0000FF"/>
            <w:sz w:val="18"/>
            <w:szCs w:val="20"/>
            <w:u w:val="single"/>
          </w:rPr>
          <w:t>54</w:t>
        </w:r>
        <w:r w:rsidR="001619D6" w:rsidRPr="001619D6">
          <w:rPr>
            <w:rFonts w:ascii="Segoe UI" w:hAnsi="Segoe UI" w:cs="Segoe UI"/>
            <w:color w:val="0000FF"/>
            <w:sz w:val="18"/>
            <w:szCs w:val="20"/>
            <w:u w:val="single"/>
            <w:lang w:val="x-none"/>
          </w:rPr>
          <w:t>.rosreestr.ru</w:t>
        </w:r>
      </w:hyperlink>
      <w:r w:rsidR="001619D6" w:rsidRPr="001619D6">
        <w:rPr>
          <w:rFonts w:ascii="Segoe UI" w:hAnsi="Segoe UI" w:cs="Segoe UI"/>
          <w:color w:val="000000"/>
          <w:sz w:val="16"/>
          <w:szCs w:val="18"/>
          <w:lang w:val="x-none"/>
        </w:rPr>
        <w:t xml:space="preserve"> </w:t>
      </w:r>
    </w:p>
    <w:p w:rsidR="001619D6" w:rsidRPr="001619D6" w:rsidRDefault="001619D6" w:rsidP="001619D6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 w:val="x-none"/>
        </w:rPr>
      </w:pPr>
      <w:r w:rsidRPr="001619D6">
        <w:rPr>
          <w:rFonts w:ascii="Segoe UI" w:hAnsi="Segoe UI" w:cs="Segoe UI"/>
          <w:color w:val="000000"/>
          <w:sz w:val="18"/>
          <w:szCs w:val="18"/>
          <w:lang w:val="x-none"/>
        </w:rPr>
        <w:t xml:space="preserve">Сайт: </w:t>
      </w:r>
      <w:hyperlink r:id="rId21" w:history="1">
        <w:proofErr w:type="spellStart"/>
        <w:r w:rsidRPr="001619D6">
          <w:rPr>
            <w:rFonts w:ascii="Segoe UI" w:hAnsi="Segoe UI" w:cs="Segoe UI"/>
            <w:color w:val="0000FF"/>
            <w:sz w:val="20"/>
            <w:szCs w:val="20"/>
            <w:u w:val="single"/>
            <w:lang w:val="x-none"/>
          </w:rPr>
          <w:t>Росреестр</w:t>
        </w:r>
        <w:proofErr w:type="spellEnd"/>
      </w:hyperlink>
    </w:p>
    <w:p w:rsidR="001619D6" w:rsidRPr="001619D6" w:rsidRDefault="001619D6" w:rsidP="001619D6">
      <w:pPr>
        <w:autoSpaceDE w:val="0"/>
        <w:autoSpaceDN w:val="0"/>
        <w:adjustRightInd w:val="0"/>
        <w:jc w:val="both"/>
        <w:rPr>
          <w:rFonts w:ascii="Segoe UI" w:hAnsi="Segoe UI" w:cs="Segoe UI"/>
          <w:b/>
          <w:sz w:val="20"/>
        </w:rPr>
      </w:pPr>
      <w:proofErr w:type="spellStart"/>
      <w:r w:rsidRPr="001619D6"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 w:rsidRPr="001619D6"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22" w:history="1">
        <w:proofErr w:type="spellStart"/>
        <w:r w:rsidRPr="001619D6">
          <w:rPr>
            <w:rFonts w:ascii="Segoe UI" w:hAnsi="Segoe UI" w:cs="Segoe UI"/>
            <w:color w:val="0000FF"/>
            <w:sz w:val="18"/>
            <w:szCs w:val="18"/>
            <w:u w:val="single"/>
            <w:lang w:val="x-none"/>
          </w:rPr>
          <w:t>ВКонтакте</w:t>
        </w:r>
        <w:proofErr w:type="spellEnd"/>
      </w:hyperlink>
      <w:r w:rsidRPr="001619D6"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23" w:history="1">
        <w:r w:rsidRPr="001619D6">
          <w:rPr>
            <w:rFonts w:ascii="Segoe UI" w:eastAsia="Calibri" w:hAnsi="Segoe UI" w:cs="Segoe UI"/>
            <w:color w:val="0000FF"/>
            <w:sz w:val="18"/>
            <w:szCs w:val="18"/>
            <w:u w:val="single"/>
            <w:lang w:eastAsia="en-US"/>
          </w:rPr>
          <w:t>Одноклассники</w:t>
        </w:r>
      </w:hyperlink>
      <w:r w:rsidRPr="001619D6">
        <w:rPr>
          <w:rFonts w:ascii="Segoe UI" w:eastAsia="Calibri" w:hAnsi="Segoe UI" w:cs="Segoe UI"/>
          <w:color w:val="0000FF"/>
          <w:sz w:val="18"/>
          <w:szCs w:val="18"/>
          <w:lang w:eastAsia="en-US"/>
        </w:rPr>
        <w:t xml:space="preserve">, </w:t>
      </w:r>
      <w:hyperlink r:id="rId24" w:history="1">
        <w:r w:rsidRPr="001619D6">
          <w:rPr>
            <w:rFonts w:ascii="Segoe UI" w:hAnsi="Segoe UI" w:cs="Segoe UI"/>
            <w:color w:val="0000FF"/>
            <w:sz w:val="20"/>
            <w:szCs w:val="20"/>
            <w:u w:val="single"/>
            <w:lang w:val="x-none"/>
          </w:rPr>
          <w:t>Яндекс</w:t>
        </w:r>
        <w:r w:rsidRPr="001619D6">
          <w:rPr>
            <w:rFonts w:ascii="Segoe UI" w:hAnsi="Segoe UI" w:cs="Segoe UI"/>
            <w:color w:val="0000FF"/>
            <w:sz w:val="20"/>
            <w:szCs w:val="20"/>
            <w:u w:val="single"/>
          </w:rPr>
          <w:t>.</w:t>
        </w:r>
        <w:r w:rsidRPr="001619D6">
          <w:rPr>
            <w:rFonts w:ascii="Segoe UI" w:hAnsi="Segoe UI" w:cs="Segoe UI"/>
            <w:color w:val="0000FF"/>
            <w:sz w:val="20"/>
            <w:szCs w:val="20"/>
            <w:u w:val="single"/>
            <w:lang w:val="x-none"/>
          </w:rPr>
          <w:t>Дзен</w:t>
        </w:r>
      </w:hyperlink>
      <w:r w:rsidRPr="001619D6">
        <w:rPr>
          <w:rFonts w:ascii="Segoe UI" w:hAnsi="Segoe UI" w:cs="Segoe UI"/>
          <w:color w:val="0000FF"/>
          <w:sz w:val="20"/>
          <w:szCs w:val="20"/>
        </w:rPr>
        <w:t xml:space="preserve">, </w:t>
      </w:r>
      <w:hyperlink r:id="rId25" w:history="1">
        <w:proofErr w:type="spellStart"/>
        <w:r w:rsidRPr="001619D6">
          <w:rPr>
            <w:rFonts w:ascii="Segoe UI" w:hAnsi="Segoe UI" w:cs="Segoe UI"/>
            <w:color w:val="0000FF"/>
            <w:sz w:val="20"/>
            <w:u w:val="single"/>
          </w:rPr>
          <w:t>Телеграм</w:t>
        </w:r>
        <w:proofErr w:type="spellEnd"/>
      </w:hyperlink>
      <w:r w:rsidRPr="001619D6">
        <w:rPr>
          <w:rFonts w:ascii="Segoe UI" w:hAnsi="Segoe UI" w:cs="Segoe UI"/>
          <w:b/>
          <w:sz w:val="20"/>
        </w:rPr>
        <w:t xml:space="preserve"> </w:t>
      </w:r>
    </w:p>
    <w:p w:rsidR="00B007F5" w:rsidRDefault="00B007F5" w:rsidP="00D01CFE">
      <w:pPr>
        <w:outlineLvl w:val="0"/>
        <w:rPr>
          <w:u w:val="single"/>
        </w:rPr>
      </w:pPr>
    </w:p>
    <w:p w:rsidR="00B007F5" w:rsidRDefault="00B007F5" w:rsidP="00D01CFE">
      <w:pPr>
        <w:outlineLvl w:val="0"/>
        <w:rPr>
          <w:u w:val="single"/>
        </w:rPr>
      </w:pPr>
    </w:p>
    <w:p w:rsidR="00593E34" w:rsidRPr="00720844" w:rsidRDefault="00260B19" w:rsidP="00593E34">
      <w:pPr>
        <w:ind w:right="113"/>
        <w:rPr>
          <w:sz w:val="20"/>
          <w:szCs w:val="20"/>
        </w:rPr>
      </w:pPr>
      <w:r>
        <w:rPr>
          <w:sz w:val="20"/>
          <w:szCs w:val="20"/>
        </w:rPr>
        <w:t>ре</w:t>
      </w:r>
      <w:r w:rsidR="00593E34" w:rsidRPr="00720844">
        <w:rPr>
          <w:sz w:val="20"/>
          <w:szCs w:val="20"/>
        </w:rPr>
        <w:t>дакционный совет</w:t>
      </w:r>
    </w:p>
    <w:p w:rsidR="00593E34" w:rsidRPr="00720844" w:rsidRDefault="00593E34" w:rsidP="00593E34">
      <w:pPr>
        <w:pStyle w:val="a4"/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b/>
          <w:sz w:val="20"/>
          <w:szCs w:val="20"/>
        </w:rPr>
      </w:pPr>
      <w:r w:rsidRPr="00720844">
        <w:rPr>
          <w:rFonts w:ascii="Times New Roman" w:hAnsi="Times New Roman" w:cs="Times New Roman"/>
          <w:sz w:val="20"/>
          <w:szCs w:val="20"/>
        </w:rPr>
        <w:t>С.В.</w:t>
      </w:r>
      <w:r w:rsidR="00443F5D">
        <w:rPr>
          <w:rFonts w:ascii="Times New Roman" w:hAnsi="Times New Roman" w:cs="Times New Roman"/>
          <w:sz w:val="20"/>
          <w:szCs w:val="20"/>
        </w:rPr>
        <w:t xml:space="preserve"> </w:t>
      </w:r>
      <w:r w:rsidRPr="00720844">
        <w:rPr>
          <w:rFonts w:ascii="Times New Roman" w:hAnsi="Times New Roman" w:cs="Times New Roman"/>
          <w:sz w:val="20"/>
          <w:szCs w:val="20"/>
        </w:rPr>
        <w:t xml:space="preserve">Рыбина  –  зам. главы </w:t>
      </w:r>
      <w:proofErr w:type="spellStart"/>
      <w:r w:rsidRPr="00720844">
        <w:rPr>
          <w:rFonts w:ascii="Times New Roman" w:hAnsi="Times New Roman" w:cs="Times New Roman"/>
          <w:sz w:val="20"/>
          <w:szCs w:val="20"/>
        </w:rPr>
        <w:t>Быструхинского</w:t>
      </w:r>
      <w:proofErr w:type="spellEnd"/>
      <w:r w:rsidRPr="00720844">
        <w:rPr>
          <w:rFonts w:ascii="Times New Roman" w:hAnsi="Times New Roman" w:cs="Times New Roman"/>
          <w:sz w:val="20"/>
          <w:szCs w:val="20"/>
        </w:rPr>
        <w:t xml:space="preserve"> сельсовета  –  председатель редакционного Совета</w:t>
      </w:r>
    </w:p>
    <w:p w:rsidR="00593E34" w:rsidRPr="00720844" w:rsidRDefault="00593E34" w:rsidP="00593E34">
      <w:pPr>
        <w:pStyle w:val="a4"/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b/>
          <w:sz w:val="20"/>
          <w:szCs w:val="20"/>
        </w:rPr>
      </w:pPr>
      <w:r w:rsidRPr="00720844">
        <w:rPr>
          <w:rFonts w:ascii="Times New Roman" w:hAnsi="Times New Roman" w:cs="Times New Roman"/>
          <w:sz w:val="20"/>
          <w:szCs w:val="20"/>
        </w:rPr>
        <w:t>Члены Совета:</w:t>
      </w:r>
    </w:p>
    <w:p w:rsidR="00593E34" w:rsidRPr="00720844" w:rsidRDefault="00593E34" w:rsidP="00593E34">
      <w:pPr>
        <w:pStyle w:val="a4"/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b/>
          <w:sz w:val="20"/>
          <w:szCs w:val="20"/>
        </w:rPr>
      </w:pPr>
      <w:r w:rsidRPr="00720844">
        <w:rPr>
          <w:rFonts w:ascii="Times New Roman" w:hAnsi="Times New Roman" w:cs="Times New Roman"/>
          <w:sz w:val="20"/>
          <w:szCs w:val="20"/>
        </w:rPr>
        <w:t>Г.А.</w:t>
      </w:r>
      <w:r w:rsidR="00443F5D">
        <w:rPr>
          <w:rFonts w:ascii="Times New Roman" w:hAnsi="Times New Roman" w:cs="Times New Roman"/>
          <w:sz w:val="20"/>
          <w:szCs w:val="20"/>
        </w:rPr>
        <w:t xml:space="preserve"> </w:t>
      </w:r>
      <w:r w:rsidRPr="00720844">
        <w:rPr>
          <w:rFonts w:ascii="Times New Roman" w:hAnsi="Times New Roman" w:cs="Times New Roman"/>
          <w:sz w:val="20"/>
          <w:szCs w:val="20"/>
        </w:rPr>
        <w:t xml:space="preserve">Курочкина  –  депутат Совета депутатов  </w:t>
      </w:r>
      <w:proofErr w:type="spellStart"/>
      <w:r w:rsidRPr="00720844">
        <w:rPr>
          <w:rFonts w:ascii="Times New Roman" w:hAnsi="Times New Roman" w:cs="Times New Roman"/>
          <w:sz w:val="20"/>
          <w:szCs w:val="20"/>
        </w:rPr>
        <w:t>Быструхинского</w:t>
      </w:r>
      <w:proofErr w:type="spellEnd"/>
      <w:r w:rsidRPr="00720844">
        <w:rPr>
          <w:rFonts w:ascii="Times New Roman" w:hAnsi="Times New Roman" w:cs="Times New Roman"/>
          <w:sz w:val="20"/>
          <w:szCs w:val="20"/>
        </w:rPr>
        <w:t xml:space="preserve"> сельсовета,</w:t>
      </w:r>
    </w:p>
    <w:p w:rsidR="00593E34" w:rsidRPr="00720844" w:rsidRDefault="00593E34" w:rsidP="00593E34">
      <w:pPr>
        <w:pStyle w:val="a4"/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b/>
          <w:sz w:val="20"/>
          <w:szCs w:val="20"/>
        </w:rPr>
      </w:pPr>
      <w:r w:rsidRPr="00720844">
        <w:rPr>
          <w:rFonts w:ascii="Times New Roman" w:hAnsi="Times New Roman" w:cs="Times New Roman"/>
          <w:sz w:val="20"/>
          <w:szCs w:val="20"/>
        </w:rPr>
        <w:t>С.Н.</w:t>
      </w:r>
      <w:r w:rsidR="00443F5D">
        <w:rPr>
          <w:rFonts w:ascii="Times New Roman" w:hAnsi="Times New Roman" w:cs="Times New Roman"/>
          <w:sz w:val="20"/>
          <w:szCs w:val="20"/>
        </w:rPr>
        <w:t xml:space="preserve"> </w:t>
      </w:r>
      <w:r w:rsidRPr="00720844">
        <w:rPr>
          <w:rFonts w:ascii="Times New Roman" w:hAnsi="Times New Roman" w:cs="Times New Roman"/>
          <w:sz w:val="20"/>
          <w:szCs w:val="20"/>
        </w:rPr>
        <w:t xml:space="preserve">Шаталова  –  специалист  </w:t>
      </w:r>
      <w:proofErr w:type="spellStart"/>
      <w:r w:rsidRPr="00720844">
        <w:rPr>
          <w:rFonts w:ascii="Times New Roman" w:hAnsi="Times New Roman" w:cs="Times New Roman"/>
          <w:sz w:val="20"/>
          <w:szCs w:val="20"/>
        </w:rPr>
        <w:t>Быструхинского</w:t>
      </w:r>
      <w:proofErr w:type="spellEnd"/>
      <w:r w:rsidRPr="00720844"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593E34" w:rsidRPr="00720844" w:rsidRDefault="00593E34" w:rsidP="00593E34">
      <w:pPr>
        <w:pStyle w:val="a4"/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jc w:val="left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20844">
        <w:rPr>
          <w:rFonts w:ascii="Times New Roman" w:hAnsi="Times New Roman" w:cs="Times New Roman"/>
          <w:sz w:val="20"/>
          <w:szCs w:val="20"/>
        </w:rPr>
        <w:t>Кочковский</w:t>
      </w:r>
      <w:proofErr w:type="spellEnd"/>
      <w:r w:rsidRPr="00720844">
        <w:rPr>
          <w:rFonts w:ascii="Times New Roman" w:hAnsi="Times New Roman" w:cs="Times New Roman"/>
          <w:sz w:val="20"/>
          <w:szCs w:val="20"/>
        </w:rPr>
        <w:t xml:space="preserve"> район с. Быструха ул. Центральная 58</w:t>
      </w:r>
    </w:p>
    <w:p w:rsidR="00593E34" w:rsidRDefault="00593E34" w:rsidP="003741FF">
      <w:pPr>
        <w:pStyle w:val="a4"/>
        <w:pBdr>
          <w:top w:val="single" w:sz="4" w:space="0" w:color="auto"/>
          <w:left w:val="single" w:sz="4" w:space="15" w:color="auto"/>
          <w:bottom w:val="single" w:sz="4" w:space="1" w:color="auto"/>
          <w:right w:val="single" w:sz="4" w:space="4" w:color="auto"/>
        </w:pBdr>
        <w:tabs>
          <w:tab w:val="right" w:pos="9355"/>
        </w:tabs>
        <w:jc w:val="left"/>
      </w:pPr>
      <w:r w:rsidRPr="00720844">
        <w:rPr>
          <w:rFonts w:ascii="Times New Roman" w:hAnsi="Times New Roman" w:cs="Times New Roman"/>
          <w:sz w:val="20"/>
          <w:szCs w:val="20"/>
        </w:rPr>
        <w:t>Тираж – 50 экземпляров</w:t>
      </w:r>
      <w:r w:rsidR="003741FF">
        <w:rPr>
          <w:rFonts w:ascii="Times New Roman" w:hAnsi="Times New Roman" w:cs="Times New Roman"/>
          <w:sz w:val="20"/>
          <w:szCs w:val="20"/>
        </w:rPr>
        <w:tab/>
      </w:r>
    </w:p>
    <w:p w:rsidR="00AF5611" w:rsidRDefault="00AF5611" w:rsidP="00D84323">
      <w:pPr>
        <w:jc w:val="right"/>
      </w:pPr>
    </w:p>
    <w:sectPr w:rsidR="00AF5611" w:rsidSect="00BB5EFB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738" w:rsidRDefault="00332738" w:rsidP="007113BB">
      <w:r>
        <w:separator/>
      </w:r>
    </w:p>
  </w:endnote>
  <w:endnote w:type="continuationSeparator" w:id="0">
    <w:p w:rsidR="00332738" w:rsidRDefault="00332738" w:rsidP="0071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Quattrocento San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54329"/>
      <w:docPartObj>
        <w:docPartGallery w:val="Page Numbers (Bottom of Page)"/>
        <w:docPartUnique/>
      </w:docPartObj>
    </w:sdtPr>
    <w:sdtEndPr/>
    <w:sdtContent>
      <w:p w:rsidR="00593E34" w:rsidRDefault="005550C7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ED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93E34" w:rsidRDefault="00593E3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738" w:rsidRDefault="00332738" w:rsidP="007113BB">
      <w:r>
        <w:separator/>
      </w:r>
    </w:p>
  </w:footnote>
  <w:footnote w:type="continuationSeparator" w:id="0">
    <w:p w:rsidR="00332738" w:rsidRDefault="00332738" w:rsidP="0071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483"/>
    <w:multiLevelType w:val="hybridMultilevel"/>
    <w:tmpl w:val="EAE63A0A"/>
    <w:lvl w:ilvl="0" w:tplc="1A6291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7BC778C"/>
    <w:multiLevelType w:val="hybridMultilevel"/>
    <w:tmpl w:val="C9FEB60E"/>
    <w:lvl w:ilvl="0" w:tplc="DC066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04A43"/>
    <w:multiLevelType w:val="hybridMultilevel"/>
    <w:tmpl w:val="29E0FE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213279D"/>
    <w:multiLevelType w:val="hybridMultilevel"/>
    <w:tmpl w:val="C11E50C6"/>
    <w:lvl w:ilvl="0" w:tplc="F4D8B9D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2532127"/>
    <w:multiLevelType w:val="hybridMultilevel"/>
    <w:tmpl w:val="3A7C163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A6E1BB1"/>
    <w:multiLevelType w:val="hybridMultilevel"/>
    <w:tmpl w:val="4168BEDA"/>
    <w:lvl w:ilvl="0" w:tplc="2B3ABBE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E25E3"/>
    <w:multiLevelType w:val="singleLevel"/>
    <w:tmpl w:val="1AFE25E3"/>
    <w:lvl w:ilvl="0">
      <w:start w:val="1"/>
      <w:numFmt w:val="decimal"/>
      <w:suff w:val="space"/>
      <w:lvlText w:val="%1."/>
      <w:lvlJc w:val="left"/>
    </w:lvl>
  </w:abstractNum>
  <w:abstractNum w:abstractNumId="7">
    <w:nsid w:val="1EF27444"/>
    <w:multiLevelType w:val="hybridMultilevel"/>
    <w:tmpl w:val="EB163E7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293418"/>
    <w:multiLevelType w:val="hybridMultilevel"/>
    <w:tmpl w:val="4F6EC6B4"/>
    <w:lvl w:ilvl="0" w:tplc="6FB848D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8261F"/>
    <w:multiLevelType w:val="hybridMultilevel"/>
    <w:tmpl w:val="2A347E10"/>
    <w:lvl w:ilvl="0" w:tplc="AC2815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720FE"/>
    <w:multiLevelType w:val="hybridMultilevel"/>
    <w:tmpl w:val="24E827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25211C83"/>
    <w:multiLevelType w:val="hybridMultilevel"/>
    <w:tmpl w:val="47D88F2C"/>
    <w:lvl w:ilvl="0" w:tplc="F4AC2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21C9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E666B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58EAC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B1E49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12A8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C5EB3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8AA78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CC27B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29607DC7"/>
    <w:multiLevelType w:val="multilevel"/>
    <w:tmpl w:val="FA88D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3">
    <w:nsid w:val="29E863AE"/>
    <w:multiLevelType w:val="hybridMultilevel"/>
    <w:tmpl w:val="DDCEAFCA"/>
    <w:lvl w:ilvl="0" w:tplc="2FC4E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BF015D"/>
    <w:multiLevelType w:val="hybridMultilevel"/>
    <w:tmpl w:val="3AFE9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31439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C55946"/>
    <w:multiLevelType w:val="hybridMultilevel"/>
    <w:tmpl w:val="F5BA8F3A"/>
    <w:lvl w:ilvl="0" w:tplc="502054E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AADAEEF4">
      <w:start w:val="2"/>
      <w:numFmt w:val="bullet"/>
      <w:lvlText w:val=""/>
      <w:lvlJc w:val="left"/>
      <w:pPr>
        <w:tabs>
          <w:tab w:val="num" w:pos="2446"/>
        </w:tabs>
        <w:ind w:left="2446" w:hanging="1006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CB31D2F"/>
    <w:multiLevelType w:val="hybridMultilevel"/>
    <w:tmpl w:val="9F46D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1AF48AE"/>
    <w:multiLevelType w:val="multilevel"/>
    <w:tmpl w:val="08BC86CC"/>
    <w:lvl w:ilvl="0">
      <w:start w:val="1"/>
      <w:numFmt w:val="decimal"/>
      <w:lvlText w:val="%1"/>
      <w:lvlJc w:val="left"/>
      <w:pPr>
        <w:ind w:left="450" w:hanging="450"/>
      </w:pPr>
    </w:lvl>
    <w:lvl w:ilvl="1">
      <w:start w:val="1"/>
      <w:numFmt w:val="decimal"/>
      <w:lvlText w:val="%1.%2"/>
      <w:lvlJc w:val="left"/>
      <w:pPr>
        <w:ind w:left="450" w:hanging="45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8">
    <w:nsid w:val="3BA55DD4"/>
    <w:multiLevelType w:val="multilevel"/>
    <w:tmpl w:val="C8BEA0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9">
    <w:nsid w:val="445B2ACF"/>
    <w:multiLevelType w:val="multilevel"/>
    <w:tmpl w:val="E91C6AA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b w:val="0"/>
        <w:bCs w:val="0"/>
      </w:rPr>
    </w:lvl>
  </w:abstractNum>
  <w:abstractNum w:abstractNumId="20">
    <w:nsid w:val="49F61BCE"/>
    <w:multiLevelType w:val="multilevel"/>
    <w:tmpl w:val="CBBC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57078F"/>
    <w:multiLevelType w:val="hybridMultilevel"/>
    <w:tmpl w:val="D0DAF35E"/>
    <w:lvl w:ilvl="0" w:tplc="EB4C40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539395A"/>
    <w:multiLevelType w:val="hybridMultilevel"/>
    <w:tmpl w:val="D34C8194"/>
    <w:lvl w:ilvl="0" w:tplc="F6327EFA">
      <w:start w:val="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BA15F6"/>
    <w:multiLevelType w:val="hybridMultilevel"/>
    <w:tmpl w:val="F3CEC160"/>
    <w:lvl w:ilvl="0" w:tplc="ED5A17CA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61C50D8A"/>
    <w:multiLevelType w:val="multilevel"/>
    <w:tmpl w:val="D6CE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0C71E6"/>
    <w:multiLevelType w:val="hybridMultilevel"/>
    <w:tmpl w:val="B38C8536"/>
    <w:lvl w:ilvl="0" w:tplc="C630C2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5CA1570"/>
    <w:multiLevelType w:val="multilevel"/>
    <w:tmpl w:val="75CA1570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C1F7E65"/>
    <w:multiLevelType w:val="hybridMultilevel"/>
    <w:tmpl w:val="72104E9E"/>
    <w:lvl w:ilvl="0" w:tplc="7902B0E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3"/>
  </w:num>
  <w:num w:numId="4">
    <w:abstractNumId w:val="25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1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0"/>
  </w:num>
  <w:num w:numId="15">
    <w:abstractNumId w:val="22"/>
  </w:num>
  <w:num w:numId="16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9"/>
  </w:num>
  <w:num w:numId="21">
    <w:abstractNumId w:val="3"/>
  </w:num>
  <w:num w:numId="22">
    <w:abstractNumId w:val="5"/>
  </w:num>
  <w:num w:numId="23">
    <w:abstractNumId w:val="24"/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6"/>
  </w:num>
  <w:num w:numId="31">
    <w:abstractNumId w:val="26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3F9"/>
    <w:rsid w:val="00001FD5"/>
    <w:rsid w:val="00005A62"/>
    <w:rsid w:val="000110EF"/>
    <w:rsid w:val="000122AA"/>
    <w:rsid w:val="00014392"/>
    <w:rsid w:val="00015CF8"/>
    <w:rsid w:val="00016ED5"/>
    <w:rsid w:val="00020419"/>
    <w:rsid w:val="00023444"/>
    <w:rsid w:val="0004095C"/>
    <w:rsid w:val="0004098A"/>
    <w:rsid w:val="00050760"/>
    <w:rsid w:val="00052E5B"/>
    <w:rsid w:val="00055A04"/>
    <w:rsid w:val="00056D52"/>
    <w:rsid w:val="0006197B"/>
    <w:rsid w:val="00075687"/>
    <w:rsid w:val="00075DDC"/>
    <w:rsid w:val="00076380"/>
    <w:rsid w:val="0007641E"/>
    <w:rsid w:val="000820A9"/>
    <w:rsid w:val="00082AD5"/>
    <w:rsid w:val="00084362"/>
    <w:rsid w:val="0009062A"/>
    <w:rsid w:val="00091FC3"/>
    <w:rsid w:val="000A03A8"/>
    <w:rsid w:val="000A629D"/>
    <w:rsid w:val="000A7B42"/>
    <w:rsid w:val="000B1556"/>
    <w:rsid w:val="000B5D5D"/>
    <w:rsid w:val="000C1A32"/>
    <w:rsid w:val="000C4304"/>
    <w:rsid w:val="000D688E"/>
    <w:rsid w:val="000F6644"/>
    <w:rsid w:val="00114D6E"/>
    <w:rsid w:val="00116E08"/>
    <w:rsid w:val="00120A80"/>
    <w:rsid w:val="00124921"/>
    <w:rsid w:val="00134F31"/>
    <w:rsid w:val="00140648"/>
    <w:rsid w:val="00147466"/>
    <w:rsid w:val="00147B29"/>
    <w:rsid w:val="00150123"/>
    <w:rsid w:val="001523CB"/>
    <w:rsid w:val="00153601"/>
    <w:rsid w:val="001619D6"/>
    <w:rsid w:val="00164A00"/>
    <w:rsid w:val="00170CF5"/>
    <w:rsid w:val="001723AA"/>
    <w:rsid w:val="0018385D"/>
    <w:rsid w:val="00194412"/>
    <w:rsid w:val="001954E6"/>
    <w:rsid w:val="001A3E96"/>
    <w:rsid w:val="001B09AA"/>
    <w:rsid w:val="001C15C9"/>
    <w:rsid w:val="001C6B09"/>
    <w:rsid w:val="001C6E32"/>
    <w:rsid w:val="001C7D43"/>
    <w:rsid w:val="001C7E45"/>
    <w:rsid w:val="001D331D"/>
    <w:rsid w:val="001E0913"/>
    <w:rsid w:val="001E42E9"/>
    <w:rsid w:val="001F16F2"/>
    <w:rsid w:val="001F2CF8"/>
    <w:rsid w:val="00211DBD"/>
    <w:rsid w:val="002169C0"/>
    <w:rsid w:val="00222B85"/>
    <w:rsid w:val="00223228"/>
    <w:rsid w:val="002234AF"/>
    <w:rsid w:val="00223BF9"/>
    <w:rsid w:val="002343F9"/>
    <w:rsid w:val="002351F3"/>
    <w:rsid w:val="002401F0"/>
    <w:rsid w:val="002409E9"/>
    <w:rsid w:val="00241110"/>
    <w:rsid w:val="00244B2B"/>
    <w:rsid w:val="00245A3A"/>
    <w:rsid w:val="0024657D"/>
    <w:rsid w:val="0025173A"/>
    <w:rsid w:val="00256004"/>
    <w:rsid w:val="00257581"/>
    <w:rsid w:val="00260B19"/>
    <w:rsid w:val="00280FD4"/>
    <w:rsid w:val="002819BF"/>
    <w:rsid w:val="00283CA9"/>
    <w:rsid w:val="0028604B"/>
    <w:rsid w:val="00292044"/>
    <w:rsid w:val="00293499"/>
    <w:rsid w:val="00295A6E"/>
    <w:rsid w:val="002A2E9C"/>
    <w:rsid w:val="002A3141"/>
    <w:rsid w:val="002A3B3E"/>
    <w:rsid w:val="002B011B"/>
    <w:rsid w:val="002B3228"/>
    <w:rsid w:val="002B57C1"/>
    <w:rsid w:val="002C3EB4"/>
    <w:rsid w:val="002D1FD7"/>
    <w:rsid w:val="002D23B1"/>
    <w:rsid w:val="002D4C4A"/>
    <w:rsid w:val="002D54F8"/>
    <w:rsid w:val="002D5D5D"/>
    <w:rsid w:val="002D7B26"/>
    <w:rsid w:val="002E0DC5"/>
    <w:rsid w:val="002E2F69"/>
    <w:rsid w:val="002E6E19"/>
    <w:rsid w:val="002F094C"/>
    <w:rsid w:val="002F0DDF"/>
    <w:rsid w:val="002F2C7B"/>
    <w:rsid w:val="003104F6"/>
    <w:rsid w:val="003210C2"/>
    <w:rsid w:val="00321CF4"/>
    <w:rsid w:val="00322B57"/>
    <w:rsid w:val="00332738"/>
    <w:rsid w:val="00337E19"/>
    <w:rsid w:val="00345B99"/>
    <w:rsid w:val="0034658E"/>
    <w:rsid w:val="00352D7D"/>
    <w:rsid w:val="003566D6"/>
    <w:rsid w:val="00364A8D"/>
    <w:rsid w:val="00370343"/>
    <w:rsid w:val="0037126F"/>
    <w:rsid w:val="00371522"/>
    <w:rsid w:val="003741FF"/>
    <w:rsid w:val="003842EE"/>
    <w:rsid w:val="0038644C"/>
    <w:rsid w:val="00395968"/>
    <w:rsid w:val="003A041E"/>
    <w:rsid w:val="003B1837"/>
    <w:rsid w:val="003B1DD6"/>
    <w:rsid w:val="003C151C"/>
    <w:rsid w:val="003C1A5B"/>
    <w:rsid w:val="003C639B"/>
    <w:rsid w:val="003C71C0"/>
    <w:rsid w:val="003D6C1B"/>
    <w:rsid w:val="003E0962"/>
    <w:rsid w:val="003E1CFD"/>
    <w:rsid w:val="003F1A62"/>
    <w:rsid w:val="003F5A25"/>
    <w:rsid w:val="004014E6"/>
    <w:rsid w:val="00401AA2"/>
    <w:rsid w:val="0040450F"/>
    <w:rsid w:val="00406D7D"/>
    <w:rsid w:val="0041778B"/>
    <w:rsid w:val="00436E57"/>
    <w:rsid w:val="00443F5D"/>
    <w:rsid w:val="004548AE"/>
    <w:rsid w:val="00456E48"/>
    <w:rsid w:val="004654E4"/>
    <w:rsid w:val="00471A98"/>
    <w:rsid w:val="00473556"/>
    <w:rsid w:val="00477165"/>
    <w:rsid w:val="00482707"/>
    <w:rsid w:val="00490AB6"/>
    <w:rsid w:val="004928FE"/>
    <w:rsid w:val="00492A1F"/>
    <w:rsid w:val="00493781"/>
    <w:rsid w:val="004975DD"/>
    <w:rsid w:val="00497679"/>
    <w:rsid w:val="004A52E2"/>
    <w:rsid w:val="004A65F9"/>
    <w:rsid w:val="004A6FD6"/>
    <w:rsid w:val="004B1079"/>
    <w:rsid w:val="004B1CAD"/>
    <w:rsid w:val="004B5E39"/>
    <w:rsid w:val="004B7F2E"/>
    <w:rsid w:val="004C0119"/>
    <w:rsid w:val="004C0B5D"/>
    <w:rsid w:val="004C1CA5"/>
    <w:rsid w:val="004C2F40"/>
    <w:rsid w:val="004C63B8"/>
    <w:rsid w:val="004D04B9"/>
    <w:rsid w:val="004D1E15"/>
    <w:rsid w:val="004D2897"/>
    <w:rsid w:val="004D4A32"/>
    <w:rsid w:val="004D7602"/>
    <w:rsid w:val="004E3B54"/>
    <w:rsid w:val="004E528F"/>
    <w:rsid w:val="004E569C"/>
    <w:rsid w:val="004E59C8"/>
    <w:rsid w:val="004E6455"/>
    <w:rsid w:val="005032AA"/>
    <w:rsid w:val="005044DB"/>
    <w:rsid w:val="00507037"/>
    <w:rsid w:val="005074A7"/>
    <w:rsid w:val="00512087"/>
    <w:rsid w:val="00512B03"/>
    <w:rsid w:val="005306C4"/>
    <w:rsid w:val="00532C0A"/>
    <w:rsid w:val="00532E0C"/>
    <w:rsid w:val="00533ABD"/>
    <w:rsid w:val="00535E6E"/>
    <w:rsid w:val="00542768"/>
    <w:rsid w:val="00543ABA"/>
    <w:rsid w:val="00551F2B"/>
    <w:rsid w:val="00551F51"/>
    <w:rsid w:val="005550C7"/>
    <w:rsid w:val="00565806"/>
    <w:rsid w:val="005679DD"/>
    <w:rsid w:val="00567E05"/>
    <w:rsid w:val="00574A35"/>
    <w:rsid w:val="0057549A"/>
    <w:rsid w:val="00581B6B"/>
    <w:rsid w:val="005830F1"/>
    <w:rsid w:val="0058643D"/>
    <w:rsid w:val="00590B7B"/>
    <w:rsid w:val="00593E34"/>
    <w:rsid w:val="00595BEF"/>
    <w:rsid w:val="005B1D19"/>
    <w:rsid w:val="005C1A35"/>
    <w:rsid w:val="005C2F56"/>
    <w:rsid w:val="005C5B4E"/>
    <w:rsid w:val="005C7FD3"/>
    <w:rsid w:val="005E0752"/>
    <w:rsid w:val="005E4225"/>
    <w:rsid w:val="005E547B"/>
    <w:rsid w:val="005E588A"/>
    <w:rsid w:val="005F0D1A"/>
    <w:rsid w:val="005F1B28"/>
    <w:rsid w:val="005F2D16"/>
    <w:rsid w:val="005F79FD"/>
    <w:rsid w:val="00604640"/>
    <w:rsid w:val="00607B4E"/>
    <w:rsid w:val="00622F50"/>
    <w:rsid w:val="0062405C"/>
    <w:rsid w:val="00625F70"/>
    <w:rsid w:val="0062739D"/>
    <w:rsid w:val="006302CC"/>
    <w:rsid w:val="00640F5E"/>
    <w:rsid w:val="00641B23"/>
    <w:rsid w:val="006437C1"/>
    <w:rsid w:val="006476E3"/>
    <w:rsid w:val="0065213D"/>
    <w:rsid w:val="00660807"/>
    <w:rsid w:val="00673B73"/>
    <w:rsid w:val="00676D64"/>
    <w:rsid w:val="00677359"/>
    <w:rsid w:val="00683369"/>
    <w:rsid w:val="00683521"/>
    <w:rsid w:val="00685DD6"/>
    <w:rsid w:val="00696AE2"/>
    <w:rsid w:val="006A04E1"/>
    <w:rsid w:val="006B4536"/>
    <w:rsid w:val="006B487C"/>
    <w:rsid w:val="006B6190"/>
    <w:rsid w:val="006B7476"/>
    <w:rsid w:val="006C2F2F"/>
    <w:rsid w:val="006C65A0"/>
    <w:rsid w:val="006D2DB3"/>
    <w:rsid w:val="006D39E7"/>
    <w:rsid w:val="006D3D71"/>
    <w:rsid w:val="006D5709"/>
    <w:rsid w:val="006E0836"/>
    <w:rsid w:val="006E460F"/>
    <w:rsid w:val="00704BF8"/>
    <w:rsid w:val="00705758"/>
    <w:rsid w:val="007073A9"/>
    <w:rsid w:val="007113BB"/>
    <w:rsid w:val="0071491F"/>
    <w:rsid w:val="00714BA4"/>
    <w:rsid w:val="00716D9C"/>
    <w:rsid w:val="007270BB"/>
    <w:rsid w:val="00732C57"/>
    <w:rsid w:val="00750B02"/>
    <w:rsid w:val="007517F3"/>
    <w:rsid w:val="0075514A"/>
    <w:rsid w:val="007617AB"/>
    <w:rsid w:val="00762EC9"/>
    <w:rsid w:val="0076601D"/>
    <w:rsid w:val="007667D8"/>
    <w:rsid w:val="007706F4"/>
    <w:rsid w:val="007723C2"/>
    <w:rsid w:val="0077284F"/>
    <w:rsid w:val="00773FD0"/>
    <w:rsid w:val="007809E2"/>
    <w:rsid w:val="007852C4"/>
    <w:rsid w:val="0078537A"/>
    <w:rsid w:val="007938FC"/>
    <w:rsid w:val="007949AE"/>
    <w:rsid w:val="0079786C"/>
    <w:rsid w:val="007A11F3"/>
    <w:rsid w:val="007A5D32"/>
    <w:rsid w:val="007B6DA2"/>
    <w:rsid w:val="007B74BD"/>
    <w:rsid w:val="007B7E6E"/>
    <w:rsid w:val="007C7DD9"/>
    <w:rsid w:val="007E07FF"/>
    <w:rsid w:val="007E1BF6"/>
    <w:rsid w:val="007E28DD"/>
    <w:rsid w:val="007F06A4"/>
    <w:rsid w:val="007F1C93"/>
    <w:rsid w:val="007F4C03"/>
    <w:rsid w:val="0080214D"/>
    <w:rsid w:val="00803E06"/>
    <w:rsid w:val="00804BEB"/>
    <w:rsid w:val="008064A3"/>
    <w:rsid w:val="00821621"/>
    <w:rsid w:val="00821856"/>
    <w:rsid w:val="00826C16"/>
    <w:rsid w:val="008322FF"/>
    <w:rsid w:val="008360FB"/>
    <w:rsid w:val="00840149"/>
    <w:rsid w:val="00840AB8"/>
    <w:rsid w:val="0084260E"/>
    <w:rsid w:val="00845141"/>
    <w:rsid w:val="00856128"/>
    <w:rsid w:val="008613FD"/>
    <w:rsid w:val="00872222"/>
    <w:rsid w:val="00872FA9"/>
    <w:rsid w:val="00875BE2"/>
    <w:rsid w:val="008765A0"/>
    <w:rsid w:val="00877F51"/>
    <w:rsid w:val="00880592"/>
    <w:rsid w:val="008806B5"/>
    <w:rsid w:val="008920B1"/>
    <w:rsid w:val="008942C2"/>
    <w:rsid w:val="008973FA"/>
    <w:rsid w:val="008A016D"/>
    <w:rsid w:val="008A0EC0"/>
    <w:rsid w:val="008A1FFB"/>
    <w:rsid w:val="008B4A21"/>
    <w:rsid w:val="008C03F9"/>
    <w:rsid w:val="008C23CD"/>
    <w:rsid w:val="008C6096"/>
    <w:rsid w:val="008D2D53"/>
    <w:rsid w:val="008D3682"/>
    <w:rsid w:val="008D499B"/>
    <w:rsid w:val="008D523E"/>
    <w:rsid w:val="008D5C86"/>
    <w:rsid w:val="008D704B"/>
    <w:rsid w:val="008E1E5F"/>
    <w:rsid w:val="008E2CA9"/>
    <w:rsid w:val="008E59BE"/>
    <w:rsid w:val="008F2CB2"/>
    <w:rsid w:val="00901277"/>
    <w:rsid w:val="00913410"/>
    <w:rsid w:val="00916718"/>
    <w:rsid w:val="0092000E"/>
    <w:rsid w:val="00923EE2"/>
    <w:rsid w:val="00927B1A"/>
    <w:rsid w:val="00937D3D"/>
    <w:rsid w:val="00947070"/>
    <w:rsid w:val="00950E13"/>
    <w:rsid w:val="009578BD"/>
    <w:rsid w:val="009748DA"/>
    <w:rsid w:val="00977193"/>
    <w:rsid w:val="00977490"/>
    <w:rsid w:val="0098551A"/>
    <w:rsid w:val="0098632B"/>
    <w:rsid w:val="00987A34"/>
    <w:rsid w:val="00996449"/>
    <w:rsid w:val="00996A9C"/>
    <w:rsid w:val="009A0013"/>
    <w:rsid w:val="009A18BB"/>
    <w:rsid w:val="009A4C90"/>
    <w:rsid w:val="009A7D10"/>
    <w:rsid w:val="009B30E8"/>
    <w:rsid w:val="009B3296"/>
    <w:rsid w:val="009B6003"/>
    <w:rsid w:val="009B77FB"/>
    <w:rsid w:val="009C28C1"/>
    <w:rsid w:val="009C59E9"/>
    <w:rsid w:val="009D03EB"/>
    <w:rsid w:val="009D0813"/>
    <w:rsid w:val="009E5D23"/>
    <w:rsid w:val="009F5986"/>
    <w:rsid w:val="00A03B02"/>
    <w:rsid w:val="00A137C5"/>
    <w:rsid w:val="00A15AD7"/>
    <w:rsid w:val="00A16377"/>
    <w:rsid w:val="00A17E1A"/>
    <w:rsid w:val="00A23AC9"/>
    <w:rsid w:val="00A24703"/>
    <w:rsid w:val="00A37907"/>
    <w:rsid w:val="00A43591"/>
    <w:rsid w:val="00A449C8"/>
    <w:rsid w:val="00A472A2"/>
    <w:rsid w:val="00A5747B"/>
    <w:rsid w:val="00A7501A"/>
    <w:rsid w:val="00A81B2E"/>
    <w:rsid w:val="00A91594"/>
    <w:rsid w:val="00AC33DC"/>
    <w:rsid w:val="00AC3CF9"/>
    <w:rsid w:val="00AC5BF3"/>
    <w:rsid w:val="00AC7301"/>
    <w:rsid w:val="00AD6EB3"/>
    <w:rsid w:val="00AD6FD7"/>
    <w:rsid w:val="00AE1AC2"/>
    <w:rsid w:val="00AE2D28"/>
    <w:rsid w:val="00AF0CC5"/>
    <w:rsid w:val="00AF5611"/>
    <w:rsid w:val="00AF62A3"/>
    <w:rsid w:val="00AF78A4"/>
    <w:rsid w:val="00B007F5"/>
    <w:rsid w:val="00B03A3E"/>
    <w:rsid w:val="00B077A1"/>
    <w:rsid w:val="00B1044D"/>
    <w:rsid w:val="00B10584"/>
    <w:rsid w:val="00B1182E"/>
    <w:rsid w:val="00B26110"/>
    <w:rsid w:val="00B26D32"/>
    <w:rsid w:val="00B3259F"/>
    <w:rsid w:val="00B3394D"/>
    <w:rsid w:val="00B42C48"/>
    <w:rsid w:val="00B4491F"/>
    <w:rsid w:val="00B51FED"/>
    <w:rsid w:val="00B5260B"/>
    <w:rsid w:val="00B80193"/>
    <w:rsid w:val="00B82A5B"/>
    <w:rsid w:val="00B87DB4"/>
    <w:rsid w:val="00B90916"/>
    <w:rsid w:val="00BA02E2"/>
    <w:rsid w:val="00BA5B52"/>
    <w:rsid w:val="00BB1923"/>
    <w:rsid w:val="00BB2CD4"/>
    <w:rsid w:val="00BC6C6E"/>
    <w:rsid w:val="00BD123E"/>
    <w:rsid w:val="00BD60D7"/>
    <w:rsid w:val="00BD654C"/>
    <w:rsid w:val="00BE6A53"/>
    <w:rsid w:val="00BE6B13"/>
    <w:rsid w:val="00C028ED"/>
    <w:rsid w:val="00C02E78"/>
    <w:rsid w:val="00C06CFE"/>
    <w:rsid w:val="00C14625"/>
    <w:rsid w:val="00C17C51"/>
    <w:rsid w:val="00C2090B"/>
    <w:rsid w:val="00C20EFD"/>
    <w:rsid w:val="00C22275"/>
    <w:rsid w:val="00C22299"/>
    <w:rsid w:val="00C22419"/>
    <w:rsid w:val="00C26986"/>
    <w:rsid w:val="00C26E3B"/>
    <w:rsid w:val="00C2719A"/>
    <w:rsid w:val="00C31D0F"/>
    <w:rsid w:val="00C32F62"/>
    <w:rsid w:val="00C604FF"/>
    <w:rsid w:val="00C60D86"/>
    <w:rsid w:val="00C630D0"/>
    <w:rsid w:val="00C63B27"/>
    <w:rsid w:val="00C64BED"/>
    <w:rsid w:val="00C653AC"/>
    <w:rsid w:val="00C65D79"/>
    <w:rsid w:val="00C7103B"/>
    <w:rsid w:val="00C768BF"/>
    <w:rsid w:val="00C77A28"/>
    <w:rsid w:val="00C848EF"/>
    <w:rsid w:val="00C86452"/>
    <w:rsid w:val="00C91B53"/>
    <w:rsid w:val="00C95150"/>
    <w:rsid w:val="00C9607E"/>
    <w:rsid w:val="00CA0250"/>
    <w:rsid w:val="00CA04E0"/>
    <w:rsid w:val="00CA51B1"/>
    <w:rsid w:val="00CA61B7"/>
    <w:rsid w:val="00CA70BF"/>
    <w:rsid w:val="00CB1122"/>
    <w:rsid w:val="00CB4518"/>
    <w:rsid w:val="00CB7862"/>
    <w:rsid w:val="00CC7D0D"/>
    <w:rsid w:val="00CD3BFD"/>
    <w:rsid w:val="00CD470C"/>
    <w:rsid w:val="00CD6B3B"/>
    <w:rsid w:val="00CD6C0E"/>
    <w:rsid w:val="00CE12A9"/>
    <w:rsid w:val="00CE2BF9"/>
    <w:rsid w:val="00CE565A"/>
    <w:rsid w:val="00CE5B8E"/>
    <w:rsid w:val="00D01CFE"/>
    <w:rsid w:val="00D0753A"/>
    <w:rsid w:val="00D10E26"/>
    <w:rsid w:val="00D1391C"/>
    <w:rsid w:val="00D13B28"/>
    <w:rsid w:val="00D20451"/>
    <w:rsid w:val="00D23E6B"/>
    <w:rsid w:val="00D250C0"/>
    <w:rsid w:val="00D27361"/>
    <w:rsid w:val="00D41BA1"/>
    <w:rsid w:val="00D468B4"/>
    <w:rsid w:val="00D51A10"/>
    <w:rsid w:val="00D51DC5"/>
    <w:rsid w:val="00D66633"/>
    <w:rsid w:val="00D667BA"/>
    <w:rsid w:val="00D77817"/>
    <w:rsid w:val="00D813E7"/>
    <w:rsid w:val="00D827EA"/>
    <w:rsid w:val="00D82BB2"/>
    <w:rsid w:val="00D84323"/>
    <w:rsid w:val="00D860C1"/>
    <w:rsid w:val="00D8753E"/>
    <w:rsid w:val="00D91062"/>
    <w:rsid w:val="00D9616E"/>
    <w:rsid w:val="00D96710"/>
    <w:rsid w:val="00D96B48"/>
    <w:rsid w:val="00DA30C2"/>
    <w:rsid w:val="00DA6AF6"/>
    <w:rsid w:val="00DB215B"/>
    <w:rsid w:val="00DB2963"/>
    <w:rsid w:val="00DC0CCE"/>
    <w:rsid w:val="00DC171B"/>
    <w:rsid w:val="00DC6D10"/>
    <w:rsid w:val="00DC74E9"/>
    <w:rsid w:val="00DD194A"/>
    <w:rsid w:val="00DD222D"/>
    <w:rsid w:val="00DD2245"/>
    <w:rsid w:val="00DD4622"/>
    <w:rsid w:val="00DD5784"/>
    <w:rsid w:val="00DD5A6B"/>
    <w:rsid w:val="00DD72C5"/>
    <w:rsid w:val="00DD7339"/>
    <w:rsid w:val="00DD74C9"/>
    <w:rsid w:val="00DE3215"/>
    <w:rsid w:val="00DF6361"/>
    <w:rsid w:val="00E01069"/>
    <w:rsid w:val="00E0334B"/>
    <w:rsid w:val="00E04C05"/>
    <w:rsid w:val="00E213FB"/>
    <w:rsid w:val="00E25533"/>
    <w:rsid w:val="00E323E0"/>
    <w:rsid w:val="00E32EAC"/>
    <w:rsid w:val="00E3375C"/>
    <w:rsid w:val="00E406C5"/>
    <w:rsid w:val="00E41BB0"/>
    <w:rsid w:val="00E61699"/>
    <w:rsid w:val="00E64A06"/>
    <w:rsid w:val="00E725D7"/>
    <w:rsid w:val="00E81356"/>
    <w:rsid w:val="00E908DE"/>
    <w:rsid w:val="00E92106"/>
    <w:rsid w:val="00E93A16"/>
    <w:rsid w:val="00EA7AE2"/>
    <w:rsid w:val="00EA7B87"/>
    <w:rsid w:val="00EB3AC6"/>
    <w:rsid w:val="00EC0D9D"/>
    <w:rsid w:val="00EC0DA1"/>
    <w:rsid w:val="00EC250B"/>
    <w:rsid w:val="00EC2ADC"/>
    <w:rsid w:val="00ED2536"/>
    <w:rsid w:val="00ED2F14"/>
    <w:rsid w:val="00ED7CF4"/>
    <w:rsid w:val="00EE34B4"/>
    <w:rsid w:val="00EE4DA2"/>
    <w:rsid w:val="00EF0C0E"/>
    <w:rsid w:val="00EF0FDB"/>
    <w:rsid w:val="00EF4A37"/>
    <w:rsid w:val="00F0289F"/>
    <w:rsid w:val="00F06DFB"/>
    <w:rsid w:val="00F15DB4"/>
    <w:rsid w:val="00F21B15"/>
    <w:rsid w:val="00F26E15"/>
    <w:rsid w:val="00F303A0"/>
    <w:rsid w:val="00F32A1C"/>
    <w:rsid w:val="00F37DB6"/>
    <w:rsid w:val="00F4212B"/>
    <w:rsid w:val="00F464D3"/>
    <w:rsid w:val="00F468F8"/>
    <w:rsid w:val="00F51265"/>
    <w:rsid w:val="00F54BF7"/>
    <w:rsid w:val="00F60628"/>
    <w:rsid w:val="00F6109A"/>
    <w:rsid w:val="00F67B4D"/>
    <w:rsid w:val="00F67D65"/>
    <w:rsid w:val="00F76886"/>
    <w:rsid w:val="00F83B6C"/>
    <w:rsid w:val="00F950C8"/>
    <w:rsid w:val="00F9580F"/>
    <w:rsid w:val="00FA26B7"/>
    <w:rsid w:val="00FA2720"/>
    <w:rsid w:val="00FA4CA2"/>
    <w:rsid w:val="00FB11F8"/>
    <w:rsid w:val="00FB1C74"/>
    <w:rsid w:val="00FB2C7B"/>
    <w:rsid w:val="00FB361D"/>
    <w:rsid w:val="00FB5088"/>
    <w:rsid w:val="00FB6C93"/>
    <w:rsid w:val="00FB7649"/>
    <w:rsid w:val="00FC264E"/>
    <w:rsid w:val="00FC317D"/>
    <w:rsid w:val="00FD29E5"/>
    <w:rsid w:val="00FE1566"/>
    <w:rsid w:val="00FE21A5"/>
    <w:rsid w:val="00FE75E5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3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03F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351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2351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0763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F56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3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03F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351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2351F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3">
    <w:name w:val="Основной текст Знак"/>
    <w:aliases w:val="Знак Знак,Знак1 Знак Знак,Основной текст1 Знак,bt Знак,Основной текст Знак Знак Знак"/>
    <w:basedOn w:val="a0"/>
    <w:link w:val="a4"/>
    <w:uiPriority w:val="99"/>
    <w:locked/>
    <w:rsid w:val="008C03F9"/>
    <w:rPr>
      <w:sz w:val="28"/>
      <w:lang w:eastAsia="ru-RU"/>
    </w:rPr>
  </w:style>
  <w:style w:type="paragraph" w:styleId="a4">
    <w:name w:val="Body Text"/>
    <w:aliases w:val="Знак,Знак1 Знак,Основной текст1,bt,Основной текст Знак Знак"/>
    <w:basedOn w:val="a"/>
    <w:link w:val="a3"/>
    <w:uiPriority w:val="99"/>
    <w:rsid w:val="008C03F9"/>
    <w:pPr>
      <w:jc w:val="both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8C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C0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SpacingChar">
    <w:name w:val="No Spacing Char"/>
    <w:basedOn w:val="a0"/>
    <w:link w:val="12"/>
    <w:locked/>
    <w:rsid w:val="008C03F9"/>
    <w:rPr>
      <w:rFonts w:ascii="Calibri" w:hAnsi="Calibri"/>
    </w:rPr>
  </w:style>
  <w:style w:type="paragraph" w:customStyle="1" w:styleId="12">
    <w:name w:val="Без интервала1"/>
    <w:link w:val="NoSpacingChar"/>
    <w:qFormat/>
    <w:rsid w:val="008C03F9"/>
    <w:pPr>
      <w:spacing w:after="0" w:line="240" w:lineRule="auto"/>
    </w:pPr>
    <w:rPr>
      <w:rFonts w:ascii="Calibri" w:hAnsi="Calibri"/>
    </w:rPr>
  </w:style>
  <w:style w:type="paragraph" w:styleId="21">
    <w:name w:val="Body Text 2"/>
    <w:basedOn w:val="a"/>
    <w:link w:val="22"/>
    <w:uiPriority w:val="99"/>
    <w:rsid w:val="008C03F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C03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03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3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qFormat/>
    <w:rsid w:val="002351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6302C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302CC"/>
    <w:rPr>
      <w:color w:val="800080"/>
      <w:u w:val="single"/>
    </w:rPr>
  </w:style>
  <w:style w:type="paragraph" w:customStyle="1" w:styleId="xl67">
    <w:name w:val="xl67"/>
    <w:basedOn w:val="a"/>
    <w:rsid w:val="006302C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6302C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6302CC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6302CC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6302CC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6302CC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"/>
    <w:rsid w:val="006302CC"/>
    <w:pP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74">
    <w:name w:val="xl74"/>
    <w:basedOn w:val="a"/>
    <w:rsid w:val="006302CC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6302CC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a"/>
    <w:rsid w:val="006302CC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6302CC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6302C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6302C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6302CC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6302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6302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6302CC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6302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6302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1">
    <w:name w:val="xl91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2">
    <w:name w:val="xl92"/>
    <w:basedOn w:val="a"/>
    <w:rsid w:val="006302CC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6302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6302C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6302C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6302C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6302CC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6302CC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2">
    <w:name w:val="xl102"/>
    <w:basedOn w:val="a"/>
    <w:rsid w:val="006302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6302C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6302C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6302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6302C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6302C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6302C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6302C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6302C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6302CC"/>
    <w:pP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6302CC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6302C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6302C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"/>
    <w:rsid w:val="006302C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6302C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6302C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table" w:styleId="a9">
    <w:name w:val="Table Grid"/>
    <w:basedOn w:val="a1"/>
    <w:uiPriority w:val="99"/>
    <w:rsid w:val="00C20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C20EFD"/>
    <w:pPr>
      <w:spacing w:after="0" w:line="240" w:lineRule="auto"/>
    </w:pPr>
    <w:rPr>
      <w:rFonts w:eastAsiaTheme="minorEastAsia"/>
      <w:lang w:eastAsia="ru-RU"/>
    </w:rPr>
  </w:style>
  <w:style w:type="paragraph" w:styleId="31">
    <w:name w:val="Body Text Indent 3"/>
    <w:basedOn w:val="a"/>
    <w:link w:val="32"/>
    <w:uiPriority w:val="99"/>
    <w:rsid w:val="00512B0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12B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12B03"/>
    <w:pPr>
      <w:ind w:left="720"/>
      <w:contextualSpacing/>
    </w:pPr>
  </w:style>
  <w:style w:type="paragraph" w:customStyle="1" w:styleId="xl65">
    <w:name w:val="xl65"/>
    <w:basedOn w:val="a"/>
    <w:rsid w:val="00AF0CC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AF0CC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8">
    <w:name w:val="xl118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2">
    <w:name w:val="xl122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7">
    <w:name w:val="xl12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0">
    <w:name w:val="xl130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1">
    <w:name w:val="xl13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rsid w:val="00AF0CC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4">
    <w:name w:val="xl134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5">
    <w:name w:val="xl135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7">
    <w:name w:val="xl137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8">
    <w:name w:val="xl138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1">
    <w:name w:val="xl141"/>
    <w:basedOn w:val="a"/>
    <w:rsid w:val="00AF0CC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"/>
    <w:rsid w:val="00AF0CC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"/>
    <w:rsid w:val="00AF0CC5"/>
    <w:pP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rsid w:val="00AF0CC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6">
    <w:name w:val="xl146"/>
    <w:basedOn w:val="a"/>
    <w:rsid w:val="00AF0CC5"/>
    <w:pPr>
      <w:pBdr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7">
    <w:name w:val="xl147"/>
    <w:basedOn w:val="a"/>
    <w:rsid w:val="00AF0C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8">
    <w:name w:val="xl148"/>
    <w:basedOn w:val="a"/>
    <w:rsid w:val="00AF0CC5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9">
    <w:name w:val="xl149"/>
    <w:basedOn w:val="a"/>
    <w:rsid w:val="00AF0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0">
    <w:name w:val="xl150"/>
    <w:basedOn w:val="a"/>
    <w:rsid w:val="00AF0CC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1">
    <w:name w:val="xl151"/>
    <w:basedOn w:val="a"/>
    <w:rsid w:val="00AF0CC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AF0CC5"/>
    <w:pPr>
      <w:pBdr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3">
    <w:name w:val="xl153"/>
    <w:basedOn w:val="a"/>
    <w:rsid w:val="00AF0CC5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4">
    <w:name w:val="xl154"/>
    <w:basedOn w:val="a"/>
    <w:rsid w:val="00AF0CC5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5">
    <w:name w:val="xl155"/>
    <w:basedOn w:val="a"/>
    <w:rsid w:val="00AF0CC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"/>
    <w:rsid w:val="00AF0CC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7">
    <w:name w:val="xl157"/>
    <w:basedOn w:val="a"/>
    <w:rsid w:val="00AF0CC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8">
    <w:name w:val="xl158"/>
    <w:basedOn w:val="a"/>
    <w:rsid w:val="00AF0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9">
    <w:name w:val="xl159"/>
    <w:basedOn w:val="a"/>
    <w:rsid w:val="00AF0CC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0">
    <w:name w:val="xl160"/>
    <w:basedOn w:val="a"/>
    <w:rsid w:val="00AF0CC5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1">
    <w:name w:val="xl161"/>
    <w:basedOn w:val="a"/>
    <w:rsid w:val="00AF0CC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2">
    <w:name w:val="xl162"/>
    <w:basedOn w:val="a"/>
    <w:rsid w:val="00AF0CC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AF0CC5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4">
    <w:name w:val="xl164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5">
    <w:name w:val="xl16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6">
    <w:name w:val="xl16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7">
    <w:name w:val="xl16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8">
    <w:name w:val="xl168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9">
    <w:name w:val="xl16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0">
    <w:name w:val="xl170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1">
    <w:name w:val="xl17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2">
    <w:name w:val="xl172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3">
    <w:name w:val="xl173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4">
    <w:name w:val="xl174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5">
    <w:name w:val="xl17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6">
    <w:name w:val="xl17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7">
    <w:name w:val="xl17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8">
    <w:name w:val="xl178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9">
    <w:name w:val="xl17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0">
    <w:name w:val="xl180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1">
    <w:name w:val="xl181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2">
    <w:name w:val="xl182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3">
    <w:name w:val="xl183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4">
    <w:name w:val="xl184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5">
    <w:name w:val="xl185"/>
    <w:basedOn w:val="a"/>
    <w:rsid w:val="00AF0CC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6">
    <w:name w:val="xl186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7">
    <w:name w:val="xl187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8">
    <w:name w:val="xl188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9">
    <w:name w:val="xl189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0">
    <w:name w:val="xl190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1">
    <w:name w:val="xl191"/>
    <w:basedOn w:val="a"/>
    <w:rsid w:val="00AF0CC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2">
    <w:name w:val="xl192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3">
    <w:name w:val="xl193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4">
    <w:name w:val="xl194"/>
    <w:basedOn w:val="a"/>
    <w:rsid w:val="00AF0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5">
    <w:name w:val="xl195"/>
    <w:basedOn w:val="a"/>
    <w:rsid w:val="00AF0CC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6">
    <w:name w:val="xl196"/>
    <w:basedOn w:val="a"/>
    <w:rsid w:val="00AF0CC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7">
    <w:name w:val="xl197"/>
    <w:basedOn w:val="a"/>
    <w:rsid w:val="00AF0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8">
    <w:name w:val="xl198"/>
    <w:basedOn w:val="a"/>
    <w:rsid w:val="00AF0CC5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99">
    <w:name w:val="xl199"/>
    <w:basedOn w:val="a"/>
    <w:rsid w:val="00AF0CC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AF0CC5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01">
    <w:name w:val="xl201"/>
    <w:basedOn w:val="a"/>
    <w:rsid w:val="00AF0CC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2">
    <w:name w:val="xl202"/>
    <w:basedOn w:val="a"/>
    <w:rsid w:val="00AF0CC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3">
    <w:name w:val="xl203"/>
    <w:basedOn w:val="a"/>
    <w:rsid w:val="00AF0CC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styleId="ac">
    <w:name w:val="Normal (Web)"/>
    <w:aliases w:val="Обычный (Web),Знак Знак2"/>
    <w:basedOn w:val="a"/>
    <w:uiPriority w:val="99"/>
    <w:unhideWhenUsed/>
    <w:qFormat/>
    <w:rsid w:val="00E921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07638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d">
    <w:name w:val="Body Text Indent"/>
    <w:basedOn w:val="a"/>
    <w:link w:val="ae"/>
    <w:uiPriority w:val="99"/>
    <w:rsid w:val="00076380"/>
    <w:pPr>
      <w:ind w:left="360"/>
      <w:jc w:val="center"/>
    </w:pPr>
    <w:rPr>
      <w:b/>
      <w:bCs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uiPriority w:val="99"/>
    <w:rsid w:val="000763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076380"/>
    <w:pPr>
      <w:ind w:left="36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0763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rsid w:val="00076380"/>
    <w:pPr>
      <w:jc w:val="both"/>
    </w:pPr>
    <w:rPr>
      <w:b/>
      <w:bCs/>
      <w:sz w:val="28"/>
      <w:szCs w:val="28"/>
    </w:rPr>
  </w:style>
  <w:style w:type="character" w:customStyle="1" w:styleId="34">
    <w:name w:val="Основной текст 3 Знак"/>
    <w:basedOn w:val="a0"/>
    <w:link w:val="33"/>
    <w:uiPriority w:val="99"/>
    <w:rsid w:val="0007638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Title"/>
    <w:basedOn w:val="a"/>
    <w:link w:val="af0"/>
    <w:uiPriority w:val="99"/>
    <w:qFormat/>
    <w:rsid w:val="00076380"/>
    <w:pPr>
      <w:ind w:left="360"/>
      <w:jc w:val="center"/>
    </w:pPr>
    <w:rPr>
      <w:sz w:val="28"/>
      <w:szCs w:val="28"/>
    </w:rPr>
  </w:style>
  <w:style w:type="character" w:customStyle="1" w:styleId="af0">
    <w:name w:val="Название Знак"/>
    <w:basedOn w:val="a0"/>
    <w:link w:val="af"/>
    <w:uiPriority w:val="99"/>
    <w:rsid w:val="000763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">
    <w:name w:val="xl19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">
    <w:name w:val="xl20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">
    <w:name w:val="xl21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">
    <w:name w:val="xl22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5">
    <w:name w:val="xl25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">
    <w:name w:val="xl27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a"/>
    <w:uiPriority w:val="99"/>
    <w:rsid w:val="0007638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a"/>
    <w:uiPriority w:val="99"/>
    <w:rsid w:val="00076380"/>
    <w:pP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uiPriority w:val="99"/>
    <w:rsid w:val="00076380"/>
    <w:pP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076380"/>
    <w:pPr>
      <w:spacing w:before="100" w:beforeAutospacing="1" w:after="100" w:afterAutospacing="1"/>
      <w:jc w:val="center"/>
    </w:pPr>
  </w:style>
  <w:style w:type="paragraph" w:customStyle="1" w:styleId="xl32">
    <w:name w:val="xl32"/>
    <w:basedOn w:val="a"/>
    <w:uiPriority w:val="99"/>
    <w:rsid w:val="00076380"/>
    <w:pPr>
      <w:spacing w:before="100" w:beforeAutospacing="1" w:after="100" w:afterAutospacing="1"/>
    </w:pPr>
  </w:style>
  <w:style w:type="paragraph" w:customStyle="1" w:styleId="xl17">
    <w:name w:val="xl17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">
    <w:name w:val="xl18"/>
    <w:basedOn w:val="a"/>
    <w:uiPriority w:val="99"/>
    <w:rsid w:val="000763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styleId="af1">
    <w:name w:val="footer"/>
    <w:basedOn w:val="a"/>
    <w:link w:val="af2"/>
    <w:uiPriority w:val="99"/>
    <w:rsid w:val="0007638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763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page number"/>
    <w:basedOn w:val="a0"/>
    <w:uiPriority w:val="99"/>
    <w:rsid w:val="00076380"/>
    <w:rPr>
      <w:rFonts w:cs="Times New Roman"/>
    </w:rPr>
  </w:style>
  <w:style w:type="paragraph" w:styleId="af4">
    <w:name w:val="header"/>
    <w:basedOn w:val="a"/>
    <w:link w:val="af5"/>
    <w:rsid w:val="0007638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0763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Document Map"/>
    <w:basedOn w:val="a"/>
    <w:link w:val="af7"/>
    <w:uiPriority w:val="99"/>
    <w:semiHidden/>
    <w:rsid w:val="0007638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07638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60">
    <w:name w:val="Заголовок 6 Знак"/>
    <w:basedOn w:val="a0"/>
    <w:link w:val="6"/>
    <w:semiHidden/>
    <w:rsid w:val="00AF561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f8">
    <w:name w:val="Emphasis"/>
    <w:basedOn w:val="a0"/>
    <w:qFormat/>
    <w:rsid w:val="00AF5611"/>
    <w:rPr>
      <w:rFonts w:ascii="Times New Roman" w:hAnsi="Times New Roman" w:cs="Times New Roman" w:hint="default"/>
      <w:i/>
      <w:iCs/>
    </w:rPr>
  </w:style>
  <w:style w:type="character" w:styleId="af9">
    <w:name w:val="Strong"/>
    <w:basedOn w:val="a0"/>
    <w:uiPriority w:val="22"/>
    <w:qFormat/>
    <w:rsid w:val="00AF5611"/>
    <w:rPr>
      <w:rFonts w:ascii="Times New Roman" w:hAnsi="Times New Roman" w:cs="Times New Roman" w:hint="default"/>
      <w:b/>
      <w:bCs w:val="0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uiPriority w:val="99"/>
    <w:rsid w:val="00AF5611"/>
    <w:pPr>
      <w:autoSpaceDE w:val="0"/>
      <w:autoSpaceDN w:val="0"/>
      <w:jc w:val="both"/>
    </w:pPr>
    <w:rPr>
      <w:sz w:val="28"/>
      <w:szCs w:val="28"/>
    </w:rPr>
  </w:style>
  <w:style w:type="paragraph" w:customStyle="1" w:styleId="afa">
    <w:name w:val="заг табл"/>
    <w:basedOn w:val="a"/>
    <w:uiPriority w:val="99"/>
    <w:rsid w:val="00AF5611"/>
    <w:pPr>
      <w:spacing w:after="240" w:line="288" w:lineRule="auto"/>
      <w:jc w:val="center"/>
    </w:pPr>
    <w:rPr>
      <w:rFonts w:ascii="Arial" w:hAnsi="Arial" w:cs="Arial"/>
      <w:b/>
      <w:szCs w:val="20"/>
    </w:rPr>
  </w:style>
  <w:style w:type="paragraph" w:customStyle="1" w:styleId="13">
    <w:name w:val="Обычный1"/>
    <w:uiPriority w:val="99"/>
    <w:rsid w:val="00AF56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">
    <w:name w:val="Название1"/>
    <w:basedOn w:val="13"/>
    <w:uiPriority w:val="99"/>
    <w:rsid w:val="00AF5611"/>
    <w:pPr>
      <w:jc w:val="center"/>
    </w:pPr>
    <w:rPr>
      <w:rFonts w:ascii="Arial" w:hAnsi="Arial"/>
      <w:sz w:val="24"/>
    </w:rPr>
  </w:style>
  <w:style w:type="paragraph" w:customStyle="1" w:styleId="210">
    <w:name w:val="Заголовок 21"/>
    <w:basedOn w:val="13"/>
    <w:next w:val="13"/>
    <w:uiPriority w:val="99"/>
    <w:rsid w:val="00AF5611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5">
    <w:name w:val="Стиль1"/>
    <w:basedOn w:val="a"/>
    <w:uiPriority w:val="99"/>
    <w:rsid w:val="00AF5611"/>
    <w:pPr>
      <w:ind w:firstLine="720"/>
      <w:jc w:val="both"/>
    </w:pPr>
    <w:rPr>
      <w:sz w:val="28"/>
      <w:szCs w:val="28"/>
    </w:rPr>
  </w:style>
  <w:style w:type="paragraph" w:customStyle="1" w:styleId="afb">
    <w:name w:val="Осн.текст"/>
    <w:basedOn w:val="a"/>
    <w:uiPriority w:val="99"/>
    <w:rsid w:val="00AF5611"/>
    <w:pPr>
      <w:spacing w:line="288" w:lineRule="auto"/>
      <w:ind w:right="792" w:firstLine="720"/>
      <w:jc w:val="both"/>
    </w:pPr>
    <w:rPr>
      <w:rFonts w:ascii="Arial" w:hAnsi="Arial" w:cs="Arial"/>
      <w:sz w:val="22"/>
      <w:szCs w:val="20"/>
    </w:rPr>
  </w:style>
  <w:style w:type="paragraph" w:customStyle="1" w:styleId="16">
    <w:name w:val="Абзац списка1"/>
    <w:basedOn w:val="a"/>
    <w:uiPriority w:val="99"/>
    <w:rsid w:val="00AF561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AF561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afc">
    <w:name w:val="Внутренний адрес"/>
    <w:basedOn w:val="a"/>
    <w:uiPriority w:val="99"/>
    <w:rsid w:val="00AF5611"/>
    <w:pPr>
      <w:autoSpaceDE w:val="0"/>
      <w:autoSpaceDN w:val="0"/>
    </w:pPr>
    <w:rPr>
      <w:sz w:val="20"/>
    </w:rPr>
  </w:style>
  <w:style w:type="paragraph" w:customStyle="1" w:styleId="western">
    <w:name w:val="western"/>
    <w:basedOn w:val="a"/>
    <w:uiPriority w:val="99"/>
    <w:rsid w:val="00AF5611"/>
    <w:pPr>
      <w:spacing w:before="100" w:after="115"/>
    </w:pPr>
    <w:rPr>
      <w:color w:val="000000"/>
      <w:szCs w:val="20"/>
    </w:rPr>
  </w:style>
  <w:style w:type="paragraph" w:customStyle="1" w:styleId="25">
    <w:name w:val="Обычный2"/>
    <w:uiPriority w:val="99"/>
    <w:rsid w:val="00AF561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semiHidden/>
    <w:unhideWhenUsed/>
    <w:rsid w:val="00AF561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AF561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AF561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AF561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howhere">
    <w:name w:val="showhere"/>
    <w:basedOn w:val="a0"/>
    <w:rsid w:val="00AF5611"/>
  </w:style>
  <w:style w:type="paragraph" w:customStyle="1" w:styleId="310">
    <w:name w:val="Основной текст 31"/>
    <w:basedOn w:val="13"/>
    <w:uiPriority w:val="99"/>
    <w:rsid w:val="00AF5611"/>
    <w:pPr>
      <w:jc w:val="left"/>
    </w:pPr>
    <w:rPr>
      <w:rFonts w:ascii="Arial" w:hAnsi="Arial"/>
      <w:color w:val="FF0000"/>
    </w:rPr>
  </w:style>
  <w:style w:type="character" w:styleId="afd">
    <w:name w:val="Intense Emphasis"/>
    <w:uiPriority w:val="21"/>
    <w:qFormat/>
    <w:rsid w:val="00913410"/>
    <w:rPr>
      <w:b/>
      <w:bCs/>
      <w:i/>
      <w:iCs/>
      <w:color w:val="4F81BD"/>
    </w:rPr>
  </w:style>
  <w:style w:type="character" w:customStyle="1" w:styleId="ConsPlusNormal0">
    <w:name w:val="ConsPlusNormal Знак"/>
    <w:link w:val="ConsPlusNormal"/>
    <w:locked/>
    <w:rsid w:val="002169C0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rosreestr_nsk/766" TargetMode="External"/><Relationship Id="rId18" Type="http://schemas.openxmlformats.org/officeDocument/2006/relationships/hyperlink" Target="https://www.gosuslugi.ru/help/faq/egrn/101728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rosreestr.gov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rosreestr.gov.ru" TargetMode="External"/><Relationship Id="rId17" Type="http://schemas.openxmlformats.org/officeDocument/2006/relationships/hyperlink" Target="https://rosreestr.gov.ru/eservices/request_info_from_egrn/" TargetMode="External"/><Relationship Id="rId25" Type="http://schemas.openxmlformats.org/officeDocument/2006/relationships/hyperlink" Target="https://t.me/rosreestr_ns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kk.rosreestr.ru/" TargetMode="External"/><Relationship Id="rId20" Type="http://schemas.openxmlformats.org/officeDocument/2006/relationships/hyperlink" Target="mailto:oko@r54.rosreest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https://dzen.ru/rosreestr_ns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suslugi.ru/" TargetMode="External"/><Relationship Id="rId23" Type="http://schemas.openxmlformats.org/officeDocument/2006/relationships/hyperlink" Target="https://ok.ru/group/7000000098786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nternet.garant.ru/document/redirect/70465940/0" TargetMode="External"/><Relationship Id="rId19" Type="http://schemas.openxmlformats.org/officeDocument/2006/relationships/hyperlink" Target="https://dtc.nso.ru/page/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document/redirect/72275618/1000" TargetMode="External"/><Relationship Id="rId14" Type="http://schemas.openxmlformats.org/officeDocument/2006/relationships/hyperlink" Target="https://rosreestr.gov.ru/about/" TargetMode="External"/><Relationship Id="rId22" Type="http://schemas.openxmlformats.org/officeDocument/2006/relationships/hyperlink" Target="https://vk.com/rosreestr_ns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06E72-BECC-4BEA-802B-B6108FF6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20</Pages>
  <Words>6285</Words>
  <Characters>35827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2018-11-30T08:47:00Z</cp:lastPrinted>
  <dcterms:created xsi:type="dcterms:W3CDTF">2019-01-09T08:09:00Z</dcterms:created>
  <dcterms:modified xsi:type="dcterms:W3CDTF">2024-06-07T08:01:00Z</dcterms:modified>
</cp:coreProperties>
</file>